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Cost Estimation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project uses open-source tools and local execution, so the primary cost is academic and development effort rather than cloud hosting cost. The implementation remains economical and practical for a student-level project.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