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9D3" w:rsidRPr="006219D3" w:rsidRDefault="006219D3" w:rsidP="006219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621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Security Recommendations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Enable Multi-Factor Authentication (MFA)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Adds an additional security layer.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Regular System Updates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Fixes security vulnerabilities.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Strong Password Policy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Reduces unauthorized access.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Employee Security Training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Prevents phishing attacks.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Regular Data Backups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Helps recover from ransomware.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Install Antivirus Software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Detects malicious programs.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Network Monitoring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Identifies suspicious activities.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Access Control Policies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Limits access to authorized users.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Email Security Filtering</w:t>
      </w:r>
    </w:p>
    <w:p w:rsidR="006219D3" w:rsidRPr="006219D3" w:rsidRDefault="006219D3" w:rsidP="006219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Blocks malicious emails.</w:t>
      </w:r>
    </w:p>
    <w:p w:rsidR="006219D3" w:rsidRPr="006219D3" w:rsidRDefault="006219D3" w:rsidP="0062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Incident Response Plan</w:t>
      </w:r>
    </w:p>
    <w:p w:rsidR="006219D3" w:rsidRPr="006219D3" w:rsidRDefault="006219D3" w:rsidP="006219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219D3">
        <w:rPr>
          <w:rFonts w:ascii="Times New Roman" w:eastAsia="Times New Roman" w:hAnsi="Times New Roman" w:cs="Times New Roman"/>
          <w:sz w:val="24"/>
          <w:szCs w:val="24"/>
          <w:lang w:bidi="mr-IN"/>
        </w:rPr>
        <w:t>Enables quick response to security incidents.</w:t>
      </w:r>
    </w:p>
    <w:p w:rsidR="005A05DF" w:rsidRDefault="006219D3"/>
    <w:sectPr w:rsidR="005A05DF" w:rsidSect="00A214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472D2"/>
    <w:multiLevelType w:val="multilevel"/>
    <w:tmpl w:val="8390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1F69FE"/>
    <w:multiLevelType w:val="multilevel"/>
    <w:tmpl w:val="7BC6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efaultTabStop w:val="720"/>
  <w:characterSpacingControl w:val="doNotCompress"/>
  <w:compat/>
  <w:rsids>
    <w:rsidRoot w:val="006219D3"/>
    <w:rsid w:val="006219D3"/>
    <w:rsid w:val="008300FC"/>
    <w:rsid w:val="00A21458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458"/>
  </w:style>
  <w:style w:type="paragraph" w:styleId="Heading1">
    <w:name w:val="heading 1"/>
    <w:basedOn w:val="Normal"/>
    <w:link w:val="Heading1Char"/>
    <w:uiPriority w:val="9"/>
    <w:qFormat/>
    <w:rsid w:val="006219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D3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NormalWeb">
    <w:name w:val="Normal (Web)"/>
    <w:basedOn w:val="Normal"/>
    <w:uiPriority w:val="99"/>
    <w:semiHidden/>
    <w:unhideWhenUsed/>
    <w:rsid w:val="00621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8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2026-06-20T12:59:00Z</dcterms:created>
  <dcterms:modified xsi:type="dcterms:W3CDTF">2026-06-20T13:00:00Z</dcterms:modified>
</cp:coreProperties>
</file>