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Имя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Андреа Мариони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Название проекта: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Sideways were open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О проекте: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не конфликт поколений, а разрыв между ними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я полон ненависти и любви.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вечеринка закончилась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и атмосфера напоминала похороны.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разве можно назвать неуважением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когда кто-то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видит личное в разделяемом.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жизнь сделает нас серьезными в любом случае.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Женева в трансформации между двумя эпохами.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несколько перенесенных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операций на всей ее анатомии.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с открытым сердцем.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ради забавы мне нравится думать,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что Женева принадлежит мне.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Я немного эгоцентричен в этом своем поведении.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Женева — это открытое программное обеспечение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для всех.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Био:</w:t>
        <w:br w:type="textWrapping"/>
        <w:t xml:space="preserve">Андреа Мариони родился в 1986 году, живет и работает в Биль-Бьене.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Мои практики работают как полифония: я ищу коллизии и столкновения между формами и понятиями, которые иногда превращаются в гармонии или в диссонансы. Меня интересует современное понятие «пограничной политики» (border politics) и то, как оно «работает» через объекты, отражая как общность, так и отчуждение. Я использую в основном «дешевый материал»: от мусора до повседневных бытовых предметов, также модифицирую и включаю их в свои художественные произведения. Еще одно эстетика, которая важна для меня, вдохновлена «детским творчеством» и «игрушкам», которые, по моему мнению, передают ироническую силу (или силу иронии), а не угрозу. Концептуально, мои работы состоят из следов коллективного подсознания, вытесненных воспоминаний и воплощенных табу.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Личный сайт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marioniandrea.art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Кураторский проект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lumpenstation.art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" w:cs="Arial Unicode MS" w:eastAsia="Arial Unicode MS" w:hAnsi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vertAlign w:val="baseli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ffu334kDhCs+jWIWYbIqpklM1g==">AMUW2mVgmSYdKd8WWI3brk/Hf6Jron5jHSemI+94oGIuwTfwVh7CwefgIBKk8Q97AUDPVN2DqtxSuW2VBP3nF/m464NRb276CbV+0/wOXLpYLF/9JDnaGJI=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