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Name</w:t>
      </w:r>
    </w:p>
    <w:p w:rsidR="00000000" w:rsidDel="00000000" w:rsidP="00000000" w:rsidRDefault="00000000" w:rsidRPr="00000000" w14:paraId="0000000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Carla Demierre</w:t>
        <w:br w:type="textWrapping"/>
        <w:br w:type="textWrapping"/>
        <w:t xml:space="preserve">Title:</w:t>
        <w:br w:type="textWrapping"/>
        <w:t xml:space="preserve">Writing around</w:t>
      </w:r>
      <w:r w:rsidDel="00000000" w:rsidR="00000000" w:rsidRPr="00000000">
        <w:rPr>
          <w:rtl w:val="0"/>
        </w:rPr>
      </w:r>
    </w:p>
    <w:p w:rsidR="00000000" w:rsidDel="00000000" w:rsidP="00000000" w:rsidRDefault="00000000" w:rsidRPr="00000000" w14:paraId="0000000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br w:type="textWrapping"/>
        <w:t xml:space="preserve">About the project:</w:t>
      </w:r>
    </w:p>
    <w:p w:rsidR="00000000" w:rsidDel="00000000" w:rsidP="00000000" w:rsidRDefault="00000000" w:rsidRPr="00000000" w14:paraId="0000000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teach creative writing at Geneva University of art and design. During the spring of 2020, I have not been able to write anything and I wondered how my students could do so. In order to keep doing something, I started sending them letters every week. For this sound walk, I’ve recorded some of them in my wardrobe behind a curtain with patagonian vegetation prints. Doing so, I discovered a big spider living there. Last spring, I spent a lot of time sitting in my balcony looking at birds spinning around an eucalyptus tree. Then, I started noticing bird calls behind students' voices when we were talking, and this made me feel like we were living in the same space and time, contrary to appearances.</w:t>
      </w:r>
    </w:p>
    <w:p w:rsidR="00000000" w:rsidDel="00000000" w:rsidP="00000000" w:rsidRDefault="00000000" w:rsidRPr="00000000" w14:paraId="00000005">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Bio</w:t>
      </w:r>
    </w:p>
    <w:p w:rsidR="00000000" w:rsidDel="00000000" w:rsidP="00000000" w:rsidRDefault="00000000" w:rsidRPr="00000000" w14:paraId="0000000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Carla Demierre, born in 1980, studied art in Geneva and creative writing in Montreal. Her practice unfolds between printed, performed and recorded forms. Her texts mix poetry and narrative, formal experimentation and documentary cut-up. Her more recent books are «Qui est là?», collected stories about voice recording and ghosts (Art &amp; Fiction, 2020) and «Autoradio», visual and typewriting poetry, (ed. Héros-Limite, 2019). Since 2012, she teaches creative writing at the Geneva University of art and design. She curates literary projects in Geneva, among which Spoken worlds readings at Center of contemporary art, or the podcast project L’Heure du thé at Le Grütli.</w:t>
      </w:r>
    </w:p>
    <w:p w:rsidR="00000000" w:rsidDel="00000000" w:rsidP="00000000" w:rsidRDefault="00000000" w:rsidRPr="00000000" w14:paraId="0000000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www.carlademierre.ch</w:t>
      </w:r>
    </w:p>
    <w:p w:rsidR="00000000" w:rsidDel="00000000" w:rsidP="00000000" w:rsidRDefault="00000000" w:rsidRPr="00000000" w14:paraId="0000000B">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pacing w:line="276" w:lineRule="auto"/>
        <w:rPr>
          <w:rFonts w:ascii="Arial" w:cs="Arial" w:eastAsia="Arial" w:hAnsi="Arial"/>
          <w:sz w:val="20"/>
          <w:szCs w:val="20"/>
        </w:rPr>
      </w:pPr>
      <w:r w:rsidDel="00000000" w:rsidR="00000000" w:rsidRPr="00000000">
        <w:rPr>
          <w:rtl w:val="0"/>
        </w:rPr>
      </w:r>
    </w:p>
    <w:sectPr>
      <w:pgSz w:h="15840" w:w="1224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B4E66"/>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Hfv9GQ8YO9G5XeFApWLwumt+Dg==">AMUW2mU2HQXdnLTW4t+3wjFEjtQ8/QUYVACxEmat6p66zDqA6toKCoWvjpSSd41PpQx/tkJV6FV84aMa7+TnpImu12Oias6OT+7wJOoXiXdKDsgrjA/ZRVI=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2021-02-11T15:29:00Z</dcterms:created>
  <dc:creator>Demierre Carla</dc:creator>
</cp:coreProperties>
</file>