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</w:t>
      </w:r>
    </w:p>
    <w:p>
      <w:r>
        <w:t xml:space="preserve">The engagement covers </w:t>
      </w:r>
      <w:r>
        <w:rPr>
          <w:b/>
        </w:rPr>
        <w:t>Phase One</w:t>
      </w:r>
      <w:r>
        <w:t xml:space="preserve"> delivery.</w:t>
      </w:r>
    </w:p>
    <w:p>
      <w:r>
        <w:t>Payment terms are net thirty days.</w:t>
      </w:r>
    </w:p>
  </w:body>
</w:document>
</file>