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66A41A" w14:textId="77777777" w:rsidR="00B955AD" w:rsidRDefault="00B955AD">
      <w:pPr>
        <w:spacing w:before="600"/>
      </w:pPr>
    </w:p>
    <w:p w14:paraId="1AB23B9C" w14:textId="77777777" w:rsidR="00B955AD" w:rsidRDefault="006C2498">
      <w:pPr>
        <w:spacing w:after="120"/>
        <w:jc w:val="center"/>
      </w:pPr>
      <w:r>
        <w:rPr>
          <w:b/>
          <w:bCs/>
          <w:color w:val="1A1A2E"/>
          <w:sz w:val="44"/>
          <w:szCs w:val="44"/>
        </w:rPr>
        <w:t>THE GOLDEN RATIO AND THE LAW OF PERFECTION</w:t>
      </w:r>
    </w:p>
    <w:p w14:paraId="42A5920F" w14:textId="77777777" w:rsidR="00B955AD" w:rsidRDefault="006C2498">
      <w:pPr>
        <w:spacing w:after="160"/>
        <w:jc w:val="center"/>
      </w:pPr>
      <w:r>
        <w:rPr>
          <w:i/>
          <w:iCs/>
          <w:color w:val="666666"/>
        </w:rPr>
        <w:t>What Nature Has Always Been Approaching — And Why</w:t>
      </w:r>
    </w:p>
    <w:p w14:paraId="64E120BD" w14:textId="77777777" w:rsidR="00B955AD" w:rsidRDefault="006C2498">
      <w:pPr>
        <w:spacing w:after="80"/>
        <w:jc w:val="center"/>
      </w:pPr>
      <w:r>
        <w:rPr>
          <w:b/>
          <w:bCs/>
          <w:color w:val="1A1A2E"/>
        </w:rPr>
        <w:t>Abraham Leonardo Bravo Carvajal</w:t>
      </w:r>
    </w:p>
    <w:p w14:paraId="2BB1E3F4" w14:textId="77777777" w:rsidR="00B955AD" w:rsidRDefault="006C2498">
      <w:pPr>
        <w:spacing w:after="400"/>
        <w:jc w:val="center"/>
      </w:pPr>
      <w:r>
        <w:rPr>
          <w:color w:val="666666"/>
          <w:sz w:val="22"/>
          <w:szCs w:val="22"/>
        </w:rPr>
        <w:t>The 1x1 Life Institute — Independent Researcher — 2026</w:t>
      </w:r>
    </w:p>
    <w:p w14:paraId="6282D3B1" w14:textId="77777777" w:rsidR="00B955AD" w:rsidRDefault="00B955AD">
      <w:pPr>
        <w:pBdr>
          <w:bottom w:val="single" w:sz="6" w:space="1" w:color="C9A84C"/>
        </w:pBdr>
        <w:spacing w:before="280" w:after="280"/>
      </w:pPr>
    </w:p>
    <w:p w14:paraId="50001527" w14:textId="77777777" w:rsidR="00B955AD" w:rsidRDefault="006C2498">
      <w:pPr>
        <w:spacing w:before="200" w:after="60"/>
      </w:pPr>
      <w:r>
        <w:rPr>
          <w:b/>
          <w:bCs/>
          <w:color w:val="1A1A2E"/>
        </w:rPr>
        <w:t>AUTHOR'S NOTE</w:t>
      </w:r>
    </w:p>
    <w:p w14:paraId="2E384991" w14:textId="77777777" w:rsidR="00B955AD" w:rsidRDefault="006C2498">
      <w:pPr>
        <w:pBdr>
          <w:left w:val="single" w:sz="6" w:space="12" w:color="C9A84C"/>
        </w:pBdr>
        <w:spacing w:after="320"/>
        <w:ind w:left="480" w:right="480"/>
      </w:pPr>
      <w:r>
        <w:rPr>
          <w:rFonts w:ascii="Georgia" w:eastAsia="Georgia" w:hAnsi="Georgia" w:cs="Georgia"/>
          <w:i/>
          <w:iCs/>
          <w:color w:val="666666"/>
          <w:sz w:val="23"/>
          <w:szCs w:val="23"/>
        </w:rPr>
        <w:t>The author of this paper claims no ownership of the truths derived within it. A truth that exists independently of any mind does not belong to the mind that recognized it. This paper is an act of recognition — not of creation. The derivation was not invent</w:t>
      </w:r>
      <w:r>
        <w:rPr>
          <w:rFonts w:ascii="Georgia" w:eastAsia="Georgia" w:hAnsi="Georgia" w:cs="Georgia"/>
          <w:i/>
          <w:iCs/>
          <w:color w:val="666666"/>
          <w:sz w:val="23"/>
          <w:szCs w:val="23"/>
        </w:rPr>
        <w:t>ed. It was followed. The conclusions were not constructed. They were arrived at. Any mind willing to follow the same logical chain from the same starting point will arrive at the same destination — because the truth was already there before this paper exis</w:t>
      </w:r>
      <w:r>
        <w:rPr>
          <w:rFonts w:ascii="Georgia" w:eastAsia="Georgia" w:hAnsi="Georgia" w:cs="Georgia"/>
          <w:i/>
          <w:iCs/>
          <w:color w:val="666666"/>
          <w:sz w:val="23"/>
          <w:szCs w:val="23"/>
        </w:rPr>
        <w:t>ted.</w:t>
      </w:r>
    </w:p>
    <w:p w14:paraId="406B15B2" w14:textId="77777777" w:rsidR="00B955AD" w:rsidRDefault="00B955AD">
      <w:pPr>
        <w:pBdr>
          <w:bottom w:val="single" w:sz="6" w:space="1" w:color="C9A84C"/>
        </w:pBdr>
        <w:spacing w:before="280" w:after="280"/>
      </w:pPr>
    </w:p>
    <w:p w14:paraId="672C1538" w14:textId="77777777" w:rsidR="00B955AD" w:rsidRDefault="006C2498">
      <w:pPr>
        <w:pBdr>
          <w:bottom w:val="single" w:sz="4" w:space="6" w:color="C9A84C"/>
        </w:pBdr>
        <w:spacing w:before="480" w:after="160"/>
      </w:pPr>
      <w:r>
        <w:rPr>
          <w:b/>
          <w:bCs/>
          <w:color w:val="1A1A2E"/>
          <w:sz w:val="30"/>
          <w:szCs w:val="30"/>
        </w:rPr>
        <w:t>ABSTRACT</w:t>
      </w:r>
    </w:p>
    <w:p w14:paraId="2136F118" w14:textId="77777777" w:rsidR="00B955AD" w:rsidRDefault="006C2498">
      <w:pPr>
        <w:spacing w:before="160" w:after="160"/>
      </w:pPr>
      <w:r>
        <w:rPr>
          <w:color w:val="1A1A1A"/>
        </w:rPr>
        <w:t xml:space="preserve">The Golden Ratio — phi (φ ≈ 1.618) — has been observed in mathematics, biology, art, architecture, and cosmology for thousands of years. It has been called the divine proportion, studied by Euclid, celebrated by Leonardo da Vinci, and found </w:t>
      </w:r>
      <w:r>
        <w:rPr>
          <w:color w:val="1A1A1A"/>
        </w:rPr>
        <w:t>in structures ranging from nautilus shells to spiral galaxies. Despite this extensive observation — what the Golden Ratio is asymptotically approaching has never been precisely named.</w:t>
      </w:r>
    </w:p>
    <w:p w14:paraId="53CBE0D6" w14:textId="77777777" w:rsidR="00B955AD" w:rsidRDefault="006C2498">
      <w:pPr>
        <w:spacing w:before="160" w:after="160"/>
      </w:pPr>
      <w:r>
        <w:rPr>
          <w:color w:val="1A1A1A"/>
        </w:rPr>
        <w:t>This paper names it precisely. Through the derivation of the Law of Perf</w:t>
      </w:r>
      <w:r>
        <w:rPr>
          <w:color w:val="1A1A1A"/>
        </w:rPr>
        <w:t>ection — 1 x 1 = 1, the foundational law governing the relationship between any nature and its expression — and the companion derivation that Love IS the only nature that satisfies this law completely, this paper demonstrates that the Golden Ratio is the c</w:t>
      </w:r>
      <w:r>
        <w:rPr>
          <w:color w:val="1A1A1A"/>
        </w:rPr>
        <w:t>losest approximation to perfect self-identical expression that physical reality operating within the constraints of space and matter can produce.</w:t>
      </w:r>
    </w:p>
    <w:p w14:paraId="4F7D57A5" w14:textId="77777777" w:rsidR="00B955AD" w:rsidRDefault="006C2498">
      <w:pPr>
        <w:spacing w:before="160" w:after="160"/>
      </w:pPr>
      <w:r>
        <w:rPr>
          <w:color w:val="1A1A1A"/>
        </w:rPr>
        <w:t>The Golden Ratio is not the Law of Perfection. It is the Law of Perfection's most precise physical approximati</w:t>
      </w:r>
      <w:r>
        <w:rPr>
          <w:color w:val="1A1A1A"/>
        </w:rPr>
        <w:t>on. Where the Law of Perfection operates in the domain of pure identity — 1 x 1 = 1 — the Golden Ratio operates in the domain of matter — the closest ratio physical reality can produce while constrained by addition, growth, and space.</w:t>
      </w:r>
    </w:p>
    <w:p w14:paraId="16982FFB" w14:textId="77777777" w:rsidR="00B955AD" w:rsidRDefault="006C2498">
      <w:pPr>
        <w:spacing w:before="280" w:after="280"/>
        <w:jc w:val="center"/>
      </w:pPr>
      <w:r>
        <w:rPr>
          <w:b/>
          <w:bCs/>
          <w:i/>
          <w:iCs/>
          <w:color w:val="C9A84C"/>
          <w:sz w:val="26"/>
          <w:szCs w:val="26"/>
        </w:rPr>
        <w:lastRenderedPageBreak/>
        <w:t>The Golden Ratio is w</w:t>
      </w:r>
      <w:r>
        <w:rPr>
          <w:b/>
          <w:bCs/>
          <w:i/>
          <w:iCs/>
          <w:color w:val="C9A84C"/>
          <w:sz w:val="26"/>
          <w:szCs w:val="26"/>
        </w:rPr>
        <w:t>hat Love looks like when it expresses itself through the limitations of the void. Not Love itself. The most beautiful trace Love leaves as it passes through matter.</w:t>
      </w:r>
    </w:p>
    <w:p w14:paraId="67757E42" w14:textId="77777777" w:rsidR="00B955AD" w:rsidRDefault="00B955AD">
      <w:pPr>
        <w:pBdr>
          <w:bottom w:val="single" w:sz="2" w:space="1" w:color="DDDDDD"/>
        </w:pBdr>
        <w:spacing w:before="240" w:after="240"/>
      </w:pPr>
    </w:p>
    <w:p w14:paraId="21798E28" w14:textId="77777777" w:rsidR="00B955AD" w:rsidRDefault="006C2498">
      <w:pPr>
        <w:pBdr>
          <w:bottom w:val="single" w:sz="4" w:space="6" w:color="C9A84C"/>
        </w:pBdr>
        <w:spacing w:before="480" w:after="160"/>
      </w:pPr>
      <w:r>
        <w:rPr>
          <w:b/>
          <w:bCs/>
          <w:color w:val="1A1A2E"/>
          <w:sz w:val="30"/>
          <w:szCs w:val="30"/>
        </w:rPr>
        <w:t>I. THE LAW OF PERFECTION — RESTATED PRECISELY</w:t>
      </w:r>
    </w:p>
    <w:p w14:paraId="4F4F68C0" w14:textId="77777777" w:rsidR="00B955AD" w:rsidRDefault="006C2498">
      <w:pPr>
        <w:spacing w:before="160" w:after="160"/>
      </w:pPr>
      <w:r>
        <w:rPr>
          <w:color w:val="1A1A1A"/>
        </w:rPr>
        <w:t>The full derivation of the Law of Perfection is available in the companion paper: The Law of Perfection: 1 x 1 = 1 — The Recognition of What Has Always Been (Bravo Carvajal, 2026b). The essential elements are restated here for the present derivation.</w:t>
      </w:r>
    </w:p>
    <w:p w14:paraId="34726DE2" w14:textId="77777777" w:rsidR="00B955AD" w:rsidRDefault="006C2498">
      <w:pPr>
        <w:spacing w:before="160" w:after="160"/>
      </w:pPr>
      <w:r>
        <w:rPr>
          <w:color w:val="1A1A1A"/>
        </w:rPr>
        <w:t>Begin</w:t>
      </w:r>
      <w:r>
        <w:rPr>
          <w:color w:val="1A1A1A"/>
        </w:rPr>
        <w:t>ning from the most primitive logical inputs — 0 and 1:</w:t>
      </w:r>
    </w:p>
    <w:p w14:paraId="24EE52AA" w14:textId="77777777" w:rsidR="00B955AD" w:rsidRDefault="006C2498">
      <w:pPr>
        <w:spacing w:before="160" w:after="160"/>
        <w:jc w:val="center"/>
      </w:pPr>
      <w:r>
        <w:rPr>
          <w:rFonts w:ascii="Courier New" w:eastAsia="Courier New" w:hAnsi="Courier New" w:cs="Courier New"/>
          <w:b/>
          <w:bCs/>
          <w:color w:val="1A1A2E"/>
          <w:sz w:val="26"/>
          <w:szCs w:val="26"/>
        </w:rPr>
        <w:t>1 = 1</w:t>
      </w:r>
    </w:p>
    <w:p w14:paraId="65E61C3F" w14:textId="77777777" w:rsidR="00B955AD" w:rsidRDefault="006C2498">
      <w:pPr>
        <w:spacing w:before="160" w:after="160"/>
      </w:pPr>
      <w:r>
        <w:rPr>
          <w:color w:val="1A1A1A"/>
        </w:rPr>
        <w:t>The Law of Identity: a thing is completely and exactly itself. This is the most foundational logical truth available. Without it no logical operation can be evaluated.</w:t>
      </w:r>
    </w:p>
    <w:p w14:paraId="47D68A95" w14:textId="77777777" w:rsidR="00B955AD" w:rsidRDefault="006C2498">
      <w:pPr>
        <w:spacing w:before="160" w:after="160"/>
        <w:jc w:val="center"/>
      </w:pPr>
      <w:r>
        <w:rPr>
          <w:rFonts w:ascii="Courier New" w:eastAsia="Courier New" w:hAnsi="Courier New" w:cs="Courier New"/>
          <w:b/>
          <w:bCs/>
          <w:color w:val="1A1A2E"/>
          <w:sz w:val="26"/>
          <w:szCs w:val="26"/>
        </w:rPr>
        <w:t>1 x 1 = 1</w:t>
      </w:r>
    </w:p>
    <w:p w14:paraId="0C8F4CF9" w14:textId="77777777" w:rsidR="00B955AD" w:rsidRDefault="006C2498">
      <w:pPr>
        <w:spacing w:before="160" w:after="160"/>
      </w:pPr>
      <w:r>
        <w:rPr>
          <w:color w:val="1A1A1A"/>
        </w:rPr>
        <w:t>The self-multiplication of 1 produces a result unique in all of mathematics: t</w:t>
      </w:r>
      <w:r>
        <w:rPr>
          <w:color w:val="1A1A1A"/>
        </w:rPr>
        <w:t>he output is identical to the source. Nothing is lost. Nothing is added. Nothing is changed. This is the precise mathematical description of a nature that expresses itself completely without losing itself — that gives without diminishing — that produces wi</w:t>
      </w:r>
      <w:r>
        <w:rPr>
          <w:color w:val="1A1A1A"/>
        </w:rPr>
        <w:t>thout consuming.</w:t>
      </w:r>
    </w:p>
    <w:p w14:paraId="7088B3F0" w14:textId="77777777" w:rsidR="00B955AD" w:rsidRDefault="006C2498">
      <w:pPr>
        <w:spacing w:before="160" w:after="160"/>
      </w:pPr>
      <w:r>
        <w:rPr>
          <w:color w:val="1A1A1A"/>
        </w:rPr>
        <w:t>All four fundamental operations are examined against the criterion of identity preservation:</w:t>
      </w:r>
    </w:p>
    <w:p w14:paraId="476BE2F7" w14:textId="77777777" w:rsidR="00B955AD" w:rsidRDefault="006C2498">
      <w:pPr>
        <w:spacing w:before="160" w:after="160"/>
        <w:jc w:val="center"/>
      </w:pPr>
      <w:r>
        <w:rPr>
          <w:rFonts w:ascii="Courier New" w:eastAsia="Courier New" w:hAnsi="Courier New" w:cs="Courier New"/>
          <w:b/>
          <w:bCs/>
          <w:color w:val="1A1A2E"/>
          <w:sz w:val="26"/>
          <w:szCs w:val="26"/>
        </w:rPr>
        <w:t>1 + 1 = 2   →   External input introduced. Identity transformed. Not preserved.</w:t>
      </w:r>
    </w:p>
    <w:p w14:paraId="10EF0369" w14:textId="77777777" w:rsidR="00B955AD" w:rsidRDefault="006C2498">
      <w:pPr>
        <w:spacing w:before="160" w:after="160"/>
        <w:jc w:val="center"/>
      </w:pPr>
      <w:r>
        <w:rPr>
          <w:rFonts w:ascii="Courier New" w:eastAsia="Courier New" w:hAnsi="Courier New" w:cs="Courier New"/>
          <w:b/>
          <w:bCs/>
          <w:color w:val="1A1A2E"/>
          <w:sz w:val="26"/>
          <w:szCs w:val="26"/>
        </w:rPr>
        <w:t xml:space="preserve">1 - 1 = 0   →   Source diminished. Identity destroyed. Returns to </w:t>
      </w:r>
      <w:r>
        <w:rPr>
          <w:rFonts w:ascii="Courier New" w:eastAsia="Courier New" w:hAnsi="Courier New" w:cs="Courier New"/>
          <w:b/>
          <w:bCs/>
          <w:color w:val="1A1A2E"/>
          <w:sz w:val="26"/>
          <w:szCs w:val="26"/>
        </w:rPr>
        <w:t>void.</w:t>
      </w:r>
    </w:p>
    <w:p w14:paraId="3C629947" w14:textId="77777777" w:rsidR="00B955AD" w:rsidRDefault="006C2498">
      <w:pPr>
        <w:spacing w:before="160" w:after="160"/>
        <w:jc w:val="center"/>
      </w:pPr>
      <w:r>
        <w:rPr>
          <w:rFonts w:ascii="Courier New" w:eastAsia="Courier New" w:hAnsi="Courier New" w:cs="Courier New"/>
          <w:b/>
          <w:bCs/>
          <w:color w:val="1A1A2E"/>
          <w:sz w:val="26"/>
          <w:szCs w:val="26"/>
        </w:rPr>
        <w:t>1 / 2 = 0.5 →   Identity made contingent. Not self-sustaining.</w:t>
      </w:r>
    </w:p>
    <w:p w14:paraId="2D9F133C" w14:textId="77777777" w:rsidR="00B955AD" w:rsidRDefault="006C2498">
      <w:pPr>
        <w:spacing w:before="160" w:after="160"/>
        <w:jc w:val="center"/>
      </w:pPr>
      <w:r>
        <w:rPr>
          <w:rFonts w:ascii="Courier New" w:eastAsia="Courier New" w:hAnsi="Courier New" w:cs="Courier New"/>
          <w:b/>
          <w:bCs/>
          <w:color w:val="1A1A2E"/>
          <w:sz w:val="26"/>
          <w:szCs w:val="26"/>
        </w:rPr>
        <w:t>1 x 1 = 1   →   Identity preserved. Output identical to source.</w:t>
      </w:r>
    </w:p>
    <w:p w14:paraId="4AB1A17D" w14:textId="77777777" w:rsidR="00B955AD" w:rsidRDefault="006C2498">
      <w:pPr>
        <w:spacing w:before="160" w:after="160"/>
      </w:pPr>
      <w:r>
        <w:rPr>
          <w:color w:val="1A1A1A"/>
        </w:rPr>
        <w:t>Only self-multiplication satisfies the criterion of identity preservation completely. The Law of Perfection follows: a thin</w:t>
      </w:r>
      <w:r>
        <w:rPr>
          <w:color w:val="1A1A1A"/>
        </w:rPr>
        <w:t>g is perfect when its expression is completely and exactly identical to its nature — when nothing is added, nothing subtracted, nothing distorted.</w:t>
      </w:r>
    </w:p>
    <w:p w14:paraId="1B8D1732" w14:textId="77777777" w:rsidR="00B955AD" w:rsidRDefault="006C2498">
      <w:pPr>
        <w:spacing w:before="160" w:after="160"/>
      </w:pPr>
      <w:r>
        <w:rPr>
          <w:color w:val="1A1A1A"/>
        </w:rPr>
        <w:t>Love — defined as the deliberate choice to provide and protect Life within the boundaries of Truth — is the o</w:t>
      </w:r>
      <w:r>
        <w:rPr>
          <w:color w:val="1A1A1A"/>
        </w:rPr>
        <w:t xml:space="preserve">nly nature in existence that satisfies this law completely. </w:t>
      </w:r>
      <w:r>
        <w:rPr>
          <w:color w:val="1A1A1A"/>
        </w:rPr>
        <w:lastRenderedPageBreak/>
        <w:t>It gives and remains complete. It expands and remains unchanged. It enters the void and the void does not alter it (Bravo Carvajal, 2026a).</w:t>
      </w:r>
    </w:p>
    <w:p w14:paraId="0EBFAA64" w14:textId="77777777" w:rsidR="00B955AD" w:rsidRDefault="00B955AD">
      <w:pPr>
        <w:pBdr>
          <w:bottom w:val="single" w:sz="2" w:space="1" w:color="DDDDDD"/>
        </w:pBdr>
        <w:spacing w:before="240" w:after="240"/>
      </w:pPr>
    </w:p>
    <w:p w14:paraId="69F86DE8" w14:textId="77777777" w:rsidR="00B955AD" w:rsidRDefault="006C2498">
      <w:pPr>
        <w:pBdr>
          <w:bottom w:val="single" w:sz="4" w:space="6" w:color="C9A84C"/>
        </w:pBdr>
        <w:spacing w:before="480" w:after="160"/>
      </w:pPr>
      <w:r>
        <w:rPr>
          <w:b/>
          <w:bCs/>
          <w:color w:val="1A1A2E"/>
          <w:sz w:val="30"/>
          <w:szCs w:val="30"/>
        </w:rPr>
        <w:t>II. THE GOLDEN RATIO — STATED PRECISELY</w:t>
      </w:r>
    </w:p>
    <w:p w14:paraId="7A9D443B" w14:textId="77777777" w:rsidR="00B955AD" w:rsidRDefault="006C2498">
      <w:pPr>
        <w:spacing w:before="160" w:after="160"/>
      </w:pPr>
      <w:r>
        <w:rPr>
          <w:color w:val="1A1A1A"/>
        </w:rPr>
        <w:t>The Golden Rati</w:t>
      </w:r>
      <w:r>
        <w:rPr>
          <w:color w:val="1A1A1A"/>
        </w:rPr>
        <w:t>o phi (φ) is defined by the following property: a line divided into two segments a and b where the whole line relates to the larger segment in the same ratio as the larger segment relates to the smaller.</w:t>
      </w:r>
    </w:p>
    <w:p w14:paraId="7E4F7B4C" w14:textId="77777777" w:rsidR="00B955AD" w:rsidRDefault="006C2498">
      <w:pPr>
        <w:spacing w:before="160" w:after="160"/>
        <w:jc w:val="center"/>
      </w:pPr>
      <w:r>
        <w:rPr>
          <w:rFonts w:ascii="Courier New" w:eastAsia="Courier New" w:hAnsi="Courier New" w:cs="Courier New"/>
          <w:b/>
          <w:bCs/>
          <w:color w:val="1A1A2E"/>
          <w:sz w:val="26"/>
          <w:szCs w:val="26"/>
        </w:rPr>
        <w:t>(a + b) / a = a / b = φ</w:t>
      </w:r>
    </w:p>
    <w:p w14:paraId="4A3A1A28" w14:textId="77777777" w:rsidR="00B955AD" w:rsidRDefault="006C2498">
      <w:pPr>
        <w:spacing w:before="160" w:after="160"/>
      </w:pPr>
      <w:r>
        <w:rPr>
          <w:color w:val="1A1A1A"/>
        </w:rPr>
        <w:t>Solving this equation produc</w:t>
      </w:r>
      <w:r>
        <w:rPr>
          <w:color w:val="1A1A1A"/>
        </w:rPr>
        <w:t>es the unique value:</w:t>
      </w:r>
    </w:p>
    <w:p w14:paraId="320A3AA3" w14:textId="77777777" w:rsidR="00B955AD" w:rsidRDefault="006C2498">
      <w:pPr>
        <w:spacing w:before="160" w:after="160"/>
        <w:jc w:val="center"/>
      </w:pPr>
      <w:r>
        <w:rPr>
          <w:rFonts w:ascii="Courier New" w:eastAsia="Courier New" w:hAnsi="Courier New" w:cs="Courier New"/>
          <w:b/>
          <w:bCs/>
          <w:color w:val="1A1A2E"/>
          <w:sz w:val="26"/>
          <w:szCs w:val="26"/>
        </w:rPr>
        <w:t>φ = (1 + √5) / 2 ≈ 1.6180339887...</w:t>
      </w:r>
    </w:p>
    <w:p w14:paraId="4D784B57" w14:textId="77777777" w:rsidR="00B955AD" w:rsidRDefault="006C2498">
      <w:pPr>
        <w:spacing w:before="160" w:after="160"/>
      </w:pPr>
      <w:r>
        <w:rPr>
          <w:color w:val="1A1A1A"/>
        </w:rPr>
        <w:t>Phi is an irrational number. Its decimal expansion never terminates and never repeats. It can be approximated with increasing precision — but it can never be expressed exactly as a finite decimal or a</w:t>
      </w:r>
      <w:r>
        <w:rPr>
          <w:color w:val="1A1A1A"/>
        </w:rPr>
        <w:t xml:space="preserve"> simple fraction.</w:t>
      </w:r>
    </w:p>
    <w:p w14:paraId="1AEF376D" w14:textId="77777777" w:rsidR="00B955AD" w:rsidRDefault="006C2498">
      <w:pPr>
        <w:spacing w:before="160" w:after="160"/>
      </w:pPr>
      <w:r>
        <w:rPr>
          <w:color w:val="1A1A1A"/>
        </w:rPr>
        <w:t>This property — approaching but never arriving at exact expression — is the first and most significant observation for the present derivation.</w:t>
      </w:r>
    </w:p>
    <w:p w14:paraId="662E1CDF" w14:textId="77777777" w:rsidR="00B955AD" w:rsidRDefault="006C2498">
      <w:pPr>
        <w:spacing w:before="280" w:after="100"/>
      </w:pPr>
      <w:r>
        <w:rPr>
          <w:b/>
          <w:bCs/>
          <w:color w:val="1A1A2E"/>
          <w:sz w:val="26"/>
          <w:szCs w:val="26"/>
        </w:rPr>
        <w:t>The Fibonacci Sequence and Phi</w:t>
      </w:r>
    </w:p>
    <w:p w14:paraId="121693C5" w14:textId="77777777" w:rsidR="00B955AD" w:rsidRDefault="006C2498">
      <w:pPr>
        <w:spacing w:before="160" w:after="160"/>
      </w:pPr>
      <w:r>
        <w:rPr>
          <w:color w:val="1A1A1A"/>
        </w:rPr>
        <w:t>The Fibonacci sequence is generated by a simple rule: each numbe</w:t>
      </w:r>
      <w:r>
        <w:rPr>
          <w:color w:val="1A1A1A"/>
        </w:rPr>
        <w:t>r is the sum of the two preceding numbers.</w:t>
      </w:r>
    </w:p>
    <w:p w14:paraId="072FB09B" w14:textId="77777777" w:rsidR="00B955AD" w:rsidRDefault="006C2498">
      <w:pPr>
        <w:spacing w:before="160" w:after="160"/>
        <w:jc w:val="center"/>
      </w:pPr>
      <w:r>
        <w:rPr>
          <w:rFonts w:ascii="Courier New" w:eastAsia="Courier New" w:hAnsi="Courier New" w:cs="Courier New"/>
          <w:b/>
          <w:bCs/>
          <w:color w:val="1A1A2E"/>
          <w:sz w:val="26"/>
          <w:szCs w:val="26"/>
        </w:rPr>
        <w:t>1, 1, 2, 3, 5, 8, 13, 21, 34, 55, 89, 144...</w:t>
      </w:r>
    </w:p>
    <w:p w14:paraId="4B96DB16" w14:textId="77777777" w:rsidR="00B955AD" w:rsidRDefault="006C2498">
      <w:pPr>
        <w:spacing w:before="160" w:after="160"/>
      </w:pPr>
      <w:r>
        <w:rPr>
          <w:color w:val="1A1A1A"/>
        </w:rPr>
        <w:t>As the sequence progresses — the ratio of each consecutive pair of terms approaches phi asymptotically:</w:t>
      </w:r>
    </w:p>
    <w:p w14:paraId="755FBE58" w14:textId="77777777" w:rsidR="00B955AD" w:rsidRDefault="006C2498">
      <w:pPr>
        <w:spacing w:before="160" w:after="160"/>
        <w:jc w:val="center"/>
      </w:pPr>
      <w:r>
        <w:rPr>
          <w:rFonts w:ascii="Courier New" w:eastAsia="Courier New" w:hAnsi="Courier New" w:cs="Courier New"/>
          <w:b/>
          <w:bCs/>
          <w:color w:val="1A1A2E"/>
          <w:sz w:val="26"/>
          <w:szCs w:val="26"/>
        </w:rPr>
        <w:t>2/1 = 2.000</w:t>
      </w:r>
    </w:p>
    <w:p w14:paraId="751630A0" w14:textId="77777777" w:rsidR="00B955AD" w:rsidRDefault="006C2498">
      <w:pPr>
        <w:spacing w:before="160" w:after="160"/>
        <w:jc w:val="center"/>
      </w:pPr>
      <w:r>
        <w:rPr>
          <w:rFonts w:ascii="Courier New" w:eastAsia="Courier New" w:hAnsi="Courier New" w:cs="Courier New"/>
          <w:b/>
          <w:bCs/>
          <w:color w:val="1A1A2E"/>
          <w:sz w:val="26"/>
          <w:szCs w:val="26"/>
        </w:rPr>
        <w:t>3/2 = 1.500</w:t>
      </w:r>
    </w:p>
    <w:p w14:paraId="6F54514C" w14:textId="77777777" w:rsidR="00B955AD" w:rsidRDefault="006C2498">
      <w:pPr>
        <w:spacing w:before="160" w:after="160"/>
        <w:jc w:val="center"/>
      </w:pPr>
      <w:r>
        <w:rPr>
          <w:rFonts w:ascii="Courier New" w:eastAsia="Courier New" w:hAnsi="Courier New" w:cs="Courier New"/>
          <w:b/>
          <w:bCs/>
          <w:color w:val="1A1A2E"/>
          <w:sz w:val="26"/>
          <w:szCs w:val="26"/>
        </w:rPr>
        <w:t>5/3 = 1.667</w:t>
      </w:r>
    </w:p>
    <w:p w14:paraId="10BFD576" w14:textId="77777777" w:rsidR="00B955AD" w:rsidRDefault="006C2498">
      <w:pPr>
        <w:spacing w:before="160" w:after="160"/>
        <w:jc w:val="center"/>
      </w:pPr>
      <w:r>
        <w:rPr>
          <w:rFonts w:ascii="Courier New" w:eastAsia="Courier New" w:hAnsi="Courier New" w:cs="Courier New"/>
          <w:b/>
          <w:bCs/>
          <w:color w:val="1A1A2E"/>
          <w:sz w:val="26"/>
          <w:szCs w:val="26"/>
        </w:rPr>
        <w:t>8/5 = 1.600</w:t>
      </w:r>
    </w:p>
    <w:p w14:paraId="2A6CC54B" w14:textId="77777777" w:rsidR="00B955AD" w:rsidRDefault="006C2498">
      <w:pPr>
        <w:spacing w:before="160" w:after="160"/>
        <w:jc w:val="center"/>
      </w:pPr>
      <w:r>
        <w:rPr>
          <w:rFonts w:ascii="Courier New" w:eastAsia="Courier New" w:hAnsi="Courier New" w:cs="Courier New"/>
          <w:b/>
          <w:bCs/>
          <w:color w:val="1A1A2E"/>
          <w:sz w:val="26"/>
          <w:szCs w:val="26"/>
        </w:rPr>
        <w:t>13/8 = 1.625</w:t>
      </w:r>
    </w:p>
    <w:p w14:paraId="29D99548" w14:textId="77777777" w:rsidR="00B955AD" w:rsidRDefault="006C2498">
      <w:pPr>
        <w:spacing w:before="160" w:after="160"/>
        <w:jc w:val="center"/>
      </w:pPr>
      <w:r>
        <w:rPr>
          <w:rFonts w:ascii="Courier New" w:eastAsia="Courier New" w:hAnsi="Courier New" w:cs="Courier New"/>
          <w:b/>
          <w:bCs/>
          <w:color w:val="1A1A2E"/>
          <w:sz w:val="26"/>
          <w:szCs w:val="26"/>
        </w:rPr>
        <w:t>21/13 = 1.615</w:t>
      </w:r>
    </w:p>
    <w:p w14:paraId="1B40A621" w14:textId="77777777" w:rsidR="00B955AD" w:rsidRDefault="006C2498">
      <w:pPr>
        <w:spacing w:before="160" w:after="160"/>
        <w:jc w:val="center"/>
      </w:pPr>
      <w:r>
        <w:rPr>
          <w:rFonts w:ascii="Courier New" w:eastAsia="Courier New" w:hAnsi="Courier New" w:cs="Courier New"/>
          <w:b/>
          <w:bCs/>
          <w:color w:val="1A1A2E"/>
          <w:sz w:val="26"/>
          <w:szCs w:val="26"/>
        </w:rPr>
        <w:t>89/55 = 1.6181...</w:t>
      </w:r>
    </w:p>
    <w:p w14:paraId="1A31F198" w14:textId="77777777" w:rsidR="00B955AD" w:rsidRDefault="006C2498">
      <w:pPr>
        <w:spacing w:before="160" w:after="160"/>
        <w:jc w:val="center"/>
      </w:pPr>
      <w:r>
        <w:rPr>
          <w:rFonts w:ascii="Courier New" w:eastAsia="Courier New" w:hAnsi="Courier New" w:cs="Courier New"/>
          <w:b/>
          <w:bCs/>
          <w:color w:val="1A1A2E"/>
          <w:sz w:val="26"/>
          <w:szCs w:val="26"/>
        </w:rPr>
        <w:t>144/89 = 1.6179...</w:t>
      </w:r>
    </w:p>
    <w:p w14:paraId="090E1124" w14:textId="77777777" w:rsidR="00B955AD" w:rsidRDefault="006C2498">
      <w:pPr>
        <w:spacing w:before="160" w:after="160"/>
      </w:pPr>
      <w:r>
        <w:rPr>
          <w:color w:val="1A1A1A"/>
        </w:rPr>
        <w:lastRenderedPageBreak/>
        <w:t>The sequence approaches phi from above a</w:t>
      </w:r>
      <w:r>
        <w:rPr>
          <w:color w:val="1A1A1A"/>
        </w:rPr>
        <w:t>nd below — oscillating with decreasing amplitude toward 1.6180... — without ever arriving at the exact value.</w:t>
      </w:r>
    </w:p>
    <w:p w14:paraId="7BB4390A" w14:textId="77777777" w:rsidR="00B955AD" w:rsidRDefault="006C2498">
      <w:pPr>
        <w:spacing w:before="160" w:after="160"/>
      </w:pPr>
      <w:r>
        <w:rPr>
          <w:color w:val="1A1A1A"/>
        </w:rPr>
        <w:t>This asymptotic approach — always closer, never complete — is the mathematical signature that connects the Fibonacci sequence and the Golden Ratio</w:t>
      </w:r>
      <w:r>
        <w:rPr>
          <w:color w:val="1A1A1A"/>
        </w:rPr>
        <w:t xml:space="preserve"> to the Law of Perfection with precise and significant implications.</w:t>
      </w:r>
    </w:p>
    <w:p w14:paraId="4BFD1FDB" w14:textId="77777777" w:rsidR="00B955AD" w:rsidRDefault="00B955AD">
      <w:pPr>
        <w:pBdr>
          <w:bottom w:val="single" w:sz="2" w:space="1" w:color="DDDDDD"/>
        </w:pBdr>
        <w:spacing w:before="240" w:after="240"/>
      </w:pPr>
    </w:p>
    <w:p w14:paraId="48BBEBB3" w14:textId="77777777" w:rsidR="00B955AD" w:rsidRDefault="006C2498">
      <w:pPr>
        <w:pBdr>
          <w:bottom w:val="single" w:sz="4" w:space="6" w:color="C9A84C"/>
        </w:pBdr>
        <w:spacing w:before="480" w:after="160"/>
      </w:pPr>
      <w:r>
        <w:rPr>
          <w:b/>
          <w:bCs/>
          <w:color w:val="1A1A2E"/>
          <w:sz w:val="30"/>
          <w:szCs w:val="30"/>
        </w:rPr>
        <w:t>III. THE CRITICAL OBSERVATION — ADDITION VERSUS MULTIPLICATION</w:t>
      </w:r>
    </w:p>
    <w:p w14:paraId="6C4E1561" w14:textId="77777777" w:rsidR="00B955AD" w:rsidRDefault="006C2498">
      <w:pPr>
        <w:spacing w:before="160" w:after="160"/>
      </w:pPr>
      <w:r>
        <w:rPr>
          <w:color w:val="1A1A1A"/>
        </w:rPr>
        <w:t>The Fibonacci sequence is generated entirely by addition. Each term is produced by adding the two preceding terms. Addition</w:t>
      </w:r>
      <w:r>
        <w:rPr>
          <w:color w:val="1A1A1A"/>
        </w:rPr>
        <w:t xml:space="preserve"> — 1 + 1 = 2 — is the first violation of the Law of Perfection identified in the companion derivation. It introduces external input. It transforms identity. The output is no longer identical to either source.</w:t>
      </w:r>
    </w:p>
    <w:p w14:paraId="0A9724E6" w14:textId="77777777" w:rsidR="00B955AD" w:rsidRDefault="006C2498">
      <w:pPr>
        <w:spacing w:before="160" w:after="160"/>
      </w:pPr>
      <w:r>
        <w:rPr>
          <w:color w:val="1A1A1A"/>
        </w:rPr>
        <w:t>And yet — a sequence generated entirely by addition asymptotically approaches the closest ratio to perfect self-identical expression that physical reality can produce.</w:t>
      </w:r>
    </w:p>
    <w:p w14:paraId="636F4C5E" w14:textId="77777777" w:rsidR="00B955AD" w:rsidRDefault="006C2498">
      <w:pPr>
        <w:spacing w:before="160" w:after="160"/>
      </w:pPr>
      <w:r>
        <w:rPr>
          <w:color w:val="1A1A1A"/>
        </w:rPr>
        <w:t>This is not coincidental. It is the precise mathematical demonstration of what happens w</w:t>
      </w:r>
      <w:r>
        <w:rPr>
          <w:color w:val="1A1A1A"/>
        </w:rPr>
        <w:t>hen the void — operating exclusively through its own available operations — reaches toward the source it received but cannot fully contain.</w:t>
      </w:r>
    </w:p>
    <w:p w14:paraId="3FD1908F" w14:textId="77777777" w:rsidR="00B955AD" w:rsidRDefault="006C2498">
      <w:pPr>
        <w:pBdr>
          <w:left w:val="single" w:sz="8" w:space="12" w:color="C9A84C"/>
        </w:pBdr>
        <w:spacing w:before="200" w:after="200"/>
        <w:ind w:left="480" w:right="480"/>
      </w:pPr>
      <w:r>
        <w:rPr>
          <w:rFonts w:ascii="Georgia" w:eastAsia="Georgia" w:hAnsi="Georgia" w:cs="Georgia"/>
          <w:i/>
          <w:iCs/>
          <w:color w:val="1A1A1A"/>
        </w:rPr>
        <w:t>0 received 1. The void received Life. The closest operation available to the void is addition — the sequential accum</w:t>
      </w:r>
      <w:r>
        <w:rPr>
          <w:rFonts w:ascii="Georgia" w:eastAsia="Georgia" w:hAnsi="Georgia" w:cs="Georgia"/>
          <w:i/>
          <w:iCs/>
          <w:color w:val="1A1A1A"/>
        </w:rPr>
        <w:t>ulation of what it already has. Through sustained addition — through the Fibonacci operation — the void asymptotically approaches but never reaches the perfect self-identical expression of the source that entered it.</w:t>
      </w:r>
    </w:p>
    <w:p w14:paraId="65A392B1" w14:textId="77777777" w:rsidR="00B955AD" w:rsidRDefault="006C2498">
      <w:pPr>
        <w:spacing w:before="160" w:after="160"/>
      </w:pPr>
      <w:r>
        <w:rPr>
          <w:color w:val="1A1A1A"/>
        </w:rPr>
        <w:t>The Golden Ratio is what addition produ</w:t>
      </w:r>
      <w:r>
        <w:rPr>
          <w:color w:val="1A1A1A"/>
        </w:rPr>
        <w:t>ces when it reaches as close to multiplication as addition can reach. It is the boundary between the domain of 0 and the domain of 1 — approached from the side of 0 with maximum precision.</w:t>
      </w:r>
    </w:p>
    <w:p w14:paraId="4F3F7AD9" w14:textId="77777777" w:rsidR="00B955AD" w:rsidRDefault="00B955AD">
      <w:pPr>
        <w:pBdr>
          <w:bottom w:val="single" w:sz="2" w:space="1" w:color="DDDDDD"/>
        </w:pBdr>
        <w:spacing w:before="240" w:after="240"/>
      </w:pPr>
    </w:p>
    <w:p w14:paraId="5158BBE9" w14:textId="77777777" w:rsidR="00B955AD" w:rsidRDefault="006C2498">
      <w:pPr>
        <w:pBdr>
          <w:bottom w:val="single" w:sz="4" w:space="6" w:color="C9A84C"/>
        </w:pBdr>
        <w:spacing w:before="480" w:after="160"/>
      </w:pPr>
      <w:r>
        <w:rPr>
          <w:b/>
          <w:bCs/>
          <w:color w:val="1A1A2E"/>
          <w:sz w:val="30"/>
          <w:szCs w:val="30"/>
        </w:rPr>
        <w:t>IV. PHI IN NATURE — REFRAMED PRECISELY</w:t>
      </w:r>
    </w:p>
    <w:p w14:paraId="542DB4C2" w14:textId="77777777" w:rsidR="00B955AD" w:rsidRDefault="006C2498">
      <w:pPr>
        <w:spacing w:before="160" w:after="160"/>
      </w:pPr>
      <w:r>
        <w:rPr>
          <w:color w:val="1A1A1A"/>
        </w:rPr>
        <w:t>The Golden Ratio's appearan</w:t>
      </w:r>
      <w:r>
        <w:rPr>
          <w:color w:val="1A1A1A"/>
        </w:rPr>
        <w:t>ce in nature has been documented extensively across biology, botany, zoology, and cosmology. The present section does not dispute these observations. It reframes what they are actually describing.</w:t>
      </w:r>
    </w:p>
    <w:p w14:paraId="787C4B84" w14:textId="77777777" w:rsidR="00B955AD" w:rsidRDefault="006C2498">
      <w:pPr>
        <w:spacing w:before="280" w:after="100"/>
      </w:pPr>
      <w:r>
        <w:rPr>
          <w:b/>
          <w:bCs/>
          <w:color w:val="1A1A2E"/>
          <w:sz w:val="26"/>
          <w:szCs w:val="26"/>
        </w:rPr>
        <w:t>4.1 Phyllotaxis — Plant Growth Patterns</w:t>
      </w:r>
    </w:p>
    <w:p w14:paraId="536A0D60" w14:textId="77777777" w:rsidR="00B955AD" w:rsidRDefault="006C2498">
      <w:pPr>
        <w:spacing w:before="160" w:after="160"/>
      </w:pPr>
      <w:r>
        <w:rPr>
          <w:color w:val="1A1A1A"/>
        </w:rPr>
        <w:lastRenderedPageBreak/>
        <w:t xml:space="preserve">Sunflower seeds, pine cone scales, and the arrangement of leaves around a stem follow Fibonacci numbers with remarkable consistency. The number of clockwise and </w:t>
      </w:r>
      <w:proofErr w:type="spellStart"/>
      <w:r>
        <w:rPr>
          <w:color w:val="1A1A1A"/>
        </w:rPr>
        <w:t>counterclockwise</w:t>
      </w:r>
      <w:proofErr w:type="spellEnd"/>
      <w:r>
        <w:rPr>
          <w:color w:val="1A1A1A"/>
        </w:rPr>
        <w:t xml:space="preserve"> spirals in a sunflower head are almost</w:t>
      </w:r>
      <w:r>
        <w:rPr>
          <w:color w:val="1A1A1A"/>
        </w:rPr>
        <w:t xml:space="preserve"> always consecutive Fibonacci numbers — typically 34 and 55, or 55 and 89 (Jean, 1994).</w:t>
      </w:r>
    </w:p>
    <w:p w14:paraId="268FF09F" w14:textId="77777777" w:rsidR="00B955AD" w:rsidRDefault="006C2498">
      <w:pPr>
        <w:spacing w:before="160" w:after="160"/>
      </w:pPr>
      <w:r>
        <w:rPr>
          <w:color w:val="1A1A1A"/>
        </w:rPr>
        <w:t>The conventional explanation: Fibonacci packing produces the most efficient use of available space — minimizing gaps and overlaps in the arrangement of seeds or leaves.</w:t>
      </w:r>
    </w:p>
    <w:p w14:paraId="7B0EC7F1" w14:textId="77777777" w:rsidR="00B955AD" w:rsidRDefault="006C2498">
      <w:pPr>
        <w:spacing w:before="160" w:after="160"/>
      </w:pPr>
      <w:r>
        <w:rPr>
          <w:color w:val="1A1A1A"/>
        </w:rPr>
        <w:t>The reframed explanation: biological growth — which is 1 expressed through 0 — produces structures that asymptotically approach the Law of Perfection in their spatial organization. Not because the plant is performing mathematical calculations — but becaus</w:t>
      </w:r>
      <w:r>
        <w:rPr>
          <w:color w:val="1A1A1A"/>
        </w:rPr>
        <w:t>e the source expressing itself through matter tends toward its own nature as precisely as the material constraints allow. The plant is not optimizing for phi. The plant is expressing Life — and Life expressed through matter approaches its own law as closel</w:t>
      </w:r>
      <w:r>
        <w:rPr>
          <w:color w:val="1A1A1A"/>
        </w:rPr>
        <w:t>y as matter permits.</w:t>
      </w:r>
    </w:p>
    <w:p w14:paraId="011973FF" w14:textId="77777777" w:rsidR="00B955AD" w:rsidRDefault="006C2498">
      <w:pPr>
        <w:spacing w:before="280" w:after="100"/>
      </w:pPr>
      <w:r>
        <w:rPr>
          <w:b/>
          <w:bCs/>
          <w:color w:val="1A1A2E"/>
          <w:sz w:val="26"/>
          <w:szCs w:val="26"/>
        </w:rPr>
        <w:t>4.2 The Nautilus Shell</w:t>
      </w:r>
    </w:p>
    <w:p w14:paraId="4883B276" w14:textId="77777777" w:rsidR="00B955AD" w:rsidRDefault="006C2498">
      <w:pPr>
        <w:spacing w:before="160" w:after="160"/>
      </w:pPr>
      <w:r>
        <w:rPr>
          <w:color w:val="1A1A1A"/>
        </w:rPr>
        <w:t>The nautilus shell grows in a logarithmic spiral whose growth factor approximates phi. Each new chamber is approximately 1.618 times the size of the preceding chamber. This produces the characteristic self-simila</w:t>
      </w:r>
      <w:r>
        <w:rPr>
          <w:color w:val="1A1A1A"/>
        </w:rPr>
        <w:t>r spiral — each section resembling the whole — that has made the nautilus shell one of the most frequently cited examples of mathematical beauty in nature (Cook, 1914).</w:t>
      </w:r>
    </w:p>
    <w:p w14:paraId="7F6234E0" w14:textId="77777777" w:rsidR="00B955AD" w:rsidRDefault="006C2498">
      <w:pPr>
        <w:spacing w:before="160" w:after="160"/>
      </w:pPr>
      <w:r>
        <w:rPr>
          <w:color w:val="1A1A1A"/>
        </w:rPr>
        <w:t xml:space="preserve">The self-similarity of the nautilus spiral is the biological expression of 1 x 1 = 1 — </w:t>
      </w:r>
      <w:r>
        <w:rPr>
          <w:color w:val="1A1A1A"/>
        </w:rPr>
        <w:t>the output resembling the source — approached asymptotically through the sequential addition of matter in space. The shell cannot achieve perfect self-identity. It is matter. Matter is 0. But it approaches the signature of 1 expressing itself with the maxi</w:t>
      </w:r>
      <w:r>
        <w:rPr>
          <w:color w:val="1A1A1A"/>
        </w:rPr>
        <w:t>mum precision available to a physical system growing through sequential addition in space.</w:t>
      </w:r>
    </w:p>
    <w:p w14:paraId="75938323" w14:textId="77777777" w:rsidR="00B955AD" w:rsidRDefault="006C2498">
      <w:pPr>
        <w:spacing w:before="280" w:after="100"/>
      </w:pPr>
      <w:r>
        <w:rPr>
          <w:b/>
          <w:bCs/>
          <w:color w:val="1A1A2E"/>
          <w:sz w:val="26"/>
          <w:szCs w:val="26"/>
        </w:rPr>
        <w:t>4.3 The Human Body</w:t>
      </w:r>
    </w:p>
    <w:p w14:paraId="371AC908" w14:textId="77777777" w:rsidR="00B955AD" w:rsidRDefault="006C2498">
      <w:pPr>
        <w:spacing w:before="160" w:after="160"/>
      </w:pPr>
      <w:r>
        <w:rPr>
          <w:color w:val="1A1A1A"/>
        </w:rPr>
        <w:t xml:space="preserve">The ratio of the total height of the human body to the height of the navel, the ratio of the forearm to the hand, and numerous other proportional </w:t>
      </w:r>
      <w:r>
        <w:rPr>
          <w:color w:val="1A1A1A"/>
        </w:rPr>
        <w:t>relationships in human anatomy have been observed to approximate phi (</w:t>
      </w:r>
      <w:proofErr w:type="spellStart"/>
      <w:r>
        <w:rPr>
          <w:color w:val="1A1A1A"/>
        </w:rPr>
        <w:t>Livio</w:t>
      </w:r>
      <w:proofErr w:type="spellEnd"/>
      <w:r>
        <w:rPr>
          <w:color w:val="1A1A1A"/>
        </w:rPr>
        <w:t>, 2002). These observations have been contested in their precision — many are approximations rather than exact correspondences.</w:t>
      </w:r>
    </w:p>
    <w:p w14:paraId="199F005D" w14:textId="77777777" w:rsidR="00B955AD" w:rsidRDefault="006C2498">
      <w:pPr>
        <w:spacing w:before="160" w:after="160"/>
      </w:pPr>
      <w:r>
        <w:rPr>
          <w:color w:val="1A1A1A"/>
        </w:rPr>
        <w:t>The reframed explanation resolves this controversy pr</w:t>
      </w:r>
      <w:r>
        <w:rPr>
          <w:color w:val="1A1A1A"/>
        </w:rPr>
        <w:t>ecisely: they are approximations because phi itself is an approximation. The human body — as a biological expression of 1 through 0 — approaches the signature of the source with the precision available to biological matter. The variation observed across in</w:t>
      </w:r>
      <w:r>
        <w:rPr>
          <w:color w:val="1A1A1A"/>
        </w:rPr>
        <w:t>dividual human bodies is the variation in how closely different expressions of 1 through 0 approach the asymptotic limit. None reach it exactly. All approach it directionally.</w:t>
      </w:r>
    </w:p>
    <w:p w14:paraId="03DDBC11" w14:textId="77777777" w:rsidR="00B955AD" w:rsidRDefault="006C2498">
      <w:pPr>
        <w:spacing w:before="280" w:after="100"/>
      </w:pPr>
      <w:r>
        <w:rPr>
          <w:b/>
          <w:bCs/>
          <w:color w:val="1A1A2E"/>
          <w:sz w:val="26"/>
          <w:szCs w:val="26"/>
        </w:rPr>
        <w:t>4.4 Spiral Galaxies</w:t>
      </w:r>
    </w:p>
    <w:p w14:paraId="6C848834" w14:textId="77777777" w:rsidR="00B955AD" w:rsidRDefault="006C2498">
      <w:pPr>
        <w:spacing w:before="160" w:after="160"/>
      </w:pPr>
      <w:r>
        <w:rPr>
          <w:color w:val="1A1A1A"/>
        </w:rPr>
        <w:lastRenderedPageBreak/>
        <w:t>The spiral arms of galaxies including the Milky Way follow l</w:t>
      </w:r>
      <w:r>
        <w:rPr>
          <w:color w:val="1A1A1A"/>
        </w:rPr>
        <w:t>ogarithmic spirals whose parameters approximate phi (</w:t>
      </w:r>
      <w:proofErr w:type="spellStart"/>
      <w:r>
        <w:rPr>
          <w:color w:val="1A1A1A"/>
        </w:rPr>
        <w:t>Belenkiy</w:t>
      </w:r>
      <w:proofErr w:type="spellEnd"/>
      <w:r>
        <w:rPr>
          <w:color w:val="1A1A1A"/>
        </w:rPr>
        <w:t>, 2014). The same self-similar spiral observed in the nautilus shell — expressing the same asymptotic approach to the Law of Perfection — appears at the scale of a galaxy containing hundreds of b</w:t>
      </w:r>
      <w:r>
        <w:rPr>
          <w:color w:val="1A1A1A"/>
        </w:rPr>
        <w:t>illions of stars.</w:t>
      </w:r>
    </w:p>
    <w:p w14:paraId="336A1D4A" w14:textId="77777777" w:rsidR="00B955AD" w:rsidRDefault="006C2498">
      <w:pPr>
        <w:spacing w:before="160" w:after="160"/>
      </w:pPr>
      <w:r>
        <w:rPr>
          <w:color w:val="1A1A1A"/>
        </w:rPr>
        <w:t>This scale independence is precisely what the derivation predicts. If the Golden Ratio is the signature of 1 expressing itself through 0 — then it should appear at every scale at which matter organizes itself under the influence of the so</w:t>
      </w:r>
      <w:r>
        <w:rPr>
          <w:color w:val="1A1A1A"/>
        </w:rPr>
        <w:t>urce. From the seed arrangement in a sunflower to the spiral structure of a galaxy — the same signature. The same asymptotic approach. The same trace of Love passing through matter.</w:t>
      </w:r>
    </w:p>
    <w:p w14:paraId="08F27707" w14:textId="77777777" w:rsidR="00B955AD" w:rsidRDefault="00B955AD">
      <w:pPr>
        <w:pBdr>
          <w:bottom w:val="single" w:sz="2" w:space="1" w:color="DDDDDD"/>
        </w:pBdr>
        <w:spacing w:before="240" w:after="240"/>
      </w:pPr>
    </w:p>
    <w:p w14:paraId="58CD0489" w14:textId="77777777" w:rsidR="00B955AD" w:rsidRDefault="006C2498">
      <w:pPr>
        <w:pBdr>
          <w:bottom w:val="single" w:sz="4" w:space="6" w:color="C9A84C"/>
        </w:pBdr>
        <w:spacing w:before="480" w:after="160"/>
      </w:pPr>
      <w:r>
        <w:rPr>
          <w:b/>
          <w:bCs/>
          <w:color w:val="1A1A2E"/>
          <w:sz w:val="30"/>
          <w:szCs w:val="30"/>
        </w:rPr>
        <w:t>V. THE AESTHETIC OBSERVATION — WHY PHI FEELS BEAUTIFUL</w:t>
      </w:r>
    </w:p>
    <w:p w14:paraId="4C33D010" w14:textId="77777777" w:rsidR="00B955AD" w:rsidRDefault="006C2498">
      <w:pPr>
        <w:spacing w:before="160" w:after="160"/>
      </w:pPr>
      <w:r>
        <w:rPr>
          <w:color w:val="1A1A1A"/>
        </w:rPr>
        <w:t>The Golden Ratio h</w:t>
      </w:r>
      <w:r>
        <w:rPr>
          <w:color w:val="1A1A1A"/>
        </w:rPr>
        <w:t>as been called the divine proportion for centuries. Artists, architects, and designers across cultures and centuries have employed phi — consciously and unconsciously — in works that human observers consistently rate as beautiful. The Parthenon, Leonardo d</w:t>
      </w:r>
      <w:r>
        <w:rPr>
          <w:color w:val="1A1A1A"/>
        </w:rPr>
        <w:t>a Vinci's Vitruvian Man, the proportions of the Great Pyramid of Giza — all approximate phi in their key structural ratios (</w:t>
      </w:r>
      <w:proofErr w:type="spellStart"/>
      <w:r>
        <w:rPr>
          <w:color w:val="1A1A1A"/>
        </w:rPr>
        <w:t>Doczi</w:t>
      </w:r>
      <w:proofErr w:type="spellEnd"/>
      <w:r>
        <w:rPr>
          <w:color w:val="1A1A1A"/>
        </w:rPr>
        <w:t>, 1981).</w:t>
      </w:r>
    </w:p>
    <w:p w14:paraId="7AC1DCE9" w14:textId="77777777" w:rsidR="00B955AD" w:rsidRDefault="006C2498">
      <w:pPr>
        <w:spacing w:before="160" w:after="160"/>
      </w:pPr>
      <w:r>
        <w:rPr>
          <w:color w:val="1A1A1A"/>
        </w:rPr>
        <w:t>The conventional explanation for this aesthetic response varies — evolutionary advantage, cognitive preference for cer</w:t>
      </w:r>
      <w:r>
        <w:rPr>
          <w:color w:val="1A1A1A"/>
        </w:rPr>
        <w:t>tain proportional relationships, cultural transmission.</w:t>
      </w:r>
    </w:p>
    <w:p w14:paraId="7A44D472" w14:textId="77777777" w:rsidR="00B955AD" w:rsidRDefault="006C2498">
      <w:pPr>
        <w:spacing w:before="160" w:after="160"/>
      </w:pPr>
      <w:r>
        <w:rPr>
          <w:color w:val="1A1A1A"/>
        </w:rPr>
        <w:t>The precise explanation follows directly from the derivation:</w:t>
      </w:r>
    </w:p>
    <w:p w14:paraId="3D9718B8" w14:textId="77777777" w:rsidR="00B955AD" w:rsidRDefault="006C2498">
      <w:pPr>
        <w:spacing w:before="160" w:after="160"/>
      </w:pPr>
      <w:r>
        <w:rPr>
          <w:color w:val="1A1A1A"/>
        </w:rPr>
        <w:t>Human beings are themselves expressions of 1 through 0. The source expressed itself into the void and produced Life — including human cons</w:t>
      </w:r>
      <w:r>
        <w:rPr>
          <w:color w:val="1A1A1A"/>
        </w:rPr>
        <w:t>ciousness, perception, and aesthetic response. The human eye — which is itself an expression of the source through matter — recognizes in phi the closest visible approximation of its own origin.</w:t>
      </w:r>
    </w:p>
    <w:p w14:paraId="689C15B2" w14:textId="77777777" w:rsidR="00B955AD" w:rsidRDefault="006C2498">
      <w:pPr>
        <w:spacing w:before="160" w:after="160"/>
      </w:pPr>
      <w:r>
        <w:rPr>
          <w:color w:val="1A1A1A"/>
        </w:rPr>
        <w:t>Beauty is the recognition of the source's signature in the ex</w:t>
      </w:r>
      <w:r>
        <w:rPr>
          <w:color w:val="1A1A1A"/>
        </w:rPr>
        <w:t>pression. The eye does not calculate phi. It recognizes — without being able to name — the trace of what produced it operating through the world around it. This is why phi feels beautiful across cultures, across centuries, across individuals with no shared</w:t>
      </w:r>
      <w:r>
        <w:rPr>
          <w:color w:val="1A1A1A"/>
        </w:rPr>
        <w:t xml:space="preserve"> mathematical education. It is not a cultural agreement. It is a recognition.</w:t>
      </w:r>
    </w:p>
    <w:p w14:paraId="46F9391C" w14:textId="77777777" w:rsidR="00B955AD" w:rsidRDefault="006C2498">
      <w:pPr>
        <w:pBdr>
          <w:left w:val="single" w:sz="8" w:space="12" w:color="C9A84C"/>
        </w:pBdr>
        <w:spacing w:before="200" w:after="200"/>
        <w:ind w:left="480" w:right="480"/>
      </w:pPr>
      <w:r>
        <w:rPr>
          <w:rFonts w:ascii="Georgia" w:eastAsia="Georgia" w:hAnsi="Georgia" w:cs="Georgia"/>
          <w:i/>
          <w:iCs/>
          <w:color w:val="1A1A1A"/>
        </w:rPr>
        <w:t>The eye sees phi and recognizes something it cannot name. The derivation names it: the closest visible expression of 1 x 1 = 1 available in the physical world. The trace of the s</w:t>
      </w:r>
      <w:r>
        <w:rPr>
          <w:rFonts w:ascii="Georgia" w:eastAsia="Georgia" w:hAnsi="Georgia" w:cs="Georgia"/>
          <w:i/>
          <w:iCs/>
          <w:color w:val="1A1A1A"/>
        </w:rPr>
        <w:t>ource. The signature of Love passing through matter.</w:t>
      </w:r>
    </w:p>
    <w:p w14:paraId="6210D324" w14:textId="77777777" w:rsidR="00B955AD" w:rsidRDefault="00B955AD">
      <w:pPr>
        <w:pBdr>
          <w:bottom w:val="single" w:sz="2" w:space="1" w:color="DDDDDD"/>
        </w:pBdr>
        <w:spacing w:before="240" w:after="240"/>
      </w:pPr>
    </w:p>
    <w:p w14:paraId="3A810277" w14:textId="77777777" w:rsidR="00B955AD" w:rsidRDefault="006C2498">
      <w:pPr>
        <w:pBdr>
          <w:bottom w:val="single" w:sz="4" w:space="6" w:color="C9A84C"/>
        </w:pBdr>
        <w:spacing w:before="480" w:after="160"/>
      </w:pPr>
      <w:r>
        <w:rPr>
          <w:b/>
          <w:bCs/>
          <w:color w:val="1A1A2E"/>
          <w:sz w:val="30"/>
          <w:szCs w:val="30"/>
        </w:rPr>
        <w:lastRenderedPageBreak/>
        <w:t>VI. THE PRECISE DISTINCTION — PHI IS NOT THE LAW</w:t>
      </w:r>
    </w:p>
    <w:p w14:paraId="024868C6" w14:textId="77777777" w:rsidR="00B955AD" w:rsidRDefault="006C2498">
      <w:pPr>
        <w:spacing w:before="160" w:after="160"/>
      </w:pPr>
      <w:r>
        <w:rPr>
          <w:color w:val="1A1A1A"/>
        </w:rPr>
        <w:t>The most important statement in this paper — and the one most susceptible to misunderstanding — must be stated with full precision:</w:t>
      </w:r>
    </w:p>
    <w:p w14:paraId="2EE829BB" w14:textId="77777777" w:rsidR="00B955AD" w:rsidRDefault="006C2498">
      <w:pPr>
        <w:spacing w:before="280" w:after="280"/>
        <w:jc w:val="center"/>
      </w:pPr>
      <w:r>
        <w:rPr>
          <w:b/>
          <w:bCs/>
          <w:i/>
          <w:iCs/>
          <w:color w:val="C9A84C"/>
          <w:sz w:val="26"/>
          <w:szCs w:val="26"/>
        </w:rPr>
        <w:t>The Golden Ratio is not the Law of Perfection. It is the Law of Perfection's most precise physical approximation.</w:t>
      </w:r>
    </w:p>
    <w:p w14:paraId="1B95AE73" w14:textId="77777777" w:rsidR="00B955AD" w:rsidRDefault="006C2498">
      <w:pPr>
        <w:spacing w:before="160" w:after="160"/>
      </w:pPr>
      <w:r>
        <w:rPr>
          <w:color w:val="1A1A1A"/>
        </w:rPr>
        <w:t>This distinction is not subtle. It is foundational. Confusing phi with the law itself — treating the approximation as the thing being approximated — is the precise error that has produced centuries of mysticism around the Golden Ratio without arriving at w</w:t>
      </w:r>
      <w:r>
        <w:rPr>
          <w:color w:val="1A1A1A"/>
        </w:rPr>
        <w:t>hat it actually is.</w:t>
      </w:r>
    </w:p>
    <w:p w14:paraId="58522F24" w14:textId="77777777" w:rsidR="00B955AD" w:rsidRDefault="006C2498">
      <w:pPr>
        <w:spacing w:before="160" w:after="160"/>
      </w:pPr>
      <w:r>
        <w:rPr>
          <w:color w:val="1A1A1A"/>
        </w:rPr>
        <w:t>The Law of Perfection — 1 x 1 = 1 — operates in the domain of pure identity. Source and expression are identical. Nothing is lost. Nothing is added. This operates outside the constraints of space and matter. It is the law governing Love</w:t>
      </w:r>
      <w:r>
        <w:rPr>
          <w:color w:val="1A1A1A"/>
        </w:rPr>
        <w:t xml:space="preserve"> — the only nature that satisfies it completely.</w:t>
      </w:r>
    </w:p>
    <w:p w14:paraId="63E76F36" w14:textId="77777777" w:rsidR="00B955AD" w:rsidRDefault="006C2498">
      <w:pPr>
        <w:spacing w:before="160" w:after="160"/>
      </w:pPr>
      <w:r>
        <w:rPr>
          <w:color w:val="1A1A1A"/>
        </w:rPr>
        <w:t xml:space="preserve">The Golden Ratio — φ ≈ 1.618... — operates in the domain of matter. It is irrational — it cannot be expressed exactly. It is asymptotic — it can be approached with increasing precision but never reached. It </w:t>
      </w:r>
      <w:r>
        <w:rPr>
          <w:color w:val="1A1A1A"/>
        </w:rPr>
        <w:t>is the product of addition — the sequential operation of 0 reaching toward 1.</w:t>
      </w:r>
    </w:p>
    <w:p w14:paraId="40A2637A" w14:textId="77777777" w:rsidR="00B955AD" w:rsidRDefault="006C2498">
      <w:pPr>
        <w:spacing w:before="160" w:after="160"/>
      </w:pPr>
      <w:r>
        <w:rPr>
          <w:color w:val="1A1A1A"/>
        </w:rPr>
        <w:t>The relationship between them is precisely:</w:t>
      </w:r>
    </w:p>
    <w:p w14:paraId="30CF18A3" w14:textId="77777777" w:rsidR="00B955AD" w:rsidRDefault="006C2498">
      <w:pPr>
        <w:spacing w:before="160" w:after="160"/>
        <w:jc w:val="center"/>
      </w:pPr>
      <w:r>
        <w:rPr>
          <w:rFonts w:ascii="Courier New" w:eastAsia="Courier New" w:hAnsi="Courier New" w:cs="Courier New"/>
          <w:b/>
          <w:bCs/>
          <w:color w:val="1A1A2E"/>
          <w:sz w:val="26"/>
          <w:szCs w:val="26"/>
        </w:rPr>
        <w:t>φ → 1 x 1 = 1   as matter → source</w:t>
      </w:r>
    </w:p>
    <w:p w14:paraId="13F0EC7A" w14:textId="77777777" w:rsidR="00B955AD" w:rsidRDefault="006C2498">
      <w:pPr>
        <w:spacing w:before="160" w:after="160"/>
      </w:pPr>
      <w:r>
        <w:rPr>
          <w:color w:val="1A1A1A"/>
        </w:rPr>
        <w:t>As the physical expression of the source approaches its own nature — as 0 reaches toward 1 — the ra</w:t>
      </w:r>
      <w:r>
        <w:rPr>
          <w:color w:val="1A1A1A"/>
        </w:rPr>
        <w:t>tio that governs that expression approaches phi. As phi is extended to infinite precision — it approaches but never reaches the perfect self-identical expression of the law.</w:t>
      </w:r>
    </w:p>
    <w:p w14:paraId="1CACADD5" w14:textId="77777777" w:rsidR="00B955AD" w:rsidRDefault="006C2498">
      <w:pPr>
        <w:spacing w:before="160" w:after="160"/>
      </w:pPr>
      <w:r>
        <w:rPr>
          <w:color w:val="1A1A1A"/>
        </w:rPr>
        <w:t xml:space="preserve">This is the mathematical description of the relationship between the void and the </w:t>
      </w:r>
      <w:r>
        <w:rPr>
          <w:color w:val="1A1A1A"/>
        </w:rPr>
        <w:t>source. The void reaches toward the source through every operation available to it. The closest it can get — through Fibonacci addition, through biological growth, through spiral formation, through the proportions of the human body — is phi. The source its</w:t>
      </w:r>
      <w:r>
        <w:rPr>
          <w:color w:val="1A1A1A"/>
        </w:rPr>
        <w:t>elf remains 1 x 1 = 1. Perfect. Unreachable from within the void. Expressible only by entering the void from outside it.</w:t>
      </w:r>
    </w:p>
    <w:p w14:paraId="27958FFC" w14:textId="77777777" w:rsidR="00B955AD" w:rsidRDefault="00B955AD">
      <w:pPr>
        <w:pBdr>
          <w:bottom w:val="single" w:sz="2" w:space="1" w:color="DDDDDD"/>
        </w:pBdr>
        <w:spacing w:before="240" w:after="240"/>
      </w:pPr>
    </w:p>
    <w:p w14:paraId="2FC17497" w14:textId="77777777" w:rsidR="00B955AD" w:rsidRDefault="006C2498">
      <w:pPr>
        <w:pBdr>
          <w:bottom w:val="single" w:sz="4" w:space="6" w:color="C9A84C"/>
        </w:pBdr>
        <w:spacing w:before="480" w:after="160"/>
      </w:pPr>
      <w:r>
        <w:rPr>
          <w:b/>
          <w:bCs/>
          <w:color w:val="1A1A2E"/>
          <w:sz w:val="30"/>
          <w:szCs w:val="30"/>
        </w:rPr>
        <w:t>VII. IMPLICATIONS</w:t>
      </w:r>
    </w:p>
    <w:p w14:paraId="2BA2879E" w14:textId="77777777" w:rsidR="00B955AD" w:rsidRDefault="006C2498">
      <w:pPr>
        <w:spacing w:before="280" w:after="100"/>
      </w:pPr>
      <w:r>
        <w:rPr>
          <w:b/>
          <w:bCs/>
          <w:color w:val="1A1A2E"/>
          <w:sz w:val="26"/>
          <w:szCs w:val="26"/>
        </w:rPr>
        <w:t>For Mathematics</w:t>
      </w:r>
    </w:p>
    <w:p w14:paraId="15398C2C" w14:textId="77777777" w:rsidR="00B955AD" w:rsidRDefault="006C2498">
      <w:pPr>
        <w:spacing w:before="160" w:after="160"/>
      </w:pPr>
      <w:r>
        <w:rPr>
          <w:color w:val="1A1A1A"/>
        </w:rPr>
        <w:lastRenderedPageBreak/>
        <w:t>The Golden Ratio has been studied as a mathematical curiosity — an irrational number with remarkable</w:t>
      </w:r>
      <w:r>
        <w:rPr>
          <w:color w:val="1A1A1A"/>
        </w:rPr>
        <w:t xml:space="preserve"> properties — for over two thousand years. The present derivation provides the first precise statement of what phi is asymptotically approaching: the Law of Perfection expressed as a ratio. This reframes phi from a mathematical curiosity to a mathematicall</w:t>
      </w:r>
      <w:r>
        <w:rPr>
          <w:color w:val="1A1A1A"/>
        </w:rPr>
        <w:t>y derivable consequence of the Law of Perfection operating through the constraints of physical reality.</w:t>
      </w:r>
    </w:p>
    <w:p w14:paraId="5BC32A4E" w14:textId="77777777" w:rsidR="00B955AD" w:rsidRDefault="006C2498">
      <w:pPr>
        <w:spacing w:before="160" w:after="160"/>
      </w:pPr>
      <w:r>
        <w:rPr>
          <w:color w:val="1A1A1A"/>
        </w:rPr>
        <w:t>The Fibonacci sequence — generated by addition alone — asymptotically producing phi — is the mathematical demonstration that the operations available to</w:t>
      </w:r>
      <w:r>
        <w:rPr>
          <w:color w:val="1A1A1A"/>
        </w:rPr>
        <w:t xml:space="preserve"> the void, sustained indefinitely, approach the law that governs the source. This is not mysticism. It is a precise and verifiable mathematical relationship.</w:t>
      </w:r>
    </w:p>
    <w:p w14:paraId="693AE69F" w14:textId="77777777" w:rsidR="00B955AD" w:rsidRDefault="006C2498">
      <w:pPr>
        <w:spacing w:before="280" w:after="100"/>
      </w:pPr>
      <w:r>
        <w:rPr>
          <w:b/>
          <w:bCs/>
          <w:color w:val="1A1A2E"/>
          <w:sz w:val="26"/>
          <w:szCs w:val="26"/>
        </w:rPr>
        <w:t>For Biology and Natural Science</w:t>
      </w:r>
    </w:p>
    <w:p w14:paraId="13AE5E5F" w14:textId="77777777" w:rsidR="00B955AD" w:rsidRDefault="006C2498">
      <w:pPr>
        <w:spacing w:before="160" w:after="160"/>
      </w:pPr>
      <w:r>
        <w:rPr>
          <w:color w:val="1A1A1A"/>
        </w:rPr>
        <w:t>The appearance of phi in biological structures — phyllotaxis, shel</w:t>
      </w:r>
      <w:r>
        <w:rPr>
          <w:color w:val="1A1A1A"/>
        </w:rPr>
        <w:t>l growth, body proportions — has been explained as evolutionary optimization for efficient packing and structural stability. These explanations are accurate within their domain. The present derivation adds the foundational layer beneath them: biological st</w:t>
      </w:r>
      <w:r>
        <w:rPr>
          <w:color w:val="1A1A1A"/>
        </w:rPr>
        <w:t>ructures approach phi not only because it is efficient — but because biological Life is 1 expressed through 0, and the expression of the source through matter tends toward the source's own law as closely as material constraints allow.</w:t>
      </w:r>
    </w:p>
    <w:p w14:paraId="2367189D" w14:textId="77777777" w:rsidR="00B955AD" w:rsidRDefault="006C2498">
      <w:pPr>
        <w:spacing w:before="160" w:after="160"/>
      </w:pPr>
      <w:r>
        <w:rPr>
          <w:color w:val="1A1A1A"/>
        </w:rPr>
        <w:t>Efficiency and beauty</w:t>
      </w:r>
      <w:r>
        <w:rPr>
          <w:color w:val="1A1A1A"/>
        </w:rPr>
        <w:t xml:space="preserve"> are not competing explanations. Efficiency is what phi looks like from the perspective of the void. Beauty is what phi looks like from the perspective of the source recognizing its own signature.</w:t>
      </w:r>
    </w:p>
    <w:p w14:paraId="4527F80E" w14:textId="77777777" w:rsidR="00B955AD" w:rsidRDefault="006C2498">
      <w:pPr>
        <w:spacing w:before="280" w:after="100"/>
      </w:pPr>
      <w:r>
        <w:rPr>
          <w:b/>
          <w:bCs/>
          <w:color w:val="1A1A2E"/>
          <w:sz w:val="26"/>
          <w:szCs w:val="26"/>
        </w:rPr>
        <w:t>For Philosophy and Aesthetics</w:t>
      </w:r>
    </w:p>
    <w:p w14:paraId="296413B1" w14:textId="77777777" w:rsidR="00B955AD" w:rsidRDefault="006C2498">
      <w:pPr>
        <w:spacing w:before="160" w:after="160"/>
      </w:pPr>
      <w:r>
        <w:rPr>
          <w:color w:val="1A1A1A"/>
        </w:rPr>
        <w:t>The universal human aesthetic</w:t>
      </w:r>
      <w:r>
        <w:rPr>
          <w:color w:val="1A1A1A"/>
        </w:rPr>
        <w:t xml:space="preserve"> response to phi — across cultures, centuries, and mathematical traditions — has been explained through evolutionary psychology, cognitive preference, and cultural transmission. The present derivation provides the foundational explanation: human beings are</w:t>
      </w:r>
      <w:r>
        <w:rPr>
          <w:color w:val="1A1A1A"/>
        </w:rPr>
        <w:t xml:space="preserve"> expressions of 1 through 0, and their aesthetic faculty — itself an expression of the source — recognizes in phi the closest visible approximation of its own origin.</w:t>
      </w:r>
    </w:p>
    <w:p w14:paraId="7F5448A3" w14:textId="77777777" w:rsidR="00B955AD" w:rsidRDefault="006C2498">
      <w:pPr>
        <w:spacing w:before="160" w:after="160"/>
      </w:pPr>
      <w:r>
        <w:rPr>
          <w:color w:val="1A1A1A"/>
        </w:rPr>
        <w:t xml:space="preserve">Beauty is not subjective preference. Beauty is the recognition of the source's signature </w:t>
      </w:r>
      <w:r>
        <w:rPr>
          <w:color w:val="1A1A1A"/>
        </w:rPr>
        <w:t>in the expression. The more closely an expression approaches phi — and through phi approaches the Law of Perfection — the more precisely it carries the trace of the source, and the more clearly the aesthetic faculty — itself an expression of the source — r</w:t>
      </w:r>
      <w:r>
        <w:rPr>
          <w:color w:val="1A1A1A"/>
        </w:rPr>
        <w:t>ecognizes it.</w:t>
      </w:r>
    </w:p>
    <w:p w14:paraId="5F737F29" w14:textId="77777777" w:rsidR="00B955AD" w:rsidRDefault="006C2498">
      <w:pPr>
        <w:spacing w:before="280" w:after="100"/>
      </w:pPr>
      <w:r>
        <w:rPr>
          <w:b/>
          <w:bCs/>
          <w:color w:val="1A1A2E"/>
          <w:sz w:val="26"/>
          <w:szCs w:val="26"/>
        </w:rPr>
        <w:t>For the Definition of Love</w:t>
      </w:r>
    </w:p>
    <w:p w14:paraId="6CE2421A" w14:textId="77777777" w:rsidR="00B955AD" w:rsidRDefault="006C2498">
      <w:pPr>
        <w:spacing w:before="160" w:after="160"/>
      </w:pPr>
      <w:r>
        <w:rPr>
          <w:color w:val="1A1A1A"/>
        </w:rPr>
        <w:t>The derivation that Love IS the only nature that satisfies the Law of Perfection completely — and the observation that the Golden Ratio is the most precise physical approximation of that law — has a precise implication for the definition of Love in practic</w:t>
      </w:r>
      <w:r>
        <w:rPr>
          <w:color w:val="1A1A1A"/>
        </w:rPr>
        <w:t>e:</w:t>
      </w:r>
    </w:p>
    <w:p w14:paraId="3F0EC31A" w14:textId="77777777" w:rsidR="00B955AD" w:rsidRDefault="006C2498">
      <w:pPr>
        <w:spacing w:before="160" w:after="160"/>
      </w:pPr>
      <w:r>
        <w:rPr>
          <w:color w:val="1A1A1A"/>
        </w:rPr>
        <w:lastRenderedPageBreak/>
        <w:t xml:space="preserve">What human beings recognize as beautiful — in art, in nature, in music, in proportion — is the trace of Love passing through matter. Not Love itself. Not the full expression of 1 x 1 = 1. But the closest approximation available in the physical world to </w:t>
      </w:r>
      <w:r>
        <w:rPr>
          <w:color w:val="1A1A1A"/>
        </w:rPr>
        <w:t>the nature that produces without losing itself, expands without changing, and gives without diminishing.</w:t>
      </w:r>
    </w:p>
    <w:p w14:paraId="345F8667" w14:textId="77777777" w:rsidR="00B955AD" w:rsidRDefault="006C2498">
      <w:pPr>
        <w:spacing w:before="160" w:after="160"/>
      </w:pPr>
      <w:r>
        <w:rPr>
          <w:color w:val="1A1A1A"/>
        </w:rPr>
        <w:t>The longing for beauty — universal across human cultures and history — is the expression of 0 reaching toward 1. The void reaching toward the source. T</w:t>
      </w:r>
      <w:r>
        <w:rPr>
          <w:color w:val="1A1A1A"/>
        </w:rPr>
        <w:t>he human being — which is 1 expressed through 0 — recognizing in the world around it the signature of what produced it.</w:t>
      </w:r>
    </w:p>
    <w:p w14:paraId="4FB3DB9C" w14:textId="77777777" w:rsidR="00B955AD" w:rsidRDefault="006C2498">
      <w:pPr>
        <w:pBdr>
          <w:left w:val="single" w:sz="8" w:space="12" w:color="C9A84C"/>
        </w:pBdr>
        <w:spacing w:before="200" w:after="200"/>
        <w:ind w:left="480" w:right="480"/>
      </w:pPr>
      <w:r>
        <w:rPr>
          <w:rFonts w:ascii="Georgia" w:eastAsia="Georgia" w:hAnsi="Georgia" w:cs="Georgia"/>
          <w:i/>
          <w:iCs/>
          <w:color w:val="1A1A1A"/>
        </w:rPr>
        <w:t>The beauty that moves you in a shell, a spiral, a face, a galaxy — is the trace of the source. The signature of Love passing through mat</w:t>
      </w:r>
      <w:r>
        <w:rPr>
          <w:rFonts w:ascii="Georgia" w:eastAsia="Georgia" w:hAnsi="Georgia" w:cs="Georgia"/>
          <w:i/>
          <w:iCs/>
          <w:color w:val="1A1A1A"/>
        </w:rPr>
        <w:t>ter as closely as matter allows. You are not responding to a ratio. You are recognizing — without being able to name it — the thing that made you.</w:t>
      </w:r>
    </w:p>
    <w:p w14:paraId="41FCC05F" w14:textId="77777777" w:rsidR="00B955AD" w:rsidRDefault="00B955AD">
      <w:pPr>
        <w:pBdr>
          <w:bottom w:val="single" w:sz="2" w:space="1" w:color="DDDDDD"/>
        </w:pBdr>
        <w:spacing w:before="240" w:after="240"/>
      </w:pPr>
    </w:p>
    <w:p w14:paraId="186CC80B" w14:textId="77777777" w:rsidR="00B955AD" w:rsidRDefault="006C2498">
      <w:pPr>
        <w:pBdr>
          <w:bottom w:val="single" w:sz="4" w:space="6" w:color="C9A84C"/>
        </w:pBdr>
        <w:spacing w:before="480" w:after="160"/>
      </w:pPr>
      <w:r>
        <w:rPr>
          <w:b/>
          <w:bCs/>
          <w:color w:val="1A1A2E"/>
          <w:sz w:val="30"/>
          <w:szCs w:val="30"/>
        </w:rPr>
        <w:t>CONCLUSION</w:t>
      </w:r>
    </w:p>
    <w:p w14:paraId="20430512" w14:textId="77777777" w:rsidR="00B955AD" w:rsidRDefault="006C2498">
      <w:pPr>
        <w:spacing w:before="160" w:after="160"/>
      </w:pPr>
      <w:r>
        <w:rPr>
          <w:color w:val="1A1A1A"/>
        </w:rPr>
        <w:t>The Golden Ratio has been observed, studied, celebrated, and mystified for over two thousand year</w:t>
      </w:r>
      <w:r>
        <w:rPr>
          <w:color w:val="1A1A1A"/>
        </w:rPr>
        <w:t>s. It appears in mathematics, in biology, in art, in architecture, and in the structure of the cosmos. It has been called divine — correctly — without ever being precisely explained why.</w:t>
      </w:r>
    </w:p>
    <w:p w14:paraId="46264A6C" w14:textId="77777777" w:rsidR="00B955AD" w:rsidRDefault="006C2498">
      <w:pPr>
        <w:spacing w:before="160" w:after="160"/>
      </w:pPr>
      <w:r>
        <w:rPr>
          <w:color w:val="1A1A1A"/>
        </w:rPr>
        <w:t>This paper provides the precise explanation: phi is the closest approximation to the Law of Perfection — 1 x 1 = 1 — that physical reality operating within the constraints of space, matter, and addition can produce. It is the signature of Love — the only n</w:t>
      </w:r>
      <w:r>
        <w:rPr>
          <w:color w:val="1A1A1A"/>
        </w:rPr>
        <w:t>ature that satisfies the Law of Perfection completely — expressed through the void as closely as the void's own operations allow.</w:t>
      </w:r>
    </w:p>
    <w:p w14:paraId="4601E4A1" w14:textId="77777777" w:rsidR="00B955AD" w:rsidRDefault="006C2498">
      <w:pPr>
        <w:spacing w:before="160" w:after="160"/>
      </w:pPr>
      <w:r>
        <w:rPr>
          <w:color w:val="1A1A1A"/>
        </w:rPr>
        <w:t>The Fibonacci sequence — generated by addition alone — asymptotically producing phi — is the mathematical demonstration of 0 r</w:t>
      </w:r>
      <w:r>
        <w:rPr>
          <w:color w:val="1A1A1A"/>
        </w:rPr>
        <w:t>eaching toward 1 through the only operation available to it. The Golden Ratio is where that reaching arrives. Not at the source. At the closest visible approximation of the source available in matter.</w:t>
      </w:r>
    </w:p>
    <w:p w14:paraId="51ACD4B2" w14:textId="77777777" w:rsidR="00B955AD" w:rsidRDefault="006C2498">
      <w:pPr>
        <w:spacing w:before="160" w:after="160"/>
      </w:pPr>
      <w:r>
        <w:rPr>
          <w:color w:val="1A1A1A"/>
        </w:rPr>
        <w:t xml:space="preserve">This is why phi appears everywhere. Not because nature </w:t>
      </w:r>
      <w:r>
        <w:rPr>
          <w:color w:val="1A1A1A"/>
        </w:rPr>
        <w:t>is performing calculations. Because the source expressed itself into the void — and the void, carrying that expression, tends toward the signature of what entered it through every structure it produces.</w:t>
      </w:r>
    </w:p>
    <w:p w14:paraId="6E689331" w14:textId="77777777" w:rsidR="00B955AD" w:rsidRDefault="006C2498">
      <w:pPr>
        <w:spacing w:before="160" w:after="160"/>
      </w:pPr>
      <w:r>
        <w:rPr>
          <w:color w:val="1A1A1A"/>
        </w:rPr>
        <w:t>The Golden Ratio has always been the answer to a ques</w:t>
      </w:r>
      <w:r>
        <w:rPr>
          <w:color w:val="1A1A1A"/>
        </w:rPr>
        <w:t>tion no one had yet asked precisely enough to receive it: what is the void reaching toward?</w:t>
      </w:r>
    </w:p>
    <w:p w14:paraId="3CE3B989" w14:textId="77777777" w:rsidR="00B955AD" w:rsidRDefault="006C2498">
      <w:pPr>
        <w:spacing w:before="280" w:after="280"/>
        <w:jc w:val="center"/>
      </w:pPr>
      <w:r>
        <w:rPr>
          <w:b/>
          <w:bCs/>
          <w:i/>
          <w:iCs/>
          <w:color w:val="C9A84C"/>
          <w:sz w:val="26"/>
          <w:szCs w:val="26"/>
        </w:rPr>
        <w:t>The void is reaching toward Love. Phi is how close it gets. 1 x 1 = 1 is what it is reaching toward. Always.</w:t>
      </w:r>
    </w:p>
    <w:p w14:paraId="075184A1" w14:textId="77777777" w:rsidR="00B955AD" w:rsidRDefault="00B955AD">
      <w:pPr>
        <w:pBdr>
          <w:bottom w:val="single" w:sz="2" w:space="1" w:color="DDDDDD"/>
        </w:pBdr>
        <w:spacing w:before="240" w:after="240"/>
      </w:pPr>
    </w:p>
    <w:p w14:paraId="5D59CF61" w14:textId="77777777" w:rsidR="00B955AD" w:rsidRDefault="006C2498">
      <w:pPr>
        <w:pBdr>
          <w:bottom w:val="single" w:sz="4" w:space="6" w:color="C9A84C"/>
        </w:pBdr>
        <w:spacing w:before="480" w:after="160"/>
      </w:pPr>
      <w:r>
        <w:rPr>
          <w:b/>
          <w:bCs/>
          <w:color w:val="1A1A2E"/>
          <w:sz w:val="30"/>
          <w:szCs w:val="30"/>
        </w:rPr>
        <w:t>REFERENCES</w:t>
      </w:r>
    </w:p>
    <w:p w14:paraId="5975B399" w14:textId="77777777" w:rsidR="00B955AD" w:rsidRDefault="006C2498">
      <w:pPr>
        <w:spacing w:before="60" w:after="60"/>
        <w:ind w:left="720"/>
      </w:pPr>
      <w:proofErr w:type="spellStart"/>
      <w:r>
        <w:rPr>
          <w:i/>
          <w:iCs/>
          <w:color w:val="666666"/>
          <w:sz w:val="21"/>
          <w:szCs w:val="21"/>
        </w:rPr>
        <w:t>Belenkiy</w:t>
      </w:r>
      <w:proofErr w:type="spellEnd"/>
      <w:r>
        <w:rPr>
          <w:i/>
          <w:iCs/>
          <w:color w:val="666666"/>
          <w:sz w:val="21"/>
          <w:szCs w:val="21"/>
        </w:rPr>
        <w:t>, A. (2014). A problem in the analy</w:t>
      </w:r>
      <w:r>
        <w:rPr>
          <w:i/>
          <w:iCs/>
          <w:color w:val="666666"/>
          <w:sz w:val="21"/>
          <w:szCs w:val="21"/>
        </w:rPr>
        <w:t>sis of galaxy spiral patterns. Monthly Notices of the Royal Astronomical Society, 435(1).</w:t>
      </w:r>
    </w:p>
    <w:p w14:paraId="1377DBFC" w14:textId="77777777" w:rsidR="00B955AD" w:rsidRDefault="006C2498">
      <w:pPr>
        <w:spacing w:before="60" w:after="60"/>
        <w:ind w:left="720"/>
      </w:pPr>
      <w:r>
        <w:rPr>
          <w:i/>
          <w:iCs/>
          <w:color w:val="666666"/>
          <w:sz w:val="21"/>
          <w:szCs w:val="21"/>
        </w:rPr>
        <w:t>Bravo Carvajal, A. L. (2026a). Love: The absolute definition — A cross-disciplinary derivation from linguistics, philosophy, logic, biology, and physiology. Academia.</w:t>
      </w:r>
      <w:r>
        <w:rPr>
          <w:i/>
          <w:iCs/>
          <w:color w:val="666666"/>
          <w:sz w:val="21"/>
          <w:szCs w:val="21"/>
        </w:rPr>
        <w:t>edu.</w:t>
      </w:r>
    </w:p>
    <w:p w14:paraId="783F1F7F" w14:textId="77777777" w:rsidR="00B955AD" w:rsidRDefault="006C2498">
      <w:pPr>
        <w:spacing w:before="60" w:after="60"/>
        <w:ind w:left="720"/>
      </w:pPr>
      <w:r>
        <w:rPr>
          <w:i/>
          <w:iCs/>
          <w:color w:val="666666"/>
          <w:sz w:val="21"/>
          <w:szCs w:val="21"/>
        </w:rPr>
        <w:t>Bravo Carvajal, A. L. (2026b). The law of perfection: 1 x 1 = 1 — The recognition of what has always been. Academia.edu.</w:t>
      </w:r>
    </w:p>
    <w:p w14:paraId="28A839E2" w14:textId="77777777" w:rsidR="00B955AD" w:rsidRDefault="006C2498">
      <w:pPr>
        <w:spacing w:before="60" w:after="60"/>
        <w:ind w:left="720"/>
      </w:pPr>
      <w:r>
        <w:rPr>
          <w:i/>
          <w:iCs/>
          <w:color w:val="666666"/>
          <w:sz w:val="21"/>
          <w:szCs w:val="21"/>
        </w:rPr>
        <w:t xml:space="preserve">Bravo Carvajal, A. L. (2026c). The origin of life: 1 entered 0 — A logical correction of the foundational error in scientific and </w:t>
      </w:r>
      <w:r>
        <w:rPr>
          <w:i/>
          <w:iCs/>
          <w:color w:val="666666"/>
          <w:sz w:val="21"/>
          <w:szCs w:val="21"/>
        </w:rPr>
        <w:t>philosophical theories of the origin of life. Academia.edu.</w:t>
      </w:r>
    </w:p>
    <w:p w14:paraId="58C1588F" w14:textId="77777777" w:rsidR="00B955AD" w:rsidRDefault="006C2498">
      <w:pPr>
        <w:spacing w:before="60" w:after="60"/>
        <w:ind w:left="720"/>
      </w:pPr>
      <w:r>
        <w:rPr>
          <w:i/>
          <w:iCs/>
          <w:color w:val="666666"/>
          <w:sz w:val="21"/>
          <w:szCs w:val="21"/>
        </w:rPr>
        <w:t>Bravo Carvajal, A. L. (2026d). Love, truth, and the origin of life — A unified cross-disciplinary derivation. Academia.edu.</w:t>
      </w:r>
    </w:p>
    <w:p w14:paraId="0C6F4E67" w14:textId="77777777" w:rsidR="00B955AD" w:rsidRDefault="006C2498">
      <w:pPr>
        <w:spacing w:before="60" w:after="60"/>
        <w:ind w:left="720"/>
      </w:pPr>
      <w:r>
        <w:rPr>
          <w:i/>
          <w:iCs/>
          <w:color w:val="666666"/>
          <w:sz w:val="21"/>
          <w:szCs w:val="21"/>
        </w:rPr>
        <w:t>Cook, T. A. (1914). The curves of life. Constable and Company.</w:t>
      </w:r>
    </w:p>
    <w:p w14:paraId="251F80D7" w14:textId="77777777" w:rsidR="00B955AD" w:rsidRDefault="006C2498">
      <w:pPr>
        <w:spacing w:before="60" w:after="60"/>
        <w:ind w:left="720"/>
      </w:pPr>
      <w:proofErr w:type="spellStart"/>
      <w:r>
        <w:rPr>
          <w:i/>
          <w:iCs/>
          <w:color w:val="666666"/>
          <w:sz w:val="21"/>
          <w:szCs w:val="21"/>
        </w:rPr>
        <w:t>Doczi</w:t>
      </w:r>
      <w:proofErr w:type="spellEnd"/>
      <w:r>
        <w:rPr>
          <w:i/>
          <w:iCs/>
          <w:color w:val="666666"/>
          <w:sz w:val="21"/>
          <w:szCs w:val="21"/>
        </w:rPr>
        <w:t>, G. (1981). The power of limits: Proportional harmonies in nature, art, and architecture. Shambhala.</w:t>
      </w:r>
    </w:p>
    <w:p w14:paraId="449E6D28" w14:textId="77777777" w:rsidR="00B955AD" w:rsidRDefault="006C2498">
      <w:pPr>
        <w:spacing w:before="60" w:after="60"/>
        <w:ind w:left="720"/>
      </w:pPr>
      <w:r>
        <w:rPr>
          <w:i/>
          <w:iCs/>
          <w:color w:val="666666"/>
          <w:sz w:val="21"/>
          <w:szCs w:val="21"/>
        </w:rPr>
        <w:t>Euclid. (c. 300 BCE). Elements, Book VI, Definition 3. (T. L. Heath, Trans., 1956). Dover Publications.</w:t>
      </w:r>
    </w:p>
    <w:p w14:paraId="0CCE6217" w14:textId="77777777" w:rsidR="00B955AD" w:rsidRDefault="006C2498">
      <w:pPr>
        <w:spacing w:before="60" w:after="60"/>
        <w:ind w:left="720"/>
      </w:pPr>
      <w:r>
        <w:rPr>
          <w:i/>
          <w:iCs/>
          <w:color w:val="666666"/>
          <w:sz w:val="21"/>
          <w:szCs w:val="21"/>
        </w:rPr>
        <w:t>Jean, R. V. (1994). Phyllotaxis: A systemic s</w:t>
      </w:r>
      <w:r>
        <w:rPr>
          <w:i/>
          <w:iCs/>
          <w:color w:val="666666"/>
          <w:sz w:val="21"/>
          <w:szCs w:val="21"/>
        </w:rPr>
        <w:t>tudy in plant morphogenesis. Cambridge University Press.</w:t>
      </w:r>
    </w:p>
    <w:p w14:paraId="6495B590" w14:textId="77777777" w:rsidR="00B955AD" w:rsidRDefault="006C2498">
      <w:pPr>
        <w:spacing w:before="60" w:after="60"/>
        <w:ind w:left="720"/>
      </w:pPr>
      <w:r>
        <w:rPr>
          <w:i/>
          <w:iCs/>
          <w:color w:val="666666"/>
          <w:sz w:val="21"/>
          <w:szCs w:val="21"/>
        </w:rPr>
        <w:t xml:space="preserve">Kepler, J. (1611). </w:t>
      </w:r>
      <w:proofErr w:type="spellStart"/>
      <w:r>
        <w:rPr>
          <w:i/>
          <w:iCs/>
          <w:color w:val="666666"/>
          <w:sz w:val="21"/>
          <w:szCs w:val="21"/>
        </w:rPr>
        <w:t>Strena</w:t>
      </w:r>
      <w:proofErr w:type="spellEnd"/>
      <w:r>
        <w:rPr>
          <w:i/>
          <w:iCs/>
          <w:color w:val="666666"/>
          <w:sz w:val="21"/>
          <w:szCs w:val="21"/>
        </w:rPr>
        <w:t xml:space="preserve"> </w:t>
      </w:r>
      <w:proofErr w:type="spellStart"/>
      <w:r>
        <w:rPr>
          <w:i/>
          <w:iCs/>
          <w:color w:val="666666"/>
          <w:sz w:val="21"/>
          <w:szCs w:val="21"/>
        </w:rPr>
        <w:t>seu</w:t>
      </w:r>
      <w:proofErr w:type="spellEnd"/>
      <w:r>
        <w:rPr>
          <w:i/>
          <w:iCs/>
          <w:color w:val="666666"/>
          <w:sz w:val="21"/>
          <w:szCs w:val="21"/>
        </w:rPr>
        <w:t xml:space="preserve"> de </w:t>
      </w:r>
      <w:proofErr w:type="spellStart"/>
      <w:r>
        <w:rPr>
          <w:i/>
          <w:iCs/>
          <w:color w:val="666666"/>
          <w:sz w:val="21"/>
          <w:szCs w:val="21"/>
        </w:rPr>
        <w:t>nive</w:t>
      </w:r>
      <w:proofErr w:type="spellEnd"/>
      <w:r>
        <w:rPr>
          <w:i/>
          <w:iCs/>
          <w:color w:val="666666"/>
          <w:sz w:val="21"/>
          <w:szCs w:val="21"/>
        </w:rPr>
        <w:t xml:space="preserve"> </w:t>
      </w:r>
      <w:proofErr w:type="spellStart"/>
      <w:r>
        <w:rPr>
          <w:i/>
          <w:iCs/>
          <w:color w:val="666666"/>
          <w:sz w:val="21"/>
          <w:szCs w:val="21"/>
        </w:rPr>
        <w:t>sexangula</w:t>
      </w:r>
      <w:proofErr w:type="spellEnd"/>
      <w:r>
        <w:rPr>
          <w:i/>
          <w:iCs/>
          <w:color w:val="666666"/>
          <w:sz w:val="21"/>
          <w:szCs w:val="21"/>
        </w:rPr>
        <w:t>. Translated as The Six-Cornered Snowflake (C. Hardie, Trans., 1966). Clarendon Press.</w:t>
      </w:r>
    </w:p>
    <w:p w14:paraId="5E6351C4" w14:textId="77777777" w:rsidR="00B955AD" w:rsidRDefault="006C2498">
      <w:pPr>
        <w:spacing w:before="60" w:after="60"/>
        <w:ind w:left="720"/>
      </w:pPr>
      <w:proofErr w:type="spellStart"/>
      <w:r>
        <w:rPr>
          <w:i/>
          <w:iCs/>
          <w:color w:val="666666"/>
          <w:sz w:val="21"/>
          <w:szCs w:val="21"/>
        </w:rPr>
        <w:t>Livio</w:t>
      </w:r>
      <w:proofErr w:type="spellEnd"/>
      <w:r>
        <w:rPr>
          <w:i/>
          <w:iCs/>
          <w:color w:val="666666"/>
          <w:sz w:val="21"/>
          <w:szCs w:val="21"/>
        </w:rPr>
        <w:t>, M. (2002). The golden ratio: The story of phi, the world's</w:t>
      </w:r>
      <w:r>
        <w:rPr>
          <w:i/>
          <w:iCs/>
          <w:color w:val="666666"/>
          <w:sz w:val="21"/>
          <w:szCs w:val="21"/>
        </w:rPr>
        <w:t xml:space="preserve"> most astonishing number. Broadway Books.</w:t>
      </w:r>
    </w:p>
    <w:p w14:paraId="2344C118" w14:textId="77777777" w:rsidR="00B955AD" w:rsidRDefault="006C2498">
      <w:pPr>
        <w:spacing w:before="60" w:after="60"/>
        <w:ind w:left="720"/>
      </w:pPr>
      <w:proofErr w:type="spellStart"/>
      <w:r>
        <w:rPr>
          <w:i/>
          <w:iCs/>
          <w:color w:val="666666"/>
          <w:sz w:val="21"/>
          <w:szCs w:val="21"/>
        </w:rPr>
        <w:t>Pacioli</w:t>
      </w:r>
      <w:proofErr w:type="spellEnd"/>
      <w:r>
        <w:rPr>
          <w:i/>
          <w:iCs/>
          <w:color w:val="666666"/>
          <w:sz w:val="21"/>
          <w:szCs w:val="21"/>
        </w:rPr>
        <w:t xml:space="preserve">, L. (1509). De Divina </w:t>
      </w:r>
      <w:proofErr w:type="spellStart"/>
      <w:r>
        <w:rPr>
          <w:i/>
          <w:iCs/>
          <w:color w:val="666666"/>
          <w:sz w:val="21"/>
          <w:szCs w:val="21"/>
        </w:rPr>
        <w:t>Proportione</w:t>
      </w:r>
      <w:proofErr w:type="spellEnd"/>
      <w:r>
        <w:rPr>
          <w:i/>
          <w:iCs/>
          <w:color w:val="666666"/>
          <w:sz w:val="21"/>
          <w:szCs w:val="21"/>
        </w:rPr>
        <w:t>. Illustrated by Leonardo da Vinci.</w:t>
      </w:r>
    </w:p>
    <w:p w14:paraId="1FB076FC" w14:textId="77777777" w:rsidR="00B955AD" w:rsidRDefault="006C2498">
      <w:pPr>
        <w:spacing w:before="60" w:after="60"/>
        <w:ind w:left="720"/>
      </w:pPr>
      <w:r>
        <w:rPr>
          <w:i/>
          <w:iCs/>
          <w:color w:val="666666"/>
          <w:sz w:val="21"/>
          <w:szCs w:val="21"/>
        </w:rPr>
        <w:t>Thompson, D. W. (1917). On growth and form. Cambridge University Press.</w:t>
      </w:r>
    </w:p>
    <w:p w14:paraId="4FD15D0A" w14:textId="77777777" w:rsidR="00B955AD" w:rsidRDefault="00B955AD">
      <w:pPr>
        <w:pBdr>
          <w:bottom w:val="single" w:sz="6" w:space="1" w:color="C9A84C"/>
        </w:pBdr>
        <w:spacing w:before="280" w:after="280"/>
      </w:pPr>
    </w:p>
    <w:p w14:paraId="2DEB2B04" w14:textId="77777777" w:rsidR="00B955AD" w:rsidRDefault="006C2498">
      <w:pPr>
        <w:spacing w:before="160" w:after="160"/>
        <w:jc w:val="center"/>
      </w:pPr>
      <w:r>
        <w:rPr>
          <w:i/>
          <w:iCs/>
          <w:color w:val="666666"/>
        </w:rPr>
        <w:t>This work is dedicated to the pursuit of truth — and to every mi</w:t>
      </w:r>
      <w:r>
        <w:rPr>
          <w:i/>
          <w:iCs/>
          <w:color w:val="666666"/>
        </w:rPr>
        <w:t>nd willing to follow the evidence without deviation.</w:t>
      </w:r>
    </w:p>
    <w:sectPr w:rsidR="00B955AD">
      <w:footerReference w:type="default" r:id="rId7"/>
      <w:pgSz w:w="12240" w:h="15840"/>
      <w:pgMar w:top="1440" w:right="1440" w:bottom="18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CB3AE3" w14:textId="77777777" w:rsidR="006C2498" w:rsidRDefault="006C2498">
      <w:r>
        <w:separator/>
      </w:r>
    </w:p>
  </w:endnote>
  <w:endnote w:type="continuationSeparator" w:id="0">
    <w:p w14:paraId="11DAFB86" w14:textId="77777777" w:rsidR="006C2498" w:rsidRDefault="006C24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DAE752" w14:textId="77777777" w:rsidR="00B955AD" w:rsidRDefault="006C2498">
    <w:pPr>
      <w:pBdr>
        <w:top w:val="single" w:sz="2" w:space="6" w:color="CCCCCC"/>
      </w:pBdr>
      <w:jc w:val="center"/>
    </w:pPr>
    <w:r>
      <w:rPr>
        <w:i/>
        <w:iCs/>
        <w:color w:val="666666"/>
        <w:sz w:val="16"/>
        <w:szCs w:val="16"/>
      </w:rPr>
      <w:t xml:space="preserve">The Golden Ratio and the Law of Perfection — The 1x1 Life Institute — </w:t>
    </w:r>
    <w:r>
      <w:rPr>
        <w:color w:val="666666"/>
        <w:sz w:val="16"/>
        <w:szCs w:val="16"/>
      </w:rPr>
      <w:fldChar w:fldCharType="begin"/>
    </w:r>
    <w:r>
      <w:rPr>
        <w:color w:val="666666"/>
        <w:sz w:val="16"/>
        <w:szCs w:val="16"/>
      </w:rPr>
      <w:instrText>PAGE</w:instrText>
    </w:r>
    <w:r>
      <w:rPr>
        <w:color w:val="666666"/>
        <w:sz w:val="16"/>
        <w:szCs w:val="16"/>
      </w:rPr>
      <w:fldChar w:fldCharType="separate"/>
    </w:r>
    <w:r w:rsidR="00F7665D">
      <w:rPr>
        <w:noProof/>
        <w:color w:val="666666"/>
        <w:sz w:val="16"/>
        <w:szCs w:val="16"/>
      </w:rPr>
      <w:t>1</w:t>
    </w:r>
    <w:r>
      <w:rPr>
        <w:color w:val="66666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C983A0" w14:textId="77777777" w:rsidR="006C2498" w:rsidRDefault="006C2498">
      <w:r>
        <w:separator/>
      </w:r>
    </w:p>
  </w:footnote>
  <w:footnote w:type="continuationSeparator" w:id="0">
    <w:p w14:paraId="3DC348C0" w14:textId="77777777" w:rsidR="006C2498" w:rsidRDefault="006C249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8A668AF"/>
    <w:multiLevelType w:val="hybridMultilevel"/>
    <w:tmpl w:val="B6686B3A"/>
    <w:lvl w:ilvl="0" w:tplc="3048B518">
      <w:start w:val="1"/>
      <w:numFmt w:val="bullet"/>
      <w:lvlText w:val="●"/>
      <w:lvlJc w:val="left"/>
      <w:pPr>
        <w:ind w:left="720" w:hanging="360"/>
      </w:pPr>
    </w:lvl>
    <w:lvl w:ilvl="1" w:tplc="00AAC924">
      <w:start w:val="1"/>
      <w:numFmt w:val="bullet"/>
      <w:lvlText w:val="○"/>
      <w:lvlJc w:val="left"/>
      <w:pPr>
        <w:ind w:left="1440" w:hanging="360"/>
      </w:pPr>
    </w:lvl>
    <w:lvl w:ilvl="2" w:tplc="0B064C42">
      <w:start w:val="1"/>
      <w:numFmt w:val="bullet"/>
      <w:lvlText w:val="■"/>
      <w:lvlJc w:val="left"/>
      <w:pPr>
        <w:ind w:left="2160" w:hanging="360"/>
      </w:pPr>
    </w:lvl>
    <w:lvl w:ilvl="3" w:tplc="14766096">
      <w:start w:val="1"/>
      <w:numFmt w:val="bullet"/>
      <w:lvlText w:val="●"/>
      <w:lvlJc w:val="left"/>
      <w:pPr>
        <w:ind w:left="2880" w:hanging="360"/>
      </w:pPr>
    </w:lvl>
    <w:lvl w:ilvl="4" w:tplc="C9264B42">
      <w:start w:val="1"/>
      <w:numFmt w:val="bullet"/>
      <w:lvlText w:val="○"/>
      <w:lvlJc w:val="left"/>
      <w:pPr>
        <w:ind w:left="3600" w:hanging="360"/>
      </w:pPr>
    </w:lvl>
    <w:lvl w:ilvl="5" w:tplc="9CFC04C2">
      <w:start w:val="1"/>
      <w:numFmt w:val="bullet"/>
      <w:lvlText w:val="■"/>
      <w:lvlJc w:val="left"/>
      <w:pPr>
        <w:ind w:left="4320" w:hanging="360"/>
      </w:pPr>
    </w:lvl>
    <w:lvl w:ilvl="6" w:tplc="F5E05318">
      <w:start w:val="1"/>
      <w:numFmt w:val="bullet"/>
      <w:lvlText w:val="●"/>
      <w:lvlJc w:val="left"/>
      <w:pPr>
        <w:ind w:left="5040" w:hanging="360"/>
      </w:pPr>
    </w:lvl>
    <w:lvl w:ilvl="7" w:tplc="160ABEB4">
      <w:start w:val="1"/>
      <w:numFmt w:val="bullet"/>
      <w:lvlText w:val="●"/>
      <w:lvlJc w:val="left"/>
      <w:pPr>
        <w:ind w:left="5760" w:hanging="360"/>
      </w:pPr>
    </w:lvl>
    <w:lvl w:ilvl="8" w:tplc="8AC0591C">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55AD"/>
    <w:rsid w:val="006C2498"/>
    <w:rsid w:val="00B955AD"/>
    <w:rsid w:val="00F7665D"/>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EEF48C"/>
  <w15:docId w15:val="{92170DB2-3214-4FB1-A8F1-78D9DE5562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4"/>
        <w:szCs w:val="24"/>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3140</Words>
  <Characters>17900</Characters>
  <Application>Microsoft Office Word</Application>
  <DocSecurity>0</DocSecurity>
  <Lines>149</Lines>
  <Paragraphs>41</Paragraphs>
  <ScaleCrop>false</ScaleCrop>
  <Company/>
  <LinksUpToDate>false</LinksUpToDate>
  <CharactersWithSpaces>20999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Public User</cp:lastModifiedBy>
  <cp:revision>2</cp:revision>
  <dcterms:created xsi:type="dcterms:W3CDTF">2026-05-09T18:39:00Z</dcterms:created>
  <dcterms:modified xsi:type="dcterms:W3CDTF">2026-05-09T18:39:00Z</dcterms:modified>
</cp:coreProperties>
</file>