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D81" w:rsidRPr="00E800A9" w:rsidRDefault="002008A9" w:rsidP="00C019BE">
      <w:pPr>
        <w:pStyle w:val="NoSpacing"/>
        <w:spacing w:line="360" w:lineRule="auto"/>
        <w:rPr>
          <w:rFonts w:ascii="Times New Roman" w:eastAsiaTheme="minorEastAsia" w:hAnsi="Times New Roman" w:cs="Times New Roman"/>
          <w:b/>
          <w:color w:val="000000" w:themeColor="text1"/>
          <w:sz w:val="28"/>
          <w:szCs w:val="28"/>
          <w:lang w:val="ro-RO" w:eastAsia="ro-RO"/>
        </w:rPr>
      </w:pPr>
      <w:r w:rsidRPr="00E800A9">
        <w:rPr>
          <w:rFonts w:ascii="Times New Roman" w:eastAsiaTheme="minorEastAsia" w:hAnsi="Times New Roman" w:cs="Times New Roman"/>
          <w:b/>
          <w:color w:val="000000" w:themeColor="text1"/>
          <w:sz w:val="28"/>
          <w:szCs w:val="28"/>
          <w:lang w:val="ro-RO" w:eastAsia="ro-RO"/>
        </w:rPr>
        <w:t>Înalta Curte de Casație și Justiție</w:t>
      </w:r>
    </w:p>
    <w:p w:rsidR="002008A9" w:rsidRDefault="002008A9" w:rsidP="00C019BE">
      <w:pPr>
        <w:pStyle w:val="NoSpacing"/>
        <w:spacing w:line="360" w:lineRule="auto"/>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Secția de Contencios Administrativ și Fiscal</w:t>
      </w:r>
    </w:p>
    <w:p w:rsidR="002008A9" w:rsidRDefault="002008A9" w:rsidP="00C019BE">
      <w:pPr>
        <w:pStyle w:val="NoSpacing"/>
        <w:spacing w:line="360" w:lineRule="auto"/>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București – Bd.Octavian Goga nr.2,tronson I, sector 3,telefon +4021.308.16.95</w:t>
      </w:r>
    </w:p>
    <w:p w:rsidR="002008A9" w:rsidRDefault="002008A9" w:rsidP="00C019BE">
      <w:pPr>
        <w:pStyle w:val="NoSpacing"/>
        <w:spacing w:line="360" w:lineRule="auto"/>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Fax:+4021.311.98.78</w:t>
      </w:r>
    </w:p>
    <w:p w:rsidR="002008A9" w:rsidRDefault="002008A9" w:rsidP="00C019BE">
      <w:pPr>
        <w:pStyle w:val="NoSpacing"/>
        <w:spacing w:line="360" w:lineRule="auto"/>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www.iccj.ro/acasa/dosar-electronic/</w:t>
      </w:r>
    </w:p>
    <w:p w:rsidR="00954D81" w:rsidRPr="002008A9" w:rsidRDefault="00954D81" w:rsidP="00C019BE">
      <w:pPr>
        <w:pStyle w:val="NoSpacing"/>
        <w:spacing w:line="360" w:lineRule="auto"/>
        <w:rPr>
          <w:rFonts w:ascii="Times New Roman" w:eastAsiaTheme="minorEastAsia" w:hAnsi="Times New Roman" w:cs="Times New Roman"/>
          <w:b/>
          <w:color w:val="000000" w:themeColor="text1"/>
          <w:sz w:val="28"/>
          <w:szCs w:val="28"/>
          <w:lang w:val="ro-RO" w:eastAsia="ro-RO"/>
        </w:rPr>
      </w:pPr>
      <w:r w:rsidRPr="002008A9">
        <w:rPr>
          <w:rFonts w:ascii="Times New Roman" w:eastAsiaTheme="minorEastAsia" w:hAnsi="Times New Roman" w:cs="Times New Roman"/>
          <w:b/>
          <w:color w:val="000000" w:themeColor="text1"/>
          <w:sz w:val="28"/>
          <w:szCs w:val="28"/>
          <w:lang w:val="ro-RO" w:eastAsia="ro-RO"/>
        </w:rPr>
        <w:t>Dosar nr. 26/45/2025,</w:t>
      </w:r>
    </w:p>
    <w:p w:rsidR="00954D81" w:rsidRPr="00C019BE" w:rsidRDefault="00954D81" w:rsidP="00C019BE">
      <w:pPr>
        <w:pStyle w:val="NoSpacing"/>
        <w:spacing w:line="360" w:lineRule="auto"/>
        <w:rPr>
          <w:sz w:val="24"/>
          <w:szCs w:val="24"/>
        </w:rPr>
      </w:pPr>
      <w:r>
        <w:rPr>
          <w:rFonts w:ascii="Times New Roman" w:eastAsiaTheme="minorEastAsia" w:hAnsi="Times New Roman" w:cs="Times New Roman"/>
          <w:color w:val="000000" w:themeColor="text1"/>
          <w:sz w:val="28"/>
          <w:szCs w:val="28"/>
          <w:lang w:val="ro-RO" w:eastAsia="ro-RO"/>
        </w:rPr>
        <w:t xml:space="preserve"> </w:t>
      </w:r>
      <w:r>
        <w:rPr>
          <w:rFonts w:ascii="Times New Roman" w:hAnsi="Times New Roman" w:cs="Times New Roman"/>
          <w:b/>
          <w:sz w:val="28"/>
          <w:szCs w:val="28"/>
        </w:rPr>
        <w:br/>
        <w:t xml:space="preserve">                  </w:t>
      </w:r>
      <w:r w:rsidRPr="000A67C5">
        <w:rPr>
          <w:rFonts w:ascii="Times New Roman" w:hAnsi="Times New Roman" w:cs="Times New Roman"/>
          <w:b/>
          <w:sz w:val="28"/>
          <w:szCs w:val="28"/>
        </w:rPr>
        <w:t>Către,</w:t>
      </w:r>
    </w:p>
    <w:p w:rsidR="00954D81" w:rsidRDefault="00954D81" w:rsidP="00954D81">
      <w:pPr>
        <w:rPr>
          <w:rFonts w:ascii="Times New Roman" w:hAnsi="Times New Roman" w:cs="Times New Roman"/>
          <w:b/>
          <w:sz w:val="28"/>
          <w:szCs w:val="28"/>
        </w:rPr>
      </w:pPr>
      <w:r>
        <w:rPr>
          <w:rFonts w:ascii="Times New Roman" w:hAnsi="Times New Roman" w:cs="Times New Roman"/>
          <w:b/>
          <w:sz w:val="28"/>
          <w:szCs w:val="28"/>
        </w:rPr>
        <w:t xml:space="preserve">                              </w:t>
      </w:r>
      <w:r w:rsidR="002008A9">
        <w:rPr>
          <w:rFonts w:ascii="Times New Roman" w:hAnsi="Times New Roman" w:cs="Times New Roman"/>
          <w:b/>
          <w:sz w:val="28"/>
          <w:szCs w:val="28"/>
        </w:rPr>
        <w:t xml:space="preserve">        Inalta Curte de Casație și Justiție</w:t>
      </w:r>
    </w:p>
    <w:p w:rsidR="00C019BE" w:rsidRDefault="00C019BE" w:rsidP="00954D81">
      <w:pPr>
        <w:rPr>
          <w:rFonts w:ascii="Times New Roman" w:hAnsi="Times New Roman" w:cs="Times New Roman"/>
          <w:b/>
          <w:sz w:val="28"/>
          <w:szCs w:val="28"/>
        </w:rPr>
      </w:pPr>
      <w:r>
        <w:rPr>
          <w:rFonts w:ascii="Times New Roman" w:hAnsi="Times New Roman" w:cs="Times New Roman"/>
          <w:b/>
          <w:sz w:val="28"/>
          <w:szCs w:val="28"/>
        </w:rPr>
        <w:t xml:space="preserve">                   </w:t>
      </w:r>
      <w:r w:rsidR="002008A9">
        <w:rPr>
          <w:rFonts w:ascii="Times New Roman" w:hAnsi="Times New Roman" w:cs="Times New Roman"/>
          <w:b/>
          <w:sz w:val="28"/>
          <w:szCs w:val="28"/>
        </w:rPr>
        <w:t xml:space="preserve">                    Domnule Preș</w:t>
      </w:r>
      <w:r>
        <w:rPr>
          <w:rFonts w:ascii="Times New Roman" w:hAnsi="Times New Roman" w:cs="Times New Roman"/>
          <w:b/>
          <w:sz w:val="28"/>
          <w:szCs w:val="28"/>
        </w:rPr>
        <w:t>edinte,</w:t>
      </w:r>
    </w:p>
    <w:p w:rsidR="002756FE" w:rsidRDefault="00954D81" w:rsidP="00954D81">
      <w:pPr>
        <w:rPr>
          <w:rFonts w:ascii="Times New Roman" w:hAnsi="Times New Roman" w:cs="Times New Roman"/>
          <w:b/>
          <w:sz w:val="28"/>
          <w:szCs w:val="28"/>
        </w:rPr>
      </w:pPr>
      <w:r>
        <w:rPr>
          <w:rFonts w:ascii="Times New Roman" w:hAnsi="Times New Roman" w:cs="Times New Roman"/>
          <w:b/>
          <w:sz w:val="28"/>
          <w:szCs w:val="28"/>
        </w:rPr>
        <w:t>Subsemnatul(subsemnata)nume_____________________</w:t>
      </w:r>
      <w:r w:rsidR="00DF44EC">
        <w:rPr>
          <w:rFonts w:ascii="Times New Roman" w:hAnsi="Times New Roman" w:cs="Times New Roman"/>
          <w:b/>
          <w:sz w:val="28"/>
          <w:szCs w:val="28"/>
        </w:rPr>
        <w:t>__________________</w:t>
      </w:r>
      <w:r>
        <w:rPr>
          <w:rFonts w:ascii="Times New Roman" w:hAnsi="Times New Roman" w:cs="Times New Roman"/>
          <w:b/>
          <w:sz w:val="28"/>
          <w:szCs w:val="28"/>
        </w:rPr>
        <w:t>p</w:t>
      </w:r>
      <w:r w:rsidR="00DF44EC">
        <w:rPr>
          <w:rFonts w:ascii="Times New Roman" w:hAnsi="Times New Roman" w:cs="Times New Roman"/>
          <w:b/>
          <w:sz w:val="28"/>
          <w:szCs w:val="28"/>
        </w:rPr>
        <w:t>renume________________________</w:t>
      </w:r>
      <w:r>
        <w:rPr>
          <w:rFonts w:ascii="Times New Roman" w:hAnsi="Times New Roman" w:cs="Times New Roman"/>
          <w:b/>
          <w:sz w:val="28"/>
          <w:szCs w:val="28"/>
        </w:rPr>
        <w:t>,</w:t>
      </w:r>
      <w:r w:rsidR="00DF44EC">
        <w:rPr>
          <w:rFonts w:ascii="Times New Roman" w:hAnsi="Times New Roman" w:cs="Times New Roman"/>
          <w:b/>
          <w:sz w:val="28"/>
          <w:szCs w:val="28"/>
        </w:rPr>
        <w:t>in calitate de intervenient, cu domiciliul in______________________</w:t>
      </w:r>
      <w:r w:rsidR="002756FE">
        <w:rPr>
          <w:rFonts w:ascii="Times New Roman" w:hAnsi="Times New Roman" w:cs="Times New Roman"/>
          <w:b/>
          <w:sz w:val="28"/>
          <w:szCs w:val="28"/>
        </w:rPr>
        <w:t>,str.__________</w:t>
      </w:r>
      <w:r w:rsidR="00DF44EC">
        <w:rPr>
          <w:rFonts w:ascii="Times New Roman" w:hAnsi="Times New Roman" w:cs="Times New Roman"/>
          <w:b/>
          <w:sz w:val="28"/>
          <w:szCs w:val="28"/>
        </w:rPr>
        <w:t>____________________,nr.______</w:t>
      </w:r>
      <w:r w:rsidR="002756FE">
        <w:rPr>
          <w:rFonts w:ascii="Times New Roman" w:hAnsi="Times New Roman" w:cs="Times New Roman"/>
          <w:b/>
          <w:sz w:val="28"/>
          <w:szCs w:val="28"/>
        </w:rPr>
        <w:t xml:space="preserve"> bl.________,Sc.________, Sector___,localitatea_____________</w:t>
      </w:r>
      <w:r w:rsidR="001D123B">
        <w:rPr>
          <w:rFonts w:ascii="Times New Roman" w:hAnsi="Times New Roman" w:cs="Times New Roman"/>
          <w:b/>
          <w:sz w:val="28"/>
          <w:szCs w:val="28"/>
        </w:rPr>
        <w:t>_____________</w:t>
      </w:r>
      <w:r w:rsidR="002756FE">
        <w:rPr>
          <w:rFonts w:ascii="Times New Roman" w:hAnsi="Times New Roman" w:cs="Times New Roman"/>
          <w:b/>
          <w:sz w:val="28"/>
          <w:szCs w:val="28"/>
        </w:rPr>
        <w:t>, jud._________</w:t>
      </w:r>
      <w:r w:rsidR="001D123B">
        <w:rPr>
          <w:rFonts w:ascii="Times New Roman" w:hAnsi="Times New Roman" w:cs="Times New Roman"/>
          <w:b/>
          <w:sz w:val="28"/>
          <w:szCs w:val="28"/>
        </w:rPr>
        <w:t>______</w:t>
      </w:r>
      <w:r w:rsidR="002756FE">
        <w:rPr>
          <w:rFonts w:ascii="Times New Roman" w:hAnsi="Times New Roman" w:cs="Times New Roman"/>
          <w:b/>
          <w:sz w:val="28"/>
          <w:szCs w:val="28"/>
        </w:rPr>
        <w:t>,CNP_________________</w:t>
      </w:r>
      <w:r w:rsidR="001D123B">
        <w:rPr>
          <w:rFonts w:ascii="Times New Roman" w:hAnsi="Times New Roman" w:cs="Times New Roman"/>
          <w:b/>
          <w:sz w:val="28"/>
          <w:szCs w:val="28"/>
        </w:rPr>
        <w:t>______</w:t>
      </w:r>
      <w:r w:rsidR="002756FE">
        <w:rPr>
          <w:rFonts w:ascii="Times New Roman" w:hAnsi="Times New Roman" w:cs="Times New Roman"/>
          <w:b/>
          <w:sz w:val="28"/>
          <w:szCs w:val="28"/>
        </w:rPr>
        <w:t>,</w:t>
      </w:r>
      <w:hyperlink r:id="rId8" w:history="1">
        <w:r w:rsidR="001D123B" w:rsidRPr="003B6D92">
          <w:rPr>
            <w:rStyle w:val="Hyperlink"/>
            <w:rFonts w:ascii="Times New Roman" w:hAnsi="Times New Roman" w:cs="Times New Roman"/>
            <w:sz w:val="28"/>
            <w:szCs w:val="28"/>
          </w:rPr>
          <w:t>tel:_________________,e-mail___________________</w:t>
        </w:r>
        <w:r w:rsidR="001D123B" w:rsidRPr="003B6D92">
          <w:rPr>
            <w:rStyle w:val="Hyperlink"/>
            <w:rFonts w:ascii="Times New Roman" w:hAnsi="Times New Roman" w:cs="Times New Roman"/>
            <w:b/>
            <w:sz w:val="28"/>
            <w:szCs w:val="28"/>
          </w:rPr>
          <w:t>_</w:t>
        </w:r>
      </w:hyperlink>
      <w:r w:rsidR="002756FE" w:rsidRPr="002756FE">
        <w:rPr>
          <w:rFonts w:ascii="Times New Roman" w:hAnsi="Times New Roman" w:cs="Times New Roman"/>
          <w:b/>
          <w:sz w:val="28"/>
          <w:szCs w:val="28"/>
        </w:rPr>
        <w:t>,</w:t>
      </w:r>
      <w:r w:rsidR="00DF44EC">
        <w:rPr>
          <w:rFonts w:ascii="Times New Roman" w:hAnsi="Times New Roman" w:cs="Times New Roman"/>
          <w:b/>
          <w:sz w:val="28"/>
          <w:szCs w:val="28"/>
        </w:rPr>
        <w:t xml:space="preserve"> site:____________</w:t>
      </w:r>
      <w:r w:rsidR="002756FE">
        <w:rPr>
          <w:rFonts w:ascii="Times New Roman" w:hAnsi="Times New Roman" w:cs="Times New Roman"/>
          <w:b/>
          <w:sz w:val="28"/>
          <w:szCs w:val="28"/>
        </w:rPr>
        <w:t>,</w:t>
      </w:r>
      <w:r w:rsidR="001D123B">
        <w:rPr>
          <w:rFonts w:ascii="Times New Roman" w:hAnsi="Times New Roman" w:cs="Times New Roman"/>
          <w:b/>
          <w:sz w:val="28"/>
          <w:szCs w:val="28"/>
        </w:rPr>
        <w:t>________________________</w:t>
      </w:r>
    </w:p>
    <w:p w:rsidR="002756FE" w:rsidRDefault="002756FE" w:rsidP="002756FE">
      <w:pPr>
        <w:ind w:firstLine="720"/>
        <w:rPr>
          <w:rFonts w:ascii="Times New Roman" w:hAnsi="Times New Roman" w:cs="Times New Roman"/>
          <w:b/>
          <w:sz w:val="28"/>
          <w:szCs w:val="28"/>
        </w:rPr>
      </w:pPr>
      <w:proofErr w:type="gramStart"/>
      <w:r>
        <w:rPr>
          <w:rFonts w:ascii="Times New Roman" w:hAnsi="Times New Roman" w:cs="Times New Roman"/>
          <w:b/>
          <w:sz w:val="28"/>
          <w:szCs w:val="28"/>
        </w:rPr>
        <w:t>formulez</w:t>
      </w:r>
      <w:proofErr w:type="gramEnd"/>
      <w:r>
        <w:rPr>
          <w:rFonts w:ascii="Times New Roman" w:hAnsi="Times New Roman" w:cs="Times New Roman"/>
          <w:b/>
          <w:sz w:val="28"/>
          <w:szCs w:val="28"/>
        </w:rPr>
        <w:t>,</w:t>
      </w:r>
    </w:p>
    <w:p w:rsidR="002756FE" w:rsidRPr="001D123B" w:rsidRDefault="002756FE" w:rsidP="00954D81">
      <w:pPr>
        <w:rPr>
          <w:rFonts w:ascii="Times New Roman" w:hAnsi="Times New Roman" w:cs="Times New Roman"/>
          <w:b/>
          <w:sz w:val="28"/>
          <w:szCs w:val="28"/>
        </w:rPr>
      </w:pPr>
      <w:r>
        <w:rPr>
          <w:rFonts w:ascii="Times New Roman" w:hAnsi="Times New Roman" w:cs="Times New Roman"/>
          <w:b/>
          <w:sz w:val="28"/>
          <w:szCs w:val="28"/>
        </w:rPr>
        <w:t xml:space="preserve">                      </w:t>
      </w:r>
      <w:r w:rsidRPr="001D123B">
        <w:rPr>
          <w:rFonts w:ascii="Times New Roman" w:hAnsi="Times New Roman" w:cs="Times New Roman"/>
          <w:b/>
          <w:sz w:val="28"/>
          <w:szCs w:val="28"/>
        </w:rPr>
        <w:t>Cerere de interventie</w:t>
      </w:r>
      <w:r w:rsidR="00C019BE">
        <w:rPr>
          <w:rFonts w:ascii="Times New Roman" w:hAnsi="Times New Roman" w:cs="Times New Roman"/>
          <w:b/>
          <w:sz w:val="28"/>
          <w:szCs w:val="28"/>
        </w:rPr>
        <w:t>*</w:t>
      </w:r>
      <w:r w:rsidRPr="001D123B">
        <w:rPr>
          <w:rFonts w:ascii="Times New Roman" w:hAnsi="Times New Roman" w:cs="Times New Roman"/>
          <w:b/>
          <w:sz w:val="28"/>
          <w:szCs w:val="28"/>
        </w:rPr>
        <w:t xml:space="preserve"> in inters alaturat,</w:t>
      </w:r>
    </w:p>
    <w:p w:rsidR="002756FE" w:rsidRPr="000A67C5" w:rsidRDefault="002008A9" w:rsidP="002756FE">
      <w:pPr>
        <w:ind w:firstLine="720"/>
        <w:rPr>
          <w:rFonts w:ascii="Times New Roman" w:hAnsi="Times New Roman" w:cs="Times New Roman"/>
          <w:b/>
          <w:sz w:val="28"/>
          <w:szCs w:val="28"/>
        </w:rPr>
      </w:pPr>
      <w:proofErr w:type="gramStart"/>
      <w:r>
        <w:rPr>
          <w:rFonts w:ascii="Times New Roman" w:hAnsi="Times New Roman" w:cs="Times New Roman"/>
          <w:b/>
          <w:sz w:val="28"/>
          <w:szCs w:val="28"/>
        </w:rPr>
        <w:t>In cauza</w:t>
      </w:r>
      <w:r w:rsidR="00E800A9">
        <w:rPr>
          <w:rFonts w:ascii="Times New Roman" w:hAnsi="Times New Roman" w:cs="Times New Roman"/>
          <w:b/>
          <w:sz w:val="28"/>
          <w:szCs w:val="28"/>
        </w:rPr>
        <w:t xml:space="preserve"> dosarului nr.</w:t>
      </w:r>
      <w:proofErr w:type="gramEnd"/>
      <w:r w:rsidR="00E800A9">
        <w:rPr>
          <w:rFonts w:ascii="Times New Roman" w:hAnsi="Times New Roman" w:cs="Times New Roman"/>
          <w:b/>
          <w:sz w:val="28"/>
          <w:szCs w:val="28"/>
        </w:rPr>
        <w:t xml:space="preserve"> 26/46/2025 aflat</w:t>
      </w:r>
      <w:r>
        <w:rPr>
          <w:rFonts w:ascii="Times New Roman" w:hAnsi="Times New Roman" w:cs="Times New Roman"/>
          <w:b/>
          <w:sz w:val="28"/>
          <w:szCs w:val="28"/>
        </w:rPr>
        <w:t xml:space="preserve"> în </w:t>
      </w:r>
      <w:proofErr w:type="gramStart"/>
      <w:r>
        <w:rPr>
          <w:rFonts w:ascii="Times New Roman" w:hAnsi="Times New Roman" w:cs="Times New Roman"/>
          <w:b/>
          <w:sz w:val="28"/>
          <w:szCs w:val="28"/>
        </w:rPr>
        <w:t>recurs</w:t>
      </w:r>
      <w:proofErr w:type="gramEnd"/>
      <w:r>
        <w:rPr>
          <w:rFonts w:ascii="Times New Roman" w:hAnsi="Times New Roman" w:cs="Times New Roman"/>
          <w:b/>
          <w:sz w:val="28"/>
          <w:szCs w:val="28"/>
        </w:rPr>
        <w:t xml:space="preserve"> împotriva Sentinței nr27/2025 din</w:t>
      </w:r>
      <w:r w:rsidR="00E800A9">
        <w:rPr>
          <w:rFonts w:ascii="Times New Roman" w:hAnsi="Times New Roman" w:cs="Times New Roman"/>
          <w:b/>
          <w:sz w:val="28"/>
          <w:szCs w:val="28"/>
        </w:rPr>
        <w:t xml:space="preserve"> </w:t>
      </w:r>
      <w:r>
        <w:rPr>
          <w:rFonts w:ascii="Times New Roman" w:hAnsi="Times New Roman" w:cs="Times New Roman"/>
          <w:b/>
          <w:sz w:val="28"/>
          <w:szCs w:val="28"/>
        </w:rPr>
        <w:t xml:space="preserve">31 ianuarie 2025, în </w:t>
      </w:r>
      <w:r w:rsidR="002756FE">
        <w:rPr>
          <w:rFonts w:ascii="Times New Roman" w:hAnsi="Times New Roman" w:cs="Times New Roman"/>
          <w:b/>
          <w:sz w:val="28"/>
          <w:szCs w:val="28"/>
        </w:rPr>
        <w:t xml:space="preserve">care parti sunt urmatoarele:  </w:t>
      </w:r>
    </w:p>
    <w:p w:rsidR="00954D81" w:rsidRPr="00D77523" w:rsidRDefault="00954D81" w:rsidP="00954D81">
      <w:pPr>
        <w:spacing w:after="0" w:line="240" w:lineRule="auto"/>
        <w:ind w:firstLine="720"/>
        <w:rPr>
          <w:rFonts w:ascii="Times New Roman" w:hAnsi="Times New Roman" w:cs="Times New Roman"/>
          <w:b/>
          <w:sz w:val="28"/>
          <w:szCs w:val="28"/>
        </w:rPr>
      </w:pPr>
      <w:r w:rsidRPr="00D77523">
        <w:rPr>
          <w:rFonts w:ascii="Times New Roman" w:hAnsi="Times New Roman" w:cs="Times New Roman"/>
          <w:b/>
          <w:sz w:val="28"/>
          <w:szCs w:val="28"/>
        </w:rPr>
        <w:t xml:space="preserve"> </w:t>
      </w:r>
    </w:p>
    <w:p w:rsidR="00954D81" w:rsidRPr="00B244C5" w:rsidRDefault="00954D81" w:rsidP="00954D81">
      <w:pPr>
        <w:spacing w:after="0" w:line="240" w:lineRule="auto"/>
        <w:ind w:firstLine="720"/>
        <w:rPr>
          <w:rFonts w:ascii="Times New Roman" w:hAnsi="Times New Roman" w:cs="Times New Roman"/>
          <w:i/>
          <w:sz w:val="28"/>
          <w:szCs w:val="28"/>
        </w:rPr>
      </w:pPr>
      <w:r w:rsidRPr="00B244C5">
        <w:rPr>
          <w:rFonts w:ascii="Times New Roman" w:hAnsi="Times New Roman" w:cs="Times New Roman"/>
          <w:b/>
          <w:sz w:val="28"/>
          <w:szCs w:val="28"/>
        </w:rPr>
        <w:t>1.</w:t>
      </w:r>
      <w:r>
        <w:rPr>
          <w:rFonts w:ascii="Times New Roman" w:hAnsi="Times New Roman" w:cs="Times New Roman"/>
          <w:b/>
          <w:sz w:val="28"/>
          <w:szCs w:val="28"/>
        </w:rPr>
        <w:t xml:space="preserve">  </w:t>
      </w:r>
      <w:r w:rsidRPr="00B244C5">
        <w:rPr>
          <w:rFonts w:ascii="Times New Roman" w:hAnsi="Times New Roman" w:cs="Times New Roman"/>
          <w:b/>
          <w:i/>
          <w:sz w:val="28"/>
          <w:szCs w:val="28"/>
          <w:lang w:val="ro-RO"/>
        </w:rPr>
        <w:t xml:space="preserve">Asociația </w:t>
      </w:r>
      <w:proofErr w:type="gramStart"/>
      <w:r w:rsidRPr="00B244C5">
        <w:rPr>
          <w:rFonts w:ascii="Times New Roman" w:hAnsi="Times New Roman" w:cs="Times New Roman"/>
          <w:b/>
          <w:i/>
          <w:sz w:val="28"/>
          <w:szCs w:val="28"/>
          <w:lang w:val="ro-RO"/>
        </w:rPr>
        <w:t>,,Apărătorii</w:t>
      </w:r>
      <w:proofErr w:type="gramEnd"/>
      <w:r w:rsidRPr="00B244C5">
        <w:rPr>
          <w:rFonts w:ascii="Times New Roman" w:hAnsi="Times New Roman" w:cs="Times New Roman"/>
          <w:b/>
          <w:i/>
          <w:sz w:val="28"/>
          <w:szCs w:val="28"/>
          <w:lang w:val="ro-RO"/>
        </w:rPr>
        <w:t xml:space="preserve"> Dreptei Credințe,,Calendarul Ortodox Iulian</w:t>
      </w:r>
      <w:r w:rsidRPr="00B244C5">
        <w:rPr>
          <w:rFonts w:ascii="Times New Roman" w:hAnsi="Times New Roman" w:cs="Times New Roman"/>
          <w:sz w:val="28"/>
          <w:szCs w:val="28"/>
          <w:lang w:val="ro-RO"/>
        </w:rPr>
        <w:t>, cu sediul în mun.</w:t>
      </w:r>
      <w:r>
        <w:rPr>
          <w:rFonts w:ascii="Times New Roman" w:hAnsi="Times New Roman" w:cs="Times New Roman"/>
          <w:sz w:val="28"/>
          <w:szCs w:val="28"/>
          <w:lang w:val="ro-RO"/>
        </w:rPr>
        <w:t xml:space="preserve"> </w:t>
      </w:r>
      <w:r w:rsidRPr="00B244C5">
        <w:rPr>
          <w:rFonts w:ascii="Times New Roman" w:hAnsi="Times New Roman" w:cs="Times New Roman"/>
          <w:sz w:val="28"/>
          <w:szCs w:val="28"/>
          <w:lang w:val="ro-RO"/>
        </w:rPr>
        <w:t>Pașcani, str.Vârful Dealului, nr. 65, Mansardă, cod poștal 705200, CIF 46450160, înregistrată ca persoană juridică la Judecătoria mun.</w:t>
      </w:r>
      <w:r>
        <w:rPr>
          <w:rFonts w:ascii="Times New Roman" w:hAnsi="Times New Roman" w:cs="Times New Roman"/>
          <w:sz w:val="28"/>
          <w:szCs w:val="28"/>
          <w:lang w:val="ro-RO"/>
        </w:rPr>
        <w:t xml:space="preserve"> </w:t>
      </w:r>
      <w:r w:rsidRPr="00B244C5">
        <w:rPr>
          <w:rFonts w:ascii="Times New Roman" w:hAnsi="Times New Roman" w:cs="Times New Roman"/>
          <w:sz w:val="28"/>
          <w:szCs w:val="28"/>
          <w:lang w:val="ro-RO"/>
        </w:rPr>
        <w:t>Pașcani, înregistrată la Ministerul Justiției cu nr. 19 din 03.06.2022, reprezentată de dl Gabriel Ilășoaia în calitate de președinte;</w:t>
      </w:r>
    </w:p>
    <w:p w:rsidR="00954D81" w:rsidRPr="00B244C5" w:rsidRDefault="00954D81" w:rsidP="00954D81">
      <w:pPr>
        <w:autoSpaceDE w:val="0"/>
        <w:autoSpaceDN w:val="0"/>
        <w:spacing w:after="0" w:line="240" w:lineRule="auto"/>
        <w:jc w:val="both"/>
        <w:rPr>
          <w:rFonts w:ascii="Times New Roman" w:eastAsia="Times New Roman" w:hAnsi="Times New Roman" w:cs="Times New Roman"/>
          <w:sz w:val="28"/>
          <w:szCs w:val="28"/>
          <w:lang w:val="ro-RO"/>
        </w:rPr>
      </w:pPr>
    </w:p>
    <w:p w:rsidR="00954D81" w:rsidRPr="00B244C5" w:rsidRDefault="00954D81" w:rsidP="00954D81">
      <w:pPr>
        <w:spacing w:after="0"/>
        <w:ind w:firstLine="720"/>
        <w:jc w:val="both"/>
        <w:rPr>
          <w:rFonts w:ascii="Times New Roman" w:eastAsiaTheme="minorEastAsia" w:hAnsi="Times New Roman" w:cs="Times New Roman"/>
          <w:color w:val="000000" w:themeColor="text1"/>
          <w:sz w:val="28"/>
          <w:szCs w:val="28"/>
          <w:lang w:val="ro-RO" w:eastAsia="ro-RO"/>
        </w:rPr>
      </w:pPr>
      <w:r w:rsidRPr="00B244C5">
        <w:rPr>
          <w:rFonts w:ascii="Times New Roman" w:eastAsiaTheme="minorEastAsia" w:hAnsi="Times New Roman" w:cs="Times New Roman"/>
          <w:b/>
          <w:color w:val="000000" w:themeColor="text1"/>
          <w:sz w:val="28"/>
          <w:szCs w:val="28"/>
          <w:lang w:val="ro-RO" w:eastAsia="ro-RO"/>
        </w:rPr>
        <w:t>2.</w:t>
      </w:r>
      <w:r>
        <w:rPr>
          <w:rFonts w:ascii="Times New Roman" w:eastAsiaTheme="minorEastAsia" w:hAnsi="Times New Roman" w:cs="Times New Roman"/>
          <w:b/>
          <w:color w:val="000000" w:themeColor="text1"/>
          <w:sz w:val="28"/>
          <w:szCs w:val="28"/>
          <w:lang w:val="ro-RO" w:eastAsia="ro-RO"/>
        </w:rPr>
        <w:t xml:space="preserve"> </w:t>
      </w:r>
      <w:r w:rsidRPr="00B244C5">
        <w:rPr>
          <w:rFonts w:ascii="Times New Roman" w:eastAsiaTheme="minorEastAsia" w:hAnsi="Times New Roman" w:cs="Times New Roman"/>
          <w:b/>
          <w:color w:val="000000" w:themeColor="text1"/>
          <w:sz w:val="28"/>
          <w:szCs w:val="28"/>
          <w:lang w:val="ro-RO" w:eastAsia="ro-RO"/>
        </w:rPr>
        <w:t>Asociația Culturală ,,Cealaltă Românie,,</w:t>
      </w:r>
      <w:r w:rsidRPr="00B244C5">
        <w:rPr>
          <w:rFonts w:ascii="Times New Roman" w:eastAsiaTheme="minorEastAsia" w:hAnsi="Times New Roman" w:cs="Times New Roman"/>
          <w:color w:val="000000" w:themeColor="text1"/>
          <w:sz w:val="28"/>
          <w:szCs w:val="28"/>
          <w:lang w:val="ro-RO" w:eastAsia="ro-RO"/>
        </w:rPr>
        <w:t xml:space="preserve"> cu sediul în mun. Bacău, str. Mărășești,</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nr.</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110, bl</w:t>
      </w:r>
      <w:r>
        <w:rPr>
          <w:rFonts w:ascii="Times New Roman" w:eastAsiaTheme="minorEastAsia" w:hAnsi="Times New Roman" w:cs="Times New Roman"/>
          <w:color w:val="000000" w:themeColor="text1"/>
          <w:sz w:val="28"/>
          <w:szCs w:val="28"/>
          <w:lang w:val="ro-RO" w:eastAsia="ro-RO"/>
        </w:rPr>
        <w:t>.</w:t>
      </w:r>
      <w:r w:rsidRPr="00B244C5">
        <w:rPr>
          <w:rFonts w:ascii="Times New Roman" w:eastAsiaTheme="minorEastAsia" w:hAnsi="Times New Roman" w:cs="Times New Roman"/>
          <w:color w:val="000000" w:themeColor="text1"/>
          <w:sz w:val="28"/>
          <w:szCs w:val="28"/>
          <w:lang w:val="ro-RO" w:eastAsia="ro-RO"/>
        </w:rPr>
        <w:t xml:space="preserve"> 1</w:t>
      </w:r>
      <w:r>
        <w:rPr>
          <w:rFonts w:ascii="Times New Roman" w:eastAsiaTheme="minorEastAsia" w:hAnsi="Times New Roman" w:cs="Times New Roman"/>
          <w:color w:val="000000" w:themeColor="text1"/>
          <w:sz w:val="28"/>
          <w:szCs w:val="28"/>
          <w:lang w:val="ro-RO" w:eastAsia="ro-RO"/>
        </w:rPr>
        <w:t xml:space="preserve">10, sc. D, ap. 14, județul Bacău, cu adresa de comunicare a actelor de procedura la sediul operational Cabinet Presedinte Dr. Botomei Vasile, </w:t>
      </w:r>
      <w:r>
        <w:rPr>
          <w:rFonts w:ascii="Times New Roman" w:eastAsiaTheme="minorEastAsia" w:hAnsi="Times New Roman" w:cs="Times New Roman"/>
          <w:color w:val="000000" w:themeColor="text1"/>
          <w:sz w:val="28"/>
          <w:szCs w:val="28"/>
          <w:lang w:val="ro-RO" w:eastAsia="ro-RO"/>
        </w:rPr>
        <w:lastRenderedPageBreak/>
        <w:t xml:space="preserve">din Mun. Bacau, str. Oituz, nr. 33, </w:t>
      </w:r>
      <w:r w:rsidRPr="00B244C5">
        <w:rPr>
          <w:rFonts w:ascii="Times New Roman" w:eastAsiaTheme="minorEastAsia" w:hAnsi="Times New Roman" w:cs="Times New Roman"/>
          <w:color w:val="000000" w:themeColor="text1"/>
          <w:sz w:val="28"/>
          <w:szCs w:val="28"/>
          <w:lang w:val="ro-RO" w:eastAsia="ro-RO"/>
        </w:rPr>
        <w:t>înregistrată ca persoană juridică la Judecătoria Bacă</w:t>
      </w:r>
      <w:r>
        <w:rPr>
          <w:rFonts w:ascii="Times New Roman" w:eastAsiaTheme="minorEastAsia" w:hAnsi="Times New Roman" w:cs="Times New Roman"/>
          <w:color w:val="000000" w:themeColor="text1"/>
          <w:sz w:val="28"/>
          <w:szCs w:val="28"/>
          <w:lang w:val="ro-RO" w:eastAsia="ro-RO"/>
        </w:rPr>
        <w:t>u, prin</w:t>
      </w:r>
      <w:r w:rsidRPr="00B244C5">
        <w:rPr>
          <w:rFonts w:ascii="Times New Roman" w:eastAsiaTheme="minorEastAsia" w:hAnsi="Times New Roman" w:cs="Times New Roman"/>
          <w:color w:val="000000" w:themeColor="text1"/>
          <w:sz w:val="28"/>
          <w:szCs w:val="28"/>
          <w:lang w:val="ro-RO" w:eastAsia="ro-RO"/>
        </w:rPr>
        <w:t xml:space="preserve"> încheierea nr.70/PJ</w:t>
      </w:r>
      <w:r>
        <w:rPr>
          <w:rFonts w:ascii="Times New Roman" w:eastAsiaTheme="minorEastAsia" w:hAnsi="Times New Roman" w:cs="Times New Roman"/>
          <w:color w:val="000000" w:themeColor="text1"/>
          <w:sz w:val="28"/>
          <w:szCs w:val="28"/>
          <w:lang w:val="ro-RO" w:eastAsia="ro-RO"/>
        </w:rPr>
        <w:t xml:space="preserve"> din</w:t>
      </w:r>
      <w:r w:rsidRPr="00B244C5">
        <w:rPr>
          <w:rFonts w:ascii="Times New Roman" w:eastAsiaTheme="minorEastAsia" w:hAnsi="Times New Roman" w:cs="Times New Roman"/>
          <w:color w:val="000000" w:themeColor="text1"/>
          <w:sz w:val="28"/>
          <w:szCs w:val="28"/>
          <w:lang w:val="ro-RO" w:eastAsia="ro-RO"/>
        </w:rPr>
        <w:t xml:space="preserve"> 24 aprilie 2012</w:t>
      </w:r>
      <w:r>
        <w:rPr>
          <w:rFonts w:ascii="Times New Roman" w:eastAsiaTheme="minorEastAsia" w:hAnsi="Times New Roman" w:cs="Times New Roman"/>
          <w:color w:val="000000" w:themeColor="text1"/>
          <w:sz w:val="28"/>
          <w:szCs w:val="28"/>
          <w:lang w:val="ro-RO" w:eastAsia="ro-RO"/>
        </w:rPr>
        <w:t>, definitiva, dispusa in  dosarul</w:t>
      </w:r>
      <w:r w:rsidRPr="00B244C5">
        <w:rPr>
          <w:rFonts w:ascii="Times New Roman" w:eastAsiaTheme="minorEastAsia" w:hAnsi="Times New Roman" w:cs="Times New Roman"/>
          <w:color w:val="000000" w:themeColor="text1"/>
          <w:sz w:val="28"/>
          <w:szCs w:val="28"/>
          <w:lang w:val="ro-RO" w:eastAsia="ro-RO"/>
        </w:rPr>
        <w:t xml:space="preserve"> nr.</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4913/180/2012,</w:t>
      </w:r>
      <w:r>
        <w:rPr>
          <w:rFonts w:ascii="Times New Roman" w:eastAsiaTheme="minorEastAsia" w:hAnsi="Times New Roman" w:cs="Times New Roman"/>
          <w:color w:val="000000" w:themeColor="text1"/>
          <w:sz w:val="28"/>
          <w:szCs w:val="28"/>
          <w:lang w:val="ro-RO" w:eastAsia="ro-RO"/>
        </w:rPr>
        <w:t xml:space="preserve"> inregistrata fiscal cu CIF30159947,</w:t>
      </w:r>
      <w:r w:rsidRPr="00B244C5">
        <w:rPr>
          <w:rFonts w:ascii="Times New Roman" w:eastAsiaTheme="minorEastAsia" w:hAnsi="Times New Roman" w:cs="Times New Roman"/>
          <w:color w:val="000000" w:themeColor="text1"/>
          <w:sz w:val="28"/>
          <w:szCs w:val="28"/>
          <w:lang w:val="ro-RO" w:eastAsia="ro-RO"/>
        </w:rPr>
        <w:t xml:space="preserve"> reprezentată de</w:t>
      </w:r>
      <w:r>
        <w:rPr>
          <w:rFonts w:ascii="Times New Roman" w:eastAsiaTheme="minorEastAsia" w:hAnsi="Times New Roman" w:cs="Times New Roman"/>
          <w:color w:val="000000" w:themeColor="text1"/>
          <w:sz w:val="28"/>
          <w:szCs w:val="28"/>
          <w:lang w:val="ro-RO" w:eastAsia="ro-RO"/>
        </w:rPr>
        <w:t xml:space="preserve"> Presedinte </w:t>
      </w:r>
      <w:r w:rsidRPr="00B244C5">
        <w:rPr>
          <w:rFonts w:ascii="Times New Roman" w:eastAsiaTheme="minorEastAsia" w:hAnsi="Times New Roman" w:cs="Times New Roman"/>
          <w:color w:val="000000" w:themeColor="text1"/>
          <w:sz w:val="28"/>
          <w:szCs w:val="28"/>
          <w:lang w:val="ro-RO" w:eastAsia="ro-RO"/>
        </w:rPr>
        <w:t>Vasile Botomei, doctor în drept</w:t>
      </w:r>
      <w:r>
        <w:rPr>
          <w:rFonts w:ascii="Times New Roman" w:eastAsiaTheme="minorEastAsia" w:hAnsi="Times New Roman" w:cs="Times New Roman"/>
          <w:color w:val="000000" w:themeColor="text1"/>
          <w:sz w:val="28"/>
          <w:szCs w:val="28"/>
          <w:lang w:val="ro-RO" w:eastAsia="ro-RO"/>
        </w:rPr>
        <w:t>/ of doctor of philosophy</w:t>
      </w:r>
      <w:r w:rsidRPr="00B244C5">
        <w:rPr>
          <w:rFonts w:ascii="Times New Roman" w:eastAsiaTheme="minorEastAsia" w:hAnsi="Times New Roman" w:cs="Times New Roman"/>
          <w:color w:val="000000" w:themeColor="text1"/>
          <w:sz w:val="28"/>
          <w:szCs w:val="28"/>
          <w:lang w:val="ro-RO" w:eastAsia="ro-RO"/>
        </w:rPr>
        <w:t>;</w:t>
      </w:r>
    </w:p>
    <w:p w:rsidR="00954D81" w:rsidRPr="00B244C5" w:rsidRDefault="00954D81" w:rsidP="00954D81">
      <w:pPr>
        <w:spacing w:after="0"/>
        <w:jc w:val="both"/>
        <w:rPr>
          <w:rFonts w:ascii="Times New Roman" w:eastAsiaTheme="minorEastAsia" w:hAnsi="Times New Roman" w:cs="Times New Roman"/>
          <w:color w:val="000000" w:themeColor="text1"/>
          <w:sz w:val="28"/>
          <w:szCs w:val="28"/>
          <w:lang w:val="ro-RO" w:eastAsia="ro-RO"/>
        </w:rPr>
      </w:pPr>
    </w:p>
    <w:p w:rsidR="00954D81" w:rsidRPr="00B244C5" w:rsidRDefault="00954D81" w:rsidP="00954D81">
      <w:pPr>
        <w:spacing w:after="0"/>
        <w:ind w:firstLine="720"/>
        <w:jc w:val="both"/>
        <w:rPr>
          <w:rFonts w:ascii="Times New Roman" w:eastAsiaTheme="minorEastAsia" w:hAnsi="Times New Roman" w:cs="Times New Roman"/>
          <w:color w:val="000000" w:themeColor="text1"/>
          <w:sz w:val="28"/>
          <w:szCs w:val="28"/>
          <w:lang w:val="ro-RO" w:eastAsia="ro-RO"/>
        </w:rPr>
      </w:pPr>
      <w:r w:rsidRPr="00B244C5">
        <w:rPr>
          <w:rFonts w:ascii="Times New Roman" w:eastAsiaTheme="minorEastAsia" w:hAnsi="Times New Roman" w:cs="Times New Roman"/>
          <w:b/>
          <w:color w:val="000000" w:themeColor="text1"/>
          <w:sz w:val="28"/>
          <w:szCs w:val="28"/>
          <w:lang w:val="ro-RO" w:eastAsia="ro-RO"/>
        </w:rPr>
        <w:t>3.</w:t>
      </w:r>
      <w:r>
        <w:rPr>
          <w:rFonts w:ascii="Times New Roman" w:eastAsiaTheme="minorEastAsia" w:hAnsi="Times New Roman" w:cs="Times New Roman"/>
          <w:b/>
          <w:color w:val="000000" w:themeColor="text1"/>
          <w:sz w:val="28"/>
          <w:szCs w:val="28"/>
          <w:lang w:val="ro-RO" w:eastAsia="ro-RO"/>
        </w:rPr>
        <w:t xml:space="preserve"> </w:t>
      </w:r>
      <w:r w:rsidRPr="00B244C5">
        <w:rPr>
          <w:rFonts w:ascii="Times New Roman" w:eastAsiaTheme="minorEastAsia" w:hAnsi="Times New Roman" w:cs="Times New Roman"/>
          <w:b/>
          <w:color w:val="000000" w:themeColor="text1"/>
          <w:sz w:val="28"/>
          <w:szCs w:val="28"/>
          <w:lang w:val="ro-RO" w:eastAsia="ro-RO"/>
        </w:rPr>
        <w:t>ILĂȘOAIA GABRIEL</w:t>
      </w:r>
      <w:r w:rsidRPr="00B244C5">
        <w:rPr>
          <w:rFonts w:ascii="Times New Roman" w:eastAsiaTheme="minorEastAsia" w:hAnsi="Times New Roman" w:cs="Times New Roman"/>
          <w:color w:val="000000" w:themeColor="text1"/>
          <w:sz w:val="28"/>
          <w:szCs w:val="28"/>
          <w:lang w:val="ro-RO" w:eastAsia="ro-RO"/>
        </w:rPr>
        <w:t>, domiciliat în mun. Pașcani, str.</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Vârful Dealului nr.</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65,</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color w:val="000000" w:themeColor="text1"/>
          <w:sz w:val="28"/>
          <w:szCs w:val="28"/>
          <w:lang w:val="ro-RO" w:eastAsia="ro-RO"/>
        </w:rPr>
        <w:t>având CNP nr.1701007224526;</w:t>
      </w:r>
    </w:p>
    <w:p w:rsidR="00954D81" w:rsidRPr="00B244C5" w:rsidRDefault="00954D81" w:rsidP="00954D81">
      <w:pPr>
        <w:spacing w:after="0"/>
        <w:jc w:val="both"/>
        <w:rPr>
          <w:rFonts w:ascii="Times New Roman" w:eastAsiaTheme="minorEastAsia" w:hAnsi="Times New Roman" w:cs="Times New Roman"/>
          <w:color w:val="000000" w:themeColor="text1"/>
          <w:sz w:val="28"/>
          <w:szCs w:val="28"/>
          <w:lang w:val="ro-RO" w:eastAsia="ro-RO"/>
        </w:rPr>
      </w:pPr>
    </w:p>
    <w:p w:rsidR="00954D81" w:rsidRDefault="00954D81" w:rsidP="00954D81">
      <w:pPr>
        <w:spacing w:after="0"/>
        <w:ind w:firstLine="720"/>
        <w:jc w:val="both"/>
        <w:rPr>
          <w:rFonts w:ascii="Times New Roman" w:eastAsiaTheme="minorEastAsia" w:hAnsi="Times New Roman" w:cs="Times New Roman"/>
          <w:color w:val="000000" w:themeColor="text1"/>
          <w:sz w:val="28"/>
          <w:szCs w:val="28"/>
          <w:lang w:val="ro-RO" w:eastAsia="ro-RO"/>
        </w:rPr>
      </w:pPr>
      <w:r w:rsidRPr="00B244C5">
        <w:rPr>
          <w:rFonts w:ascii="Times New Roman" w:eastAsiaTheme="minorEastAsia" w:hAnsi="Times New Roman" w:cs="Times New Roman"/>
          <w:b/>
          <w:color w:val="000000" w:themeColor="text1"/>
          <w:sz w:val="28"/>
          <w:szCs w:val="28"/>
          <w:lang w:val="ro-RO" w:eastAsia="ro-RO"/>
        </w:rPr>
        <w:t>4</w:t>
      </w:r>
      <w:r w:rsidRPr="00B244C5">
        <w:rPr>
          <w:rFonts w:ascii="Times New Roman" w:eastAsiaTheme="minorEastAsia" w:hAnsi="Times New Roman" w:cs="Times New Roman"/>
          <w:color w:val="000000" w:themeColor="text1"/>
          <w:sz w:val="28"/>
          <w:szCs w:val="28"/>
          <w:lang w:val="ro-RO" w:eastAsia="ro-RO"/>
        </w:rPr>
        <w:t>.</w:t>
      </w:r>
      <w:r>
        <w:rPr>
          <w:rFonts w:ascii="Times New Roman" w:eastAsiaTheme="minorEastAsia" w:hAnsi="Times New Roman" w:cs="Times New Roman"/>
          <w:color w:val="000000" w:themeColor="text1"/>
          <w:sz w:val="28"/>
          <w:szCs w:val="28"/>
          <w:lang w:val="ro-RO" w:eastAsia="ro-RO"/>
        </w:rPr>
        <w:t xml:space="preserve"> </w:t>
      </w:r>
      <w:r w:rsidRPr="00B244C5">
        <w:rPr>
          <w:rFonts w:ascii="Times New Roman" w:eastAsiaTheme="minorEastAsia" w:hAnsi="Times New Roman" w:cs="Times New Roman"/>
          <w:b/>
          <w:color w:val="000000" w:themeColor="text1"/>
          <w:sz w:val="28"/>
          <w:szCs w:val="28"/>
          <w:lang w:val="ro-RO" w:eastAsia="ro-RO"/>
        </w:rPr>
        <w:t>BOTOMEI VASILE</w:t>
      </w:r>
      <w:r w:rsidRPr="00B244C5">
        <w:rPr>
          <w:rFonts w:ascii="Times New Roman" w:eastAsiaTheme="minorEastAsia" w:hAnsi="Times New Roman" w:cs="Times New Roman"/>
          <w:color w:val="000000" w:themeColor="text1"/>
          <w:sz w:val="28"/>
          <w:szCs w:val="28"/>
          <w:lang w:val="ro-RO" w:eastAsia="ro-RO"/>
        </w:rPr>
        <w:t xml:space="preserve">, </w:t>
      </w:r>
      <w:r>
        <w:rPr>
          <w:rFonts w:ascii="Times New Roman" w:eastAsiaTheme="minorEastAsia" w:hAnsi="Times New Roman" w:cs="Times New Roman"/>
          <w:color w:val="000000" w:themeColor="text1"/>
          <w:sz w:val="28"/>
          <w:szCs w:val="28"/>
          <w:lang w:val="ro-RO" w:eastAsia="ro-RO"/>
        </w:rPr>
        <w:t xml:space="preserve">mediator, doctor in drept/ of doctor of philosophy, </w:t>
      </w:r>
      <w:r w:rsidRPr="00B244C5">
        <w:rPr>
          <w:rFonts w:ascii="Times New Roman" w:eastAsiaTheme="minorEastAsia" w:hAnsi="Times New Roman" w:cs="Times New Roman"/>
          <w:color w:val="000000" w:themeColor="text1"/>
          <w:sz w:val="28"/>
          <w:szCs w:val="28"/>
          <w:lang w:val="ro-RO" w:eastAsia="ro-RO"/>
        </w:rPr>
        <w:t>domiciliat în mun. Bacău, str. Oituz nr. 33, având CNP 1640107270583</w:t>
      </w:r>
      <w:r>
        <w:rPr>
          <w:rFonts w:ascii="Times New Roman" w:eastAsiaTheme="minorEastAsia" w:hAnsi="Times New Roman" w:cs="Times New Roman"/>
          <w:color w:val="000000" w:themeColor="text1"/>
          <w:sz w:val="28"/>
          <w:szCs w:val="28"/>
          <w:lang w:val="ro-RO" w:eastAsia="ro-RO"/>
        </w:rPr>
        <w:t>,</w:t>
      </w:r>
    </w:p>
    <w:p w:rsidR="00DF44EC" w:rsidRDefault="00DF44EC" w:rsidP="00954D81">
      <w:pPr>
        <w:spacing w:after="0"/>
        <w:ind w:firstLine="720"/>
        <w:jc w:val="both"/>
        <w:rPr>
          <w:rFonts w:ascii="Times New Roman" w:eastAsiaTheme="minorEastAsia" w:hAnsi="Times New Roman" w:cs="Times New Roman"/>
          <w:color w:val="000000" w:themeColor="text1"/>
          <w:sz w:val="28"/>
          <w:szCs w:val="28"/>
          <w:lang w:val="ro-RO" w:eastAsia="ro-RO"/>
        </w:rPr>
      </w:pPr>
    </w:p>
    <w:p w:rsidR="00954D81" w:rsidRDefault="001D123B" w:rsidP="001D123B">
      <w:pPr>
        <w:ind w:firstLine="720"/>
        <w:rPr>
          <w:rFonts w:ascii="Times New Roman" w:hAnsi="Times New Roman" w:cs="Times New Roman"/>
          <w:sz w:val="28"/>
          <w:szCs w:val="28"/>
        </w:rPr>
      </w:pPr>
      <w:r w:rsidRPr="002129D7">
        <w:rPr>
          <w:rFonts w:ascii="Times New Roman" w:eastAsiaTheme="minorEastAsia" w:hAnsi="Times New Roman" w:cs="Times New Roman"/>
          <w:b/>
          <w:color w:val="000000" w:themeColor="text1"/>
          <w:sz w:val="28"/>
          <w:szCs w:val="28"/>
          <w:lang w:val="ro-RO" w:eastAsia="ro-RO"/>
        </w:rPr>
        <w:t>5.</w:t>
      </w:r>
      <w:r>
        <w:rPr>
          <w:rFonts w:ascii="Times New Roman" w:eastAsiaTheme="minorEastAsia" w:hAnsi="Times New Roman" w:cs="Times New Roman"/>
          <w:color w:val="000000" w:themeColor="text1"/>
          <w:sz w:val="28"/>
          <w:szCs w:val="28"/>
          <w:lang w:val="ro-RO" w:eastAsia="ro-RO"/>
        </w:rPr>
        <w:t xml:space="preserve"> </w:t>
      </w:r>
      <w:r w:rsidR="00954D81" w:rsidRPr="00B244C5">
        <w:rPr>
          <w:rFonts w:ascii="Times New Roman" w:hAnsi="Times New Roman" w:cs="Times New Roman"/>
          <w:sz w:val="28"/>
          <w:szCs w:val="28"/>
        </w:rPr>
        <w:t>C</w:t>
      </w:r>
      <w:r w:rsidR="00954D81">
        <w:rPr>
          <w:rFonts w:ascii="Times New Roman" w:hAnsi="Times New Roman" w:cs="Times New Roman"/>
          <w:sz w:val="28"/>
          <w:szCs w:val="28"/>
        </w:rPr>
        <w:t>urtea Constituțională a României (CCR)</w:t>
      </w:r>
      <w:r w:rsidR="00954D81" w:rsidRPr="00B244C5">
        <w:rPr>
          <w:rFonts w:ascii="Times New Roman" w:hAnsi="Times New Roman" w:cs="Times New Roman"/>
          <w:sz w:val="28"/>
          <w:szCs w:val="28"/>
        </w:rPr>
        <w:t xml:space="preserve"> cu sediul </w:t>
      </w:r>
      <w:r w:rsidR="00954D81">
        <w:rPr>
          <w:rFonts w:ascii="Times New Roman" w:hAnsi="Times New Roman" w:cs="Times New Roman"/>
          <w:sz w:val="28"/>
          <w:szCs w:val="28"/>
        </w:rPr>
        <w:t xml:space="preserve">în București, </w:t>
      </w:r>
      <w:r w:rsidR="00954D81" w:rsidRPr="00360A5C">
        <w:rPr>
          <w:rFonts w:ascii="Arial" w:hAnsi="Arial" w:cs="Arial"/>
          <w:color w:val="000000"/>
          <w:sz w:val="21"/>
          <w:szCs w:val="21"/>
          <w:shd w:val="clear" w:color="auto" w:fill="F9F9F9"/>
        </w:rPr>
        <w:t xml:space="preserve"> </w:t>
      </w:r>
      <w:r w:rsidR="00954D81" w:rsidRPr="00360A5C">
        <w:rPr>
          <w:rFonts w:ascii="Times New Roman" w:hAnsi="Times New Roman" w:cs="Times New Roman"/>
          <w:sz w:val="28"/>
          <w:szCs w:val="28"/>
        </w:rPr>
        <w:t xml:space="preserve">Palatul Parlamentului, </w:t>
      </w:r>
      <w:r w:rsidR="00954D81">
        <w:rPr>
          <w:rFonts w:ascii="Times New Roman" w:hAnsi="Times New Roman" w:cs="Times New Roman"/>
          <w:sz w:val="28"/>
          <w:szCs w:val="28"/>
        </w:rPr>
        <w:t>Intrarea B1</w:t>
      </w:r>
      <w:r w:rsidR="00954D81" w:rsidRPr="00360A5C">
        <w:rPr>
          <w:rFonts w:ascii="Times New Roman" w:hAnsi="Times New Roman" w:cs="Times New Roman"/>
          <w:sz w:val="28"/>
          <w:szCs w:val="28"/>
        </w:rPr>
        <w:t>, Calea 13 Septembrie nr.</w:t>
      </w:r>
      <w:r w:rsidR="00954D81">
        <w:rPr>
          <w:rFonts w:ascii="Times New Roman" w:hAnsi="Times New Roman" w:cs="Times New Roman"/>
          <w:sz w:val="28"/>
          <w:szCs w:val="28"/>
        </w:rPr>
        <w:t xml:space="preserve"> </w:t>
      </w:r>
      <w:r w:rsidR="00954D81" w:rsidRPr="00360A5C">
        <w:rPr>
          <w:rFonts w:ascii="Times New Roman" w:hAnsi="Times New Roman" w:cs="Times New Roman"/>
          <w:sz w:val="28"/>
          <w:szCs w:val="28"/>
        </w:rPr>
        <w:t>2, sector 5,</w:t>
      </w:r>
      <w:r w:rsidR="00954D81" w:rsidRPr="00B244C5">
        <w:rPr>
          <w:rFonts w:ascii="Times New Roman" w:hAnsi="Times New Roman" w:cs="Times New Roman"/>
          <w:sz w:val="28"/>
          <w:szCs w:val="28"/>
        </w:rPr>
        <w:t xml:space="preserve"> reprezentată </w:t>
      </w:r>
      <w:r w:rsidR="00954D81">
        <w:rPr>
          <w:rFonts w:ascii="Times New Roman" w:hAnsi="Times New Roman" w:cs="Times New Roman"/>
          <w:sz w:val="28"/>
          <w:szCs w:val="28"/>
        </w:rPr>
        <w:t xml:space="preserve">prin președinte Marian Enache, </w:t>
      </w:r>
      <w:r w:rsidR="00954D81" w:rsidRPr="00B244C5">
        <w:rPr>
          <w:rFonts w:ascii="Times New Roman" w:hAnsi="Times New Roman" w:cs="Times New Roman"/>
          <w:sz w:val="28"/>
          <w:szCs w:val="28"/>
        </w:rPr>
        <w:t xml:space="preserve"> în solidar </w:t>
      </w:r>
      <w:r w:rsidR="00954D81">
        <w:rPr>
          <w:rFonts w:ascii="Times New Roman" w:hAnsi="Times New Roman" w:cs="Times New Roman"/>
          <w:sz w:val="28"/>
          <w:szCs w:val="28"/>
        </w:rPr>
        <w:t xml:space="preserve">cu </w:t>
      </w:r>
      <w:r w:rsidR="00954D81" w:rsidRPr="00B244C5">
        <w:rPr>
          <w:rFonts w:ascii="Times New Roman" w:hAnsi="Times New Roman" w:cs="Times New Roman"/>
          <w:sz w:val="28"/>
          <w:szCs w:val="28"/>
        </w:rPr>
        <w:t xml:space="preserve">fiecare judecător din </w:t>
      </w:r>
      <w:r w:rsidR="00954D81">
        <w:rPr>
          <w:rFonts w:ascii="Times New Roman" w:hAnsi="Times New Roman" w:cs="Times New Roman"/>
          <w:sz w:val="28"/>
          <w:szCs w:val="28"/>
        </w:rPr>
        <w:t>com</w:t>
      </w:r>
      <w:r w:rsidR="00954D81" w:rsidRPr="00B244C5">
        <w:rPr>
          <w:rFonts w:ascii="Times New Roman" w:hAnsi="Times New Roman" w:cs="Times New Roman"/>
          <w:sz w:val="28"/>
          <w:szCs w:val="28"/>
        </w:rPr>
        <w:t xml:space="preserve">punerea CCR, </w:t>
      </w:r>
      <w:r w:rsidR="00954D81">
        <w:rPr>
          <w:rFonts w:ascii="Times New Roman" w:eastAsia="Times New Roman" w:hAnsi="Times New Roman" w:cs="Times New Roman"/>
          <w:sz w:val="28"/>
          <w:szCs w:val="28"/>
          <w:lang w:val="ro-RO"/>
        </w:rPr>
        <w:t xml:space="preserve">Marian Enache, Livia Doina Stanciu, Varga Attila, Elena Simina Tănăsescu, Cristian Deliorga, Gheorghe Stan, Mihaela Ciochină, Laura-Iuliana Scântei, Dimitrie Bogdan Licu, </w:t>
      </w:r>
      <w:r w:rsidR="00954D81" w:rsidRPr="00B244C5">
        <w:rPr>
          <w:rFonts w:ascii="Times New Roman" w:hAnsi="Times New Roman" w:cs="Times New Roman"/>
          <w:sz w:val="28"/>
          <w:szCs w:val="28"/>
        </w:rPr>
        <w:t xml:space="preserve"> c</w:t>
      </w:r>
      <w:r w:rsidR="00954D81">
        <w:rPr>
          <w:rFonts w:ascii="Times New Roman" w:hAnsi="Times New Roman" w:cs="Times New Roman"/>
          <w:sz w:val="28"/>
          <w:szCs w:val="28"/>
        </w:rPr>
        <w:t xml:space="preserve">u citarea acestora la sediul dn București, </w:t>
      </w:r>
      <w:r w:rsidR="00954D81" w:rsidRPr="00360A5C">
        <w:rPr>
          <w:rFonts w:ascii="Arial" w:hAnsi="Arial" w:cs="Arial"/>
          <w:color w:val="000000"/>
          <w:sz w:val="21"/>
          <w:szCs w:val="21"/>
          <w:shd w:val="clear" w:color="auto" w:fill="F9F9F9"/>
        </w:rPr>
        <w:t xml:space="preserve"> </w:t>
      </w:r>
      <w:r w:rsidR="00954D81" w:rsidRPr="00360A5C">
        <w:rPr>
          <w:rFonts w:ascii="Times New Roman" w:hAnsi="Times New Roman" w:cs="Times New Roman"/>
          <w:sz w:val="28"/>
          <w:szCs w:val="28"/>
        </w:rPr>
        <w:t xml:space="preserve">Palatul Parlamentului, </w:t>
      </w:r>
      <w:r w:rsidR="00954D81">
        <w:rPr>
          <w:rFonts w:ascii="Times New Roman" w:hAnsi="Times New Roman" w:cs="Times New Roman"/>
          <w:sz w:val="28"/>
          <w:szCs w:val="28"/>
        </w:rPr>
        <w:t>Intrarea B1</w:t>
      </w:r>
      <w:r w:rsidR="00954D81" w:rsidRPr="00360A5C">
        <w:rPr>
          <w:rFonts w:ascii="Times New Roman" w:hAnsi="Times New Roman" w:cs="Times New Roman"/>
          <w:sz w:val="28"/>
          <w:szCs w:val="28"/>
        </w:rPr>
        <w:t>, Calea 13 Septembrie nr.</w:t>
      </w:r>
      <w:r w:rsidR="00954D81">
        <w:rPr>
          <w:rFonts w:ascii="Times New Roman" w:hAnsi="Times New Roman" w:cs="Times New Roman"/>
          <w:sz w:val="28"/>
          <w:szCs w:val="28"/>
        </w:rPr>
        <w:t xml:space="preserve"> </w:t>
      </w:r>
      <w:r w:rsidR="00954D81" w:rsidRPr="00360A5C">
        <w:rPr>
          <w:rFonts w:ascii="Times New Roman" w:hAnsi="Times New Roman" w:cs="Times New Roman"/>
          <w:sz w:val="28"/>
          <w:szCs w:val="28"/>
        </w:rPr>
        <w:t>2, sector 5,</w:t>
      </w:r>
      <w:r w:rsidR="00954D81" w:rsidRPr="00B244C5">
        <w:rPr>
          <w:rFonts w:ascii="Times New Roman" w:hAnsi="Times New Roman" w:cs="Times New Roman"/>
          <w:sz w:val="28"/>
          <w:szCs w:val="28"/>
        </w:rPr>
        <w:t xml:space="preserve"> în acți</w:t>
      </w:r>
      <w:r w:rsidR="00954D81">
        <w:rPr>
          <w:rFonts w:ascii="Times New Roman" w:hAnsi="Times New Roman" w:cs="Times New Roman"/>
          <w:sz w:val="28"/>
          <w:szCs w:val="28"/>
        </w:rPr>
        <w:t xml:space="preserve">une de contencios administrativ întemeiată pe dispozițiile </w:t>
      </w:r>
      <w:r w:rsidR="00954D81" w:rsidRPr="00B244C5">
        <w:rPr>
          <w:rFonts w:ascii="Times New Roman" w:hAnsi="Times New Roman" w:cs="Times New Roman"/>
          <w:sz w:val="28"/>
          <w:szCs w:val="28"/>
        </w:rPr>
        <w:t>art.</w:t>
      </w:r>
      <w:r w:rsidR="00954D81">
        <w:rPr>
          <w:rFonts w:ascii="Times New Roman" w:hAnsi="Times New Roman" w:cs="Times New Roman"/>
          <w:sz w:val="28"/>
          <w:szCs w:val="28"/>
        </w:rPr>
        <w:t xml:space="preserve"> </w:t>
      </w:r>
      <w:r w:rsidR="00954D81" w:rsidRPr="00B244C5">
        <w:rPr>
          <w:rFonts w:ascii="Times New Roman" w:hAnsi="Times New Roman" w:cs="Times New Roman"/>
          <w:sz w:val="28"/>
          <w:szCs w:val="28"/>
        </w:rPr>
        <w:t>8</w:t>
      </w:r>
      <w:r w:rsidR="00954D81">
        <w:rPr>
          <w:rFonts w:ascii="Times New Roman" w:hAnsi="Times New Roman" w:cs="Times New Roman"/>
          <w:sz w:val="28"/>
          <w:szCs w:val="28"/>
        </w:rPr>
        <w:t>,</w:t>
      </w:r>
      <w:r w:rsidR="00954D81" w:rsidRPr="00B244C5">
        <w:rPr>
          <w:rFonts w:ascii="Times New Roman" w:hAnsi="Times New Roman" w:cs="Times New Roman"/>
          <w:sz w:val="28"/>
          <w:szCs w:val="28"/>
        </w:rPr>
        <w:t xml:space="preserve"> </w:t>
      </w:r>
      <w:r w:rsidR="00954D81">
        <w:rPr>
          <w:rFonts w:ascii="Times New Roman" w:hAnsi="Times New Roman" w:cs="Times New Roman"/>
          <w:sz w:val="28"/>
          <w:szCs w:val="28"/>
        </w:rPr>
        <w:t>si urmatoarele din Legea 554/2004</w:t>
      </w:r>
      <w:r w:rsidR="00954D81" w:rsidRPr="00B244C5">
        <w:rPr>
          <w:rFonts w:ascii="Times New Roman" w:hAnsi="Times New Roman" w:cs="Times New Roman"/>
          <w:sz w:val="28"/>
          <w:szCs w:val="28"/>
        </w:rPr>
        <w:t xml:space="preserve"> republicata, de contenc</w:t>
      </w:r>
      <w:r w:rsidR="00954D81">
        <w:rPr>
          <w:rFonts w:ascii="Times New Roman" w:hAnsi="Times New Roman" w:cs="Times New Roman"/>
          <w:sz w:val="28"/>
          <w:szCs w:val="28"/>
        </w:rPr>
        <w:t>ios administrativ, rugandu-va ca în procedură de urgență</w:t>
      </w:r>
      <w:r w:rsidR="00954D81" w:rsidRPr="00B244C5">
        <w:rPr>
          <w:rFonts w:ascii="Times New Roman" w:hAnsi="Times New Roman" w:cs="Times New Roman"/>
          <w:sz w:val="28"/>
          <w:szCs w:val="28"/>
        </w:rPr>
        <w:t xml:space="preserve"> în </w:t>
      </w:r>
      <w:r w:rsidR="00954D81">
        <w:rPr>
          <w:rFonts w:ascii="Times New Roman" w:hAnsi="Times New Roman" w:cs="Times New Roman"/>
          <w:sz w:val="28"/>
          <w:szCs w:val="28"/>
        </w:rPr>
        <w:t>complet specializat pe L</w:t>
      </w:r>
      <w:r w:rsidR="00954D81" w:rsidRPr="00B244C5">
        <w:rPr>
          <w:rFonts w:ascii="Times New Roman" w:hAnsi="Times New Roman" w:cs="Times New Roman"/>
          <w:sz w:val="28"/>
          <w:szCs w:val="28"/>
        </w:rPr>
        <w:t>egea electorală să aprobați următoarele:</w:t>
      </w:r>
    </w:p>
    <w:p w:rsidR="002129D7" w:rsidRDefault="002129D7" w:rsidP="00DA236C">
      <w:pPr>
        <w:spacing w:after="0"/>
        <w:ind w:firstLine="720"/>
        <w:jc w:val="both"/>
        <w:rPr>
          <w:rFonts w:ascii="Times New Roman" w:eastAsiaTheme="minorEastAsia" w:hAnsi="Times New Roman" w:cs="Times New Roman"/>
          <w:color w:val="000000" w:themeColor="text1"/>
          <w:sz w:val="28"/>
          <w:szCs w:val="28"/>
          <w:lang w:val="ro-RO" w:eastAsia="ro-RO"/>
        </w:rPr>
      </w:pPr>
      <w:r w:rsidRPr="002129D7">
        <w:rPr>
          <w:rFonts w:ascii="Times New Roman" w:eastAsiaTheme="minorEastAsia" w:hAnsi="Times New Roman" w:cs="Times New Roman"/>
          <w:b/>
          <w:color w:val="000000" w:themeColor="text1"/>
          <w:sz w:val="28"/>
          <w:szCs w:val="28"/>
          <w:lang w:val="ro-RO" w:eastAsia="ro-RO"/>
        </w:rPr>
        <w:t>1.A</w:t>
      </w:r>
      <w:r w:rsidR="001D123B" w:rsidRPr="002129D7">
        <w:rPr>
          <w:rFonts w:ascii="Times New Roman" w:eastAsiaTheme="minorEastAsia" w:hAnsi="Times New Roman" w:cs="Times New Roman"/>
          <w:b/>
          <w:color w:val="000000" w:themeColor="text1"/>
          <w:sz w:val="28"/>
          <w:szCs w:val="28"/>
          <w:lang w:val="ro-RO" w:eastAsia="ro-RO"/>
        </w:rPr>
        <w:t>dmiterea</w:t>
      </w:r>
      <w:r w:rsidR="00CD4244" w:rsidRPr="002129D7">
        <w:rPr>
          <w:rFonts w:ascii="Times New Roman" w:eastAsiaTheme="minorEastAsia" w:hAnsi="Times New Roman" w:cs="Times New Roman"/>
          <w:b/>
          <w:color w:val="000000" w:themeColor="text1"/>
          <w:sz w:val="28"/>
          <w:szCs w:val="28"/>
          <w:lang w:val="ro-RO" w:eastAsia="ro-RO"/>
        </w:rPr>
        <w:t xml:space="preserve"> in principiu a cererii de interventie in  inter</w:t>
      </w:r>
      <w:r w:rsidR="002008A9">
        <w:rPr>
          <w:rFonts w:ascii="Times New Roman" w:eastAsiaTheme="minorEastAsia" w:hAnsi="Times New Roman" w:cs="Times New Roman"/>
          <w:b/>
          <w:color w:val="000000" w:themeColor="text1"/>
          <w:sz w:val="28"/>
          <w:szCs w:val="28"/>
          <w:lang w:val="ro-RO" w:eastAsia="ro-RO"/>
        </w:rPr>
        <w:t>e</w:t>
      </w:r>
      <w:r w:rsidR="00CD4244" w:rsidRPr="002129D7">
        <w:rPr>
          <w:rFonts w:ascii="Times New Roman" w:eastAsiaTheme="minorEastAsia" w:hAnsi="Times New Roman" w:cs="Times New Roman"/>
          <w:b/>
          <w:color w:val="000000" w:themeColor="text1"/>
          <w:sz w:val="28"/>
          <w:szCs w:val="28"/>
          <w:lang w:val="ro-RO" w:eastAsia="ro-RO"/>
        </w:rPr>
        <w:t>s alaturat</w:t>
      </w:r>
      <w:r>
        <w:rPr>
          <w:rFonts w:ascii="Times New Roman" w:eastAsiaTheme="minorEastAsia" w:hAnsi="Times New Roman" w:cs="Times New Roman"/>
          <w:b/>
          <w:color w:val="000000" w:themeColor="text1"/>
          <w:sz w:val="28"/>
          <w:szCs w:val="28"/>
          <w:lang w:val="ro-RO" w:eastAsia="ro-RO"/>
        </w:rPr>
        <w:t>,</w:t>
      </w:r>
      <w:r w:rsidR="00CD4244" w:rsidRPr="002129D7">
        <w:rPr>
          <w:rFonts w:ascii="Times New Roman" w:eastAsiaTheme="minorEastAsia" w:hAnsi="Times New Roman" w:cs="Times New Roman"/>
          <w:b/>
          <w:color w:val="000000" w:themeColor="text1"/>
          <w:sz w:val="28"/>
          <w:szCs w:val="28"/>
          <w:lang w:val="ro-RO" w:eastAsia="ro-RO"/>
        </w:rPr>
        <w:t xml:space="preserve"> reclamantilor </w:t>
      </w:r>
      <w:r w:rsidRPr="002129D7">
        <w:rPr>
          <w:rFonts w:ascii="Times New Roman" w:eastAsiaTheme="minorEastAsia" w:hAnsi="Times New Roman" w:cs="Times New Roman"/>
          <w:b/>
          <w:color w:val="000000" w:themeColor="text1"/>
          <w:sz w:val="28"/>
          <w:szCs w:val="28"/>
          <w:lang w:val="ro-RO" w:eastAsia="ro-RO"/>
        </w:rPr>
        <w:t xml:space="preserve"> din dosar</w:t>
      </w:r>
      <w:r>
        <w:rPr>
          <w:rFonts w:ascii="Times New Roman" w:eastAsiaTheme="minorEastAsia" w:hAnsi="Times New Roman" w:cs="Times New Roman"/>
          <w:color w:val="000000" w:themeColor="text1"/>
          <w:sz w:val="28"/>
          <w:szCs w:val="28"/>
          <w:lang w:val="ro-RO" w:eastAsia="ro-RO"/>
        </w:rPr>
        <w:t>;</w:t>
      </w:r>
    </w:p>
    <w:p w:rsidR="00CD4244" w:rsidRDefault="002129D7" w:rsidP="00DA236C">
      <w:pPr>
        <w:spacing w:after="0"/>
        <w:ind w:firstLine="720"/>
        <w:jc w:val="both"/>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 xml:space="preserve"> D</w:t>
      </w:r>
      <w:r w:rsidR="00CD4244">
        <w:rPr>
          <w:rFonts w:ascii="Times New Roman" w:eastAsiaTheme="minorEastAsia" w:hAnsi="Times New Roman" w:cs="Times New Roman"/>
          <w:color w:val="000000" w:themeColor="text1"/>
          <w:sz w:val="28"/>
          <w:szCs w:val="28"/>
          <w:lang w:val="ro-RO" w:eastAsia="ro-RO"/>
        </w:rPr>
        <w:t>ovada inter</w:t>
      </w:r>
      <w:r w:rsidR="002008A9">
        <w:rPr>
          <w:rFonts w:ascii="Times New Roman" w:eastAsiaTheme="minorEastAsia" w:hAnsi="Times New Roman" w:cs="Times New Roman"/>
          <w:color w:val="000000" w:themeColor="text1"/>
          <w:sz w:val="28"/>
          <w:szCs w:val="28"/>
          <w:lang w:val="ro-RO" w:eastAsia="ro-RO"/>
        </w:rPr>
        <w:t>e</w:t>
      </w:r>
      <w:r w:rsidR="00CD4244">
        <w:rPr>
          <w:rFonts w:ascii="Times New Roman" w:eastAsiaTheme="minorEastAsia" w:hAnsi="Times New Roman" w:cs="Times New Roman"/>
          <w:color w:val="000000" w:themeColor="text1"/>
          <w:sz w:val="28"/>
          <w:szCs w:val="28"/>
          <w:lang w:val="ro-RO" w:eastAsia="ro-RO"/>
        </w:rPr>
        <w:t xml:space="preserve">sului personal </w:t>
      </w:r>
      <w:r>
        <w:rPr>
          <w:rFonts w:ascii="Times New Roman" w:eastAsiaTheme="minorEastAsia" w:hAnsi="Times New Roman" w:cs="Times New Roman"/>
          <w:color w:val="000000" w:themeColor="text1"/>
          <w:sz w:val="28"/>
          <w:szCs w:val="28"/>
          <w:lang w:val="ro-RO" w:eastAsia="ro-RO"/>
        </w:rPr>
        <w:t xml:space="preserve">ca intervenient in acest dosar, il dovedesc </w:t>
      </w:r>
      <w:r w:rsidR="00CD4244">
        <w:rPr>
          <w:rFonts w:ascii="Times New Roman" w:eastAsiaTheme="minorEastAsia" w:hAnsi="Times New Roman" w:cs="Times New Roman"/>
          <w:color w:val="000000" w:themeColor="text1"/>
          <w:sz w:val="28"/>
          <w:szCs w:val="28"/>
          <w:lang w:val="ro-RO" w:eastAsia="ro-RO"/>
        </w:rPr>
        <w:t xml:space="preserve">in calitate de cetatean </w:t>
      </w:r>
      <w:r>
        <w:rPr>
          <w:rFonts w:ascii="Times New Roman" w:eastAsiaTheme="minorEastAsia" w:hAnsi="Times New Roman" w:cs="Times New Roman"/>
          <w:color w:val="000000" w:themeColor="text1"/>
          <w:sz w:val="28"/>
          <w:szCs w:val="28"/>
          <w:lang w:val="ro-RO" w:eastAsia="ro-RO"/>
        </w:rPr>
        <w:t xml:space="preserve">roman </w:t>
      </w:r>
      <w:r w:rsidR="00CD4244">
        <w:rPr>
          <w:rFonts w:ascii="Times New Roman" w:eastAsiaTheme="minorEastAsia" w:hAnsi="Times New Roman" w:cs="Times New Roman"/>
          <w:color w:val="000000" w:themeColor="text1"/>
          <w:sz w:val="28"/>
          <w:szCs w:val="28"/>
          <w:lang w:val="ro-RO" w:eastAsia="ro-RO"/>
        </w:rPr>
        <w:t xml:space="preserve">cu drept de vot, in consideratia vatamarii in dreptul </w:t>
      </w:r>
      <w:r>
        <w:rPr>
          <w:rFonts w:ascii="Times New Roman" w:eastAsiaTheme="minorEastAsia" w:hAnsi="Times New Roman" w:cs="Times New Roman"/>
          <w:color w:val="000000" w:themeColor="text1"/>
          <w:sz w:val="28"/>
          <w:szCs w:val="28"/>
          <w:lang w:val="ro-RO" w:eastAsia="ro-RO"/>
        </w:rPr>
        <w:t xml:space="preserve"> la vot, prin  </w:t>
      </w:r>
      <w:r w:rsidR="00CD4244">
        <w:rPr>
          <w:rFonts w:ascii="Times New Roman" w:eastAsiaTheme="minorEastAsia" w:hAnsi="Times New Roman" w:cs="Times New Roman"/>
          <w:color w:val="000000" w:themeColor="text1"/>
          <w:sz w:val="28"/>
          <w:szCs w:val="28"/>
          <w:lang w:val="ro-RO" w:eastAsia="ro-RO"/>
        </w:rPr>
        <w:t>alegeri libere</w:t>
      </w:r>
      <w:r>
        <w:rPr>
          <w:rFonts w:ascii="Times New Roman" w:eastAsiaTheme="minorEastAsia" w:hAnsi="Times New Roman" w:cs="Times New Roman"/>
          <w:color w:val="000000" w:themeColor="text1"/>
          <w:sz w:val="28"/>
          <w:szCs w:val="28"/>
          <w:lang w:val="ro-RO" w:eastAsia="ro-RO"/>
        </w:rPr>
        <w:t>,</w:t>
      </w:r>
      <w:r w:rsidR="00CD4244">
        <w:rPr>
          <w:rFonts w:ascii="Times New Roman" w:eastAsiaTheme="minorEastAsia" w:hAnsi="Times New Roman" w:cs="Times New Roman"/>
          <w:color w:val="000000" w:themeColor="text1"/>
          <w:sz w:val="28"/>
          <w:szCs w:val="28"/>
          <w:lang w:val="ro-RO" w:eastAsia="ro-RO"/>
        </w:rPr>
        <w:t xml:space="preserve"> si neingradite</w:t>
      </w:r>
      <w:r>
        <w:rPr>
          <w:rFonts w:ascii="Times New Roman" w:eastAsiaTheme="minorEastAsia" w:hAnsi="Times New Roman" w:cs="Times New Roman"/>
          <w:color w:val="000000" w:themeColor="text1"/>
          <w:sz w:val="28"/>
          <w:szCs w:val="28"/>
          <w:lang w:val="ro-RO" w:eastAsia="ro-RO"/>
        </w:rPr>
        <w:t xml:space="preserve"> astfel, cum este statuat in Constitutia Romaniei</w:t>
      </w:r>
      <w:r w:rsidR="00CD4244">
        <w:rPr>
          <w:rFonts w:ascii="Times New Roman" w:eastAsiaTheme="minorEastAsia" w:hAnsi="Times New Roman" w:cs="Times New Roman"/>
          <w:color w:val="000000" w:themeColor="text1"/>
          <w:sz w:val="28"/>
          <w:szCs w:val="28"/>
          <w:lang w:val="ro-RO" w:eastAsia="ro-RO"/>
        </w:rPr>
        <w:t>;</w:t>
      </w:r>
    </w:p>
    <w:p w:rsidR="002129D7" w:rsidRDefault="00CD4244" w:rsidP="00DA236C">
      <w:pPr>
        <w:spacing w:after="0"/>
        <w:ind w:firstLine="720"/>
        <w:jc w:val="both"/>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Cer</w:t>
      </w:r>
      <w:r w:rsidR="002129D7">
        <w:rPr>
          <w:rFonts w:ascii="Times New Roman" w:eastAsiaTheme="minorEastAsia" w:hAnsi="Times New Roman" w:cs="Times New Roman"/>
          <w:color w:val="000000" w:themeColor="text1"/>
          <w:sz w:val="28"/>
          <w:szCs w:val="28"/>
          <w:lang w:val="ro-RO" w:eastAsia="ro-RO"/>
        </w:rPr>
        <w:t xml:space="preserve"> trimiterea cererii partilor din dosar;</w:t>
      </w:r>
    </w:p>
    <w:p w:rsidR="002129D7" w:rsidRDefault="002129D7" w:rsidP="00DA236C">
      <w:pPr>
        <w:spacing w:after="0"/>
        <w:ind w:firstLine="720"/>
        <w:jc w:val="both"/>
        <w:rPr>
          <w:rFonts w:ascii="Times New Roman" w:eastAsiaTheme="minorEastAsia" w:hAnsi="Times New Roman" w:cs="Times New Roman"/>
          <w:color w:val="000000" w:themeColor="text1"/>
          <w:sz w:val="28"/>
          <w:szCs w:val="28"/>
          <w:lang w:val="ro-RO" w:eastAsia="ro-RO"/>
        </w:rPr>
      </w:pPr>
    </w:p>
    <w:p w:rsidR="002129D7" w:rsidRDefault="002129D7" w:rsidP="00DA236C">
      <w:pPr>
        <w:spacing w:after="0"/>
        <w:ind w:firstLine="720"/>
        <w:jc w:val="both"/>
        <w:rPr>
          <w:rFonts w:ascii="Times New Roman" w:eastAsiaTheme="minorEastAsia" w:hAnsi="Times New Roman" w:cs="Times New Roman"/>
          <w:b/>
          <w:color w:val="000000" w:themeColor="text1"/>
          <w:sz w:val="28"/>
          <w:szCs w:val="28"/>
          <w:lang w:val="ro-RO" w:eastAsia="ro-RO"/>
        </w:rPr>
      </w:pPr>
      <w:r>
        <w:rPr>
          <w:rFonts w:ascii="Times New Roman" w:eastAsiaTheme="minorEastAsia" w:hAnsi="Times New Roman" w:cs="Times New Roman"/>
          <w:b/>
          <w:color w:val="000000" w:themeColor="text1"/>
          <w:sz w:val="28"/>
          <w:szCs w:val="28"/>
          <w:lang w:val="ro-RO" w:eastAsia="ro-RO"/>
        </w:rPr>
        <w:t xml:space="preserve">2. </w:t>
      </w:r>
      <w:r w:rsidRPr="002129D7">
        <w:rPr>
          <w:rFonts w:ascii="Times New Roman" w:eastAsiaTheme="minorEastAsia" w:hAnsi="Times New Roman" w:cs="Times New Roman"/>
          <w:b/>
          <w:color w:val="000000" w:themeColor="text1"/>
          <w:sz w:val="28"/>
          <w:szCs w:val="28"/>
          <w:lang w:val="ro-RO" w:eastAsia="ro-RO"/>
        </w:rPr>
        <w:t>Pe fondul cauzei:</w:t>
      </w:r>
    </w:p>
    <w:p w:rsidR="002129D7" w:rsidRPr="002129D7" w:rsidRDefault="002129D7" w:rsidP="00DA236C">
      <w:pPr>
        <w:spacing w:after="0"/>
        <w:ind w:firstLine="720"/>
        <w:jc w:val="both"/>
        <w:rPr>
          <w:rFonts w:ascii="Times New Roman" w:eastAsiaTheme="minorEastAsia" w:hAnsi="Times New Roman" w:cs="Times New Roman"/>
          <w:b/>
          <w:color w:val="000000" w:themeColor="text1"/>
          <w:sz w:val="28"/>
          <w:szCs w:val="28"/>
          <w:lang w:val="ro-RO" w:eastAsia="ro-RO"/>
        </w:rPr>
      </w:pPr>
    </w:p>
    <w:p w:rsidR="00CD4244" w:rsidRDefault="002129D7" w:rsidP="00DA236C">
      <w:pPr>
        <w:spacing w:after="0"/>
        <w:ind w:firstLine="720"/>
        <w:jc w:val="both"/>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 xml:space="preserve"> I</w:t>
      </w:r>
      <w:r w:rsidR="00CD4244">
        <w:rPr>
          <w:rFonts w:ascii="Times New Roman" w:eastAsiaTheme="minorEastAsia" w:hAnsi="Times New Roman" w:cs="Times New Roman"/>
          <w:color w:val="000000" w:themeColor="text1"/>
          <w:sz w:val="28"/>
          <w:szCs w:val="28"/>
          <w:lang w:val="ro-RO" w:eastAsia="ro-RO"/>
        </w:rPr>
        <w:t xml:space="preserve">n temeiul art. 49 Cod procedura Civila, </w:t>
      </w:r>
      <w:r>
        <w:rPr>
          <w:rFonts w:ascii="Times New Roman" w:eastAsiaTheme="minorEastAsia" w:hAnsi="Times New Roman" w:cs="Times New Roman"/>
          <w:color w:val="000000" w:themeColor="text1"/>
          <w:sz w:val="28"/>
          <w:szCs w:val="28"/>
          <w:lang w:val="ro-RO" w:eastAsia="ro-RO"/>
        </w:rPr>
        <w:t xml:space="preserve">cer sa aprobati </w:t>
      </w:r>
      <w:r w:rsidR="00CD4244">
        <w:rPr>
          <w:rFonts w:ascii="Times New Roman" w:eastAsiaTheme="minorEastAsia" w:hAnsi="Times New Roman" w:cs="Times New Roman"/>
          <w:color w:val="000000" w:themeColor="text1"/>
          <w:sz w:val="28"/>
          <w:szCs w:val="28"/>
          <w:lang w:val="ro-RO" w:eastAsia="ro-RO"/>
        </w:rPr>
        <w:t>admitererea</w:t>
      </w:r>
      <w:r>
        <w:rPr>
          <w:rFonts w:ascii="Times New Roman" w:eastAsiaTheme="minorEastAsia" w:hAnsi="Times New Roman" w:cs="Times New Roman"/>
          <w:color w:val="000000" w:themeColor="text1"/>
          <w:sz w:val="28"/>
          <w:szCs w:val="28"/>
          <w:lang w:val="ro-RO" w:eastAsia="ro-RO"/>
        </w:rPr>
        <w:t xml:space="preserve"> </w:t>
      </w:r>
      <w:r w:rsidR="00CD4244">
        <w:rPr>
          <w:rFonts w:ascii="Times New Roman" w:eastAsiaTheme="minorEastAsia" w:hAnsi="Times New Roman" w:cs="Times New Roman"/>
          <w:color w:val="000000" w:themeColor="text1"/>
          <w:sz w:val="28"/>
          <w:szCs w:val="28"/>
          <w:lang w:val="ro-RO" w:eastAsia="ro-RO"/>
        </w:rPr>
        <w:t xml:space="preserve"> </w:t>
      </w:r>
      <w:r w:rsidR="001D123B">
        <w:rPr>
          <w:rFonts w:ascii="Times New Roman" w:eastAsiaTheme="minorEastAsia" w:hAnsi="Times New Roman" w:cs="Times New Roman"/>
          <w:color w:val="000000" w:themeColor="text1"/>
          <w:sz w:val="28"/>
          <w:szCs w:val="28"/>
          <w:lang w:val="ro-RO" w:eastAsia="ro-RO"/>
        </w:rPr>
        <w:t>actiunii formulata de reclamanti</w:t>
      </w:r>
      <w:r w:rsidR="00CD4244">
        <w:rPr>
          <w:rFonts w:ascii="Times New Roman" w:eastAsiaTheme="minorEastAsia" w:hAnsi="Times New Roman" w:cs="Times New Roman"/>
          <w:color w:val="000000" w:themeColor="text1"/>
          <w:sz w:val="28"/>
          <w:szCs w:val="28"/>
          <w:lang w:val="ro-RO" w:eastAsia="ro-RO"/>
        </w:rPr>
        <w:t>,</w:t>
      </w:r>
      <w:r w:rsidR="001D123B">
        <w:rPr>
          <w:rFonts w:ascii="Times New Roman" w:eastAsiaTheme="minorEastAsia" w:hAnsi="Times New Roman" w:cs="Times New Roman"/>
          <w:color w:val="000000" w:themeColor="text1"/>
          <w:sz w:val="28"/>
          <w:szCs w:val="28"/>
          <w:lang w:val="ro-RO" w:eastAsia="ro-RO"/>
        </w:rPr>
        <w:t xml:space="preserve"> ca legala, temeinica, si fondata</w:t>
      </w:r>
      <w:r w:rsidR="00CD4244">
        <w:rPr>
          <w:rFonts w:ascii="Times New Roman" w:eastAsiaTheme="minorEastAsia" w:hAnsi="Times New Roman" w:cs="Times New Roman"/>
          <w:color w:val="000000" w:themeColor="text1"/>
          <w:sz w:val="28"/>
          <w:szCs w:val="28"/>
          <w:lang w:val="ro-RO" w:eastAsia="ro-RO"/>
        </w:rPr>
        <w:t>;</w:t>
      </w:r>
    </w:p>
    <w:p w:rsidR="001D123B" w:rsidRPr="00DA236C" w:rsidRDefault="00DA236C" w:rsidP="00DA236C">
      <w:pPr>
        <w:spacing w:after="0"/>
        <w:ind w:firstLine="720"/>
        <w:jc w:val="both"/>
        <w:rPr>
          <w:rFonts w:ascii="Times New Roman" w:eastAsiaTheme="minorEastAsia" w:hAnsi="Times New Roman" w:cs="Times New Roman"/>
          <w:color w:val="000000" w:themeColor="text1"/>
          <w:sz w:val="28"/>
          <w:szCs w:val="28"/>
          <w:lang w:val="ro-RO" w:eastAsia="ro-RO"/>
        </w:rPr>
      </w:pPr>
      <w:r>
        <w:rPr>
          <w:rFonts w:ascii="Times New Roman" w:eastAsiaTheme="minorEastAsia" w:hAnsi="Times New Roman" w:cs="Times New Roman"/>
          <w:color w:val="000000" w:themeColor="text1"/>
          <w:sz w:val="28"/>
          <w:szCs w:val="28"/>
          <w:lang w:val="ro-RO" w:eastAsia="ro-RO"/>
        </w:rPr>
        <w:t xml:space="preserve"> </w:t>
      </w:r>
      <w:r w:rsidR="002129D7">
        <w:rPr>
          <w:rFonts w:ascii="Times New Roman" w:eastAsiaTheme="minorEastAsia" w:hAnsi="Times New Roman" w:cs="Times New Roman"/>
          <w:color w:val="000000" w:themeColor="text1"/>
          <w:sz w:val="28"/>
          <w:szCs w:val="28"/>
          <w:lang w:val="ro-RO" w:eastAsia="ro-RO"/>
        </w:rPr>
        <w:t>Cer</w:t>
      </w:r>
      <w:r w:rsidR="00CD4244">
        <w:rPr>
          <w:rFonts w:ascii="Times New Roman" w:eastAsiaTheme="minorEastAsia" w:hAnsi="Times New Roman" w:cs="Times New Roman"/>
          <w:color w:val="000000" w:themeColor="text1"/>
          <w:sz w:val="28"/>
          <w:szCs w:val="28"/>
          <w:lang w:val="ro-RO" w:eastAsia="ro-RO"/>
        </w:rPr>
        <w:t xml:space="preserve"> </w:t>
      </w:r>
      <w:r>
        <w:rPr>
          <w:rFonts w:ascii="Times New Roman" w:eastAsiaTheme="minorEastAsia" w:hAnsi="Times New Roman" w:cs="Times New Roman"/>
          <w:color w:val="000000" w:themeColor="text1"/>
          <w:sz w:val="28"/>
          <w:szCs w:val="28"/>
          <w:lang w:val="ro-RO" w:eastAsia="ro-RO"/>
        </w:rPr>
        <w:t xml:space="preserve"> sa aprobati urmatoarele:</w:t>
      </w:r>
    </w:p>
    <w:p w:rsidR="00954D81" w:rsidRPr="00B244C5" w:rsidRDefault="00954D81" w:rsidP="00954D81">
      <w:pPr>
        <w:ind w:firstLine="720"/>
        <w:rPr>
          <w:rFonts w:ascii="Times New Roman" w:hAnsi="Times New Roman" w:cs="Times New Roman"/>
          <w:sz w:val="28"/>
          <w:szCs w:val="28"/>
        </w:rPr>
      </w:pPr>
      <w:r w:rsidRPr="00423C8B">
        <w:rPr>
          <w:rFonts w:ascii="Times New Roman" w:hAnsi="Times New Roman" w:cs="Times New Roman"/>
          <w:b/>
          <w:sz w:val="28"/>
          <w:szCs w:val="28"/>
        </w:rPr>
        <w:lastRenderedPageBreak/>
        <w:t>1.</w:t>
      </w:r>
      <w:r w:rsidRPr="00B244C5">
        <w:rPr>
          <w:rFonts w:ascii="Times New Roman" w:hAnsi="Times New Roman" w:cs="Times New Roman"/>
          <w:sz w:val="28"/>
          <w:szCs w:val="28"/>
        </w:rPr>
        <w:t xml:space="preserve"> Constatare</w:t>
      </w:r>
      <w:r>
        <w:rPr>
          <w:rFonts w:ascii="Times New Roman" w:hAnsi="Times New Roman" w:cs="Times New Roman"/>
          <w:sz w:val="28"/>
          <w:szCs w:val="28"/>
        </w:rPr>
        <w:t xml:space="preserve">a nulității absolute a </w:t>
      </w:r>
      <w:proofErr w:type="gramStart"/>
      <w:r>
        <w:rPr>
          <w:rFonts w:ascii="Times New Roman" w:hAnsi="Times New Roman" w:cs="Times New Roman"/>
          <w:sz w:val="28"/>
          <w:szCs w:val="28"/>
        </w:rPr>
        <w:t>actului  hotararii</w:t>
      </w:r>
      <w:proofErr w:type="gramEnd"/>
      <w:r w:rsidRPr="00B244C5">
        <w:rPr>
          <w:rFonts w:ascii="Times New Roman" w:hAnsi="Times New Roman" w:cs="Times New Roman"/>
          <w:sz w:val="28"/>
          <w:szCs w:val="28"/>
        </w:rPr>
        <w:t xml:space="preserve"> nr.</w:t>
      </w:r>
      <w:r>
        <w:rPr>
          <w:rFonts w:ascii="Times New Roman" w:hAnsi="Times New Roman" w:cs="Times New Roman"/>
          <w:sz w:val="28"/>
          <w:szCs w:val="28"/>
        </w:rPr>
        <w:t xml:space="preserve"> 32 din 06 Decembrie 2024, emisa de </w:t>
      </w:r>
      <w:r w:rsidRPr="00B244C5">
        <w:rPr>
          <w:rFonts w:ascii="Times New Roman" w:hAnsi="Times New Roman" w:cs="Times New Roman"/>
          <w:sz w:val="28"/>
          <w:szCs w:val="28"/>
        </w:rPr>
        <w:t>C</w:t>
      </w:r>
      <w:r>
        <w:rPr>
          <w:rFonts w:ascii="Times New Roman" w:hAnsi="Times New Roman" w:cs="Times New Roman"/>
          <w:sz w:val="28"/>
          <w:szCs w:val="28"/>
        </w:rPr>
        <w:t xml:space="preserve">urtea Constituțională a României, </w:t>
      </w:r>
      <w:r w:rsidR="002129D7">
        <w:rPr>
          <w:rFonts w:ascii="Times New Roman" w:hAnsi="Times New Roman" w:cs="Times New Roman"/>
          <w:sz w:val="28"/>
          <w:szCs w:val="28"/>
        </w:rPr>
        <w:t xml:space="preserve">emisa </w:t>
      </w:r>
      <w:r>
        <w:rPr>
          <w:rFonts w:ascii="Times New Roman" w:hAnsi="Times New Roman" w:cs="Times New Roman"/>
          <w:sz w:val="28"/>
          <w:szCs w:val="28"/>
        </w:rPr>
        <w:t>prin sesizare din oficiu;</w:t>
      </w:r>
    </w:p>
    <w:p w:rsidR="00954D81" w:rsidRPr="002129D7" w:rsidRDefault="00954D81" w:rsidP="00954D81">
      <w:pPr>
        <w:ind w:firstLine="720"/>
        <w:rPr>
          <w:rFonts w:ascii="Times New Roman" w:hAnsi="Times New Roman" w:cs="Times New Roman"/>
          <w:b/>
          <w:sz w:val="28"/>
          <w:szCs w:val="28"/>
        </w:rPr>
      </w:pPr>
      <w:r w:rsidRPr="00423C8B">
        <w:rPr>
          <w:rFonts w:ascii="Times New Roman" w:hAnsi="Times New Roman" w:cs="Times New Roman"/>
          <w:b/>
          <w:sz w:val="28"/>
          <w:szCs w:val="28"/>
        </w:rPr>
        <w:t>2.</w:t>
      </w:r>
      <w:r>
        <w:rPr>
          <w:rFonts w:ascii="Times New Roman" w:hAnsi="Times New Roman" w:cs="Times New Roman"/>
          <w:sz w:val="28"/>
          <w:szCs w:val="28"/>
        </w:rPr>
        <w:t xml:space="preserve"> </w:t>
      </w:r>
      <w:r w:rsidRPr="00B244C5">
        <w:rPr>
          <w:rFonts w:ascii="Times New Roman" w:hAnsi="Times New Roman" w:cs="Times New Roman"/>
          <w:sz w:val="28"/>
          <w:szCs w:val="28"/>
        </w:rPr>
        <w:t xml:space="preserve">Obligarea </w:t>
      </w:r>
      <w:r w:rsidR="002129D7">
        <w:rPr>
          <w:rFonts w:ascii="Times New Roman" w:hAnsi="Times New Roman" w:cs="Times New Roman"/>
          <w:sz w:val="28"/>
          <w:szCs w:val="28"/>
        </w:rPr>
        <w:t>paratilor</w:t>
      </w:r>
      <w:r w:rsidR="00E749A7">
        <w:rPr>
          <w:rFonts w:ascii="Times New Roman" w:hAnsi="Times New Roman" w:cs="Times New Roman"/>
          <w:sz w:val="28"/>
          <w:szCs w:val="28"/>
        </w:rPr>
        <w:t>*</w:t>
      </w:r>
      <w:r w:rsidR="002129D7">
        <w:rPr>
          <w:rFonts w:ascii="Times New Roman" w:hAnsi="Times New Roman" w:cs="Times New Roman"/>
          <w:sz w:val="28"/>
          <w:szCs w:val="28"/>
        </w:rPr>
        <w:t>(</w:t>
      </w:r>
      <w:r w:rsidRPr="00B244C5">
        <w:rPr>
          <w:rFonts w:ascii="Times New Roman" w:hAnsi="Times New Roman" w:cs="Times New Roman"/>
          <w:sz w:val="28"/>
          <w:szCs w:val="28"/>
        </w:rPr>
        <w:t>C</w:t>
      </w:r>
      <w:r>
        <w:rPr>
          <w:rFonts w:ascii="Times New Roman" w:hAnsi="Times New Roman" w:cs="Times New Roman"/>
          <w:sz w:val="28"/>
          <w:szCs w:val="28"/>
        </w:rPr>
        <w:t>urtii Constituționale a României reprezentată prin</w:t>
      </w:r>
      <w:r w:rsidRPr="00B244C5">
        <w:rPr>
          <w:rFonts w:ascii="Times New Roman" w:hAnsi="Times New Roman" w:cs="Times New Roman"/>
          <w:sz w:val="28"/>
          <w:szCs w:val="28"/>
        </w:rPr>
        <w:t xml:space="preserve"> </w:t>
      </w:r>
      <w:r>
        <w:rPr>
          <w:rFonts w:ascii="Times New Roman" w:hAnsi="Times New Roman" w:cs="Times New Roman"/>
          <w:sz w:val="28"/>
          <w:szCs w:val="28"/>
        </w:rPr>
        <w:t xml:space="preserve">dnul </w:t>
      </w:r>
      <w:r w:rsidRPr="00B244C5">
        <w:rPr>
          <w:rFonts w:ascii="Times New Roman" w:hAnsi="Times New Roman" w:cs="Times New Roman"/>
          <w:sz w:val="28"/>
          <w:szCs w:val="28"/>
        </w:rPr>
        <w:t>președinte Marian Enache, în solidar c</w:t>
      </w:r>
      <w:r>
        <w:rPr>
          <w:rFonts w:ascii="Times New Roman" w:hAnsi="Times New Roman" w:cs="Times New Roman"/>
          <w:sz w:val="28"/>
          <w:szCs w:val="28"/>
        </w:rPr>
        <w:t>u pârâți:</w:t>
      </w:r>
      <w:r w:rsidRPr="00AC03BF">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Marian Enache, Livia Doina Stanciu, Varga Attila,Elena Simina Tănăsescu, Cristian Deliorga, Gheorghe Stan, Mihaela Ciochină, Laura-Iuliana Scântei, Dimitrie Bogdan Licu,</w:t>
      </w:r>
      <w:r w:rsidR="002129D7">
        <w:rPr>
          <w:rFonts w:ascii="Times New Roman" w:eastAsia="Times New Roman" w:hAnsi="Times New Roman" w:cs="Times New Roman"/>
          <w:sz w:val="28"/>
          <w:szCs w:val="28"/>
          <w:lang w:val="ro-RO"/>
        </w:rPr>
        <w:t>)</w:t>
      </w:r>
      <w:r>
        <w:rPr>
          <w:rFonts w:ascii="Times New Roman" w:hAnsi="Times New Roman" w:cs="Times New Roman"/>
          <w:sz w:val="28"/>
          <w:szCs w:val="28"/>
        </w:rPr>
        <w:t xml:space="preserve"> </w:t>
      </w:r>
      <w:r w:rsidRPr="002129D7">
        <w:rPr>
          <w:rFonts w:ascii="Times New Roman" w:hAnsi="Times New Roman" w:cs="Times New Roman"/>
          <w:b/>
          <w:sz w:val="28"/>
          <w:szCs w:val="28"/>
        </w:rPr>
        <w:t>să emită erata, denumita si act  administrativ prin care sa dispuna  revocarea hotararii nr. 32 din 06 Decembrie 2024, ca nelegala, netemeinica si nefondata;</w:t>
      </w:r>
    </w:p>
    <w:p w:rsidR="00954D81" w:rsidRDefault="00954D81" w:rsidP="00954D81">
      <w:pPr>
        <w:ind w:firstLine="720"/>
        <w:rPr>
          <w:rFonts w:ascii="Times New Roman" w:hAnsi="Times New Roman" w:cs="Times New Roman"/>
          <w:sz w:val="28"/>
          <w:szCs w:val="28"/>
        </w:rPr>
      </w:pPr>
      <w:r w:rsidRPr="00423C8B">
        <w:rPr>
          <w:rFonts w:ascii="Times New Roman" w:hAnsi="Times New Roman" w:cs="Times New Roman"/>
          <w:b/>
          <w:sz w:val="28"/>
          <w:szCs w:val="28"/>
        </w:rPr>
        <w:t>3.</w:t>
      </w:r>
      <w:r>
        <w:rPr>
          <w:rFonts w:ascii="Times New Roman" w:hAnsi="Times New Roman" w:cs="Times New Roman"/>
          <w:sz w:val="28"/>
          <w:szCs w:val="28"/>
        </w:rPr>
        <w:t xml:space="preserve"> Obligarea </w:t>
      </w:r>
      <w:r w:rsidR="00E749A7">
        <w:rPr>
          <w:rFonts w:ascii="Times New Roman" w:hAnsi="Times New Roman" w:cs="Times New Roman"/>
          <w:sz w:val="28"/>
          <w:szCs w:val="28"/>
        </w:rPr>
        <w:t>paratilor *</w:t>
      </w:r>
      <w:r>
        <w:rPr>
          <w:rFonts w:ascii="Times New Roman" w:hAnsi="Times New Roman" w:cs="Times New Roman"/>
          <w:sz w:val="28"/>
          <w:szCs w:val="28"/>
        </w:rPr>
        <w:t xml:space="preserve"> </w:t>
      </w:r>
      <w:r w:rsidRPr="00E749A7">
        <w:rPr>
          <w:rFonts w:ascii="Times New Roman" w:hAnsi="Times New Roman" w:cs="Times New Roman"/>
          <w:b/>
          <w:sz w:val="28"/>
          <w:szCs w:val="28"/>
        </w:rPr>
        <w:t>să emită hotarare de validare in functia de Presedinte al Romaniei a candidatului Calin Georgescu, rezultat in  urma voturilor legal exprimate din turul II al alegerilor prezidentiale centralizate la Biroul Electoral Central in limita voturilor exprimate  pana la inchiderea sectiilor de votare;</w:t>
      </w:r>
    </w:p>
    <w:p w:rsidR="00954D81" w:rsidRPr="00107B69" w:rsidRDefault="00954D81" w:rsidP="00954D81">
      <w:pPr>
        <w:ind w:firstLine="720"/>
        <w:rPr>
          <w:rFonts w:ascii="Times New Roman" w:hAnsi="Times New Roman" w:cs="Times New Roman"/>
          <w:b/>
          <w:sz w:val="28"/>
          <w:szCs w:val="28"/>
        </w:rPr>
      </w:pPr>
      <w:r w:rsidRPr="00107B69">
        <w:rPr>
          <w:rFonts w:ascii="Times New Roman" w:hAnsi="Times New Roman" w:cs="Times New Roman"/>
          <w:b/>
          <w:sz w:val="28"/>
          <w:szCs w:val="28"/>
        </w:rPr>
        <w:t>In subsidiar cerem:</w:t>
      </w:r>
    </w:p>
    <w:p w:rsidR="00954D81" w:rsidRDefault="00954D81" w:rsidP="00954D81">
      <w:pPr>
        <w:ind w:firstLine="720"/>
        <w:rPr>
          <w:rFonts w:ascii="Times New Roman" w:hAnsi="Times New Roman" w:cs="Times New Roman"/>
          <w:sz w:val="28"/>
          <w:szCs w:val="28"/>
        </w:rPr>
      </w:pPr>
      <w:r w:rsidRPr="00423C8B">
        <w:rPr>
          <w:rFonts w:ascii="Times New Roman" w:hAnsi="Times New Roman" w:cs="Times New Roman"/>
          <w:b/>
          <w:sz w:val="28"/>
          <w:szCs w:val="28"/>
        </w:rPr>
        <w:t>4.</w:t>
      </w:r>
      <w:r>
        <w:rPr>
          <w:rFonts w:ascii="Times New Roman" w:hAnsi="Times New Roman" w:cs="Times New Roman"/>
          <w:sz w:val="28"/>
          <w:szCs w:val="28"/>
        </w:rPr>
        <w:t xml:space="preserve"> Obligarea </w:t>
      </w:r>
      <w:r w:rsidR="00E749A7">
        <w:rPr>
          <w:rFonts w:ascii="Times New Roman" w:hAnsi="Times New Roman" w:cs="Times New Roman"/>
          <w:sz w:val="28"/>
          <w:szCs w:val="28"/>
        </w:rPr>
        <w:t>paratilor*</w:t>
      </w:r>
      <w:r>
        <w:rPr>
          <w:rFonts w:ascii="Times New Roman" w:hAnsi="Times New Roman" w:cs="Times New Roman"/>
          <w:sz w:val="28"/>
          <w:szCs w:val="28"/>
        </w:rPr>
        <w:t xml:space="preserve"> sa dispuna reluarea turului II al alegerilor prezidentiale in baza rezultatului din primul tur de scrutin desfasurat in data de 24 noiembrie 2024,  confirmat si validat definitiv prin hotararea nr. 31 din 2 Decembrie 2024, definitiva si general obligatorie, intrata in puterea lucrului judecat</w:t>
      </w:r>
      <w:proofErr w:type="gramStart"/>
      <w:r>
        <w:rPr>
          <w:rFonts w:ascii="Times New Roman" w:hAnsi="Times New Roman" w:cs="Times New Roman"/>
          <w:sz w:val="28"/>
          <w:szCs w:val="28"/>
        </w:rPr>
        <w:t>,  publicata</w:t>
      </w:r>
      <w:proofErr w:type="gramEnd"/>
      <w:r>
        <w:rPr>
          <w:rFonts w:ascii="Times New Roman" w:hAnsi="Times New Roman" w:cs="Times New Roman"/>
          <w:sz w:val="28"/>
          <w:szCs w:val="28"/>
        </w:rPr>
        <w:t xml:space="preserve"> in Monitorul Oficial al Romaniei nr. 1214 din 3 Decembrie 2024; </w:t>
      </w:r>
    </w:p>
    <w:p w:rsidR="00954D81" w:rsidRPr="00B244C5" w:rsidRDefault="00954D81" w:rsidP="00954D81">
      <w:pPr>
        <w:ind w:firstLine="720"/>
        <w:rPr>
          <w:rFonts w:ascii="Times New Roman" w:hAnsi="Times New Roman" w:cs="Times New Roman"/>
          <w:sz w:val="28"/>
          <w:szCs w:val="28"/>
        </w:rPr>
      </w:pPr>
      <w:r w:rsidRPr="00423C8B">
        <w:rPr>
          <w:rFonts w:ascii="Times New Roman" w:hAnsi="Times New Roman" w:cs="Times New Roman"/>
          <w:b/>
          <w:sz w:val="28"/>
          <w:szCs w:val="28"/>
        </w:rPr>
        <w:t xml:space="preserve"> 5.</w:t>
      </w:r>
      <w:r>
        <w:rPr>
          <w:rFonts w:ascii="Times New Roman" w:hAnsi="Times New Roman" w:cs="Times New Roman"/>
          <w:sz w:val="28"/>
          <w:szCs w:val="28"/>
        </w:rPr>
        <w:t xml:space="preserve"> Obligarea </w:t>
      </w:r>
      <w:r w:rsidR="00E749A7">
        <w:rPr>
          <w:rFonts w:ascii="Times New Roman" w:hAnsi="Times New Roman" w:cs="Times New Roman"/>
          <w:sz w:val="28"/>
          <w:szCs w:val="28"/>
        </w:rPr>
        <w:t>paratilor*</w:t>
      </w:r>
      <w:r>
        <w:rPr>
          <w:rFonts w:ascii="Times New Roman" w:hAnsi="Times New Roman" w:cs="Times New Roman"/>
          <w:sz w:val="28"/>
          <w:szCs w:val="28"/>
        </w:rPr>
        <w:t xml:space="preserve"> să emită o erata, denumita si act administrativ, de constatare a conditiilor de interimat pentru functia de presedinte al Romaniei, cu incepere de la expirarea termenului pentru care a fost ales a fostul presedinte dnul Klaus Werner Yohannis, intervenita cu incepere din data de 22-12-2024; </w:t>
      </w:r>
    </w:p>
    <w:p w:rsidR="00954D81" w:rsidRPr="00B244C5" w:rsidRDefault="00954D81" w:rsidP="00954D8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423C8B">
        <w:rPr>
          <w:rFonts w:ascii="Times New Roman" w:hAnsi="Times New Roman" w:cs="Times New Roman"/>
          <w:b/>
          <w:sz w:val="28"/>
          <w:szCs w:val="28"/>
        </w:rPr>
        <w:t>6.</w:t>
      </w:r>
      <w:r>
        <w:rPr>
          <w:rFonts w:ascii="Times New Roman" w:hAnsi="Times New Roman" w:cs="Times New Roman"/>
          <w:sz w:val="28"/>
          <w:szCs w:val="28"/>
        </w:rPr>
        <w:t xml:space="preserve"> Obligarea </w:t>
      </w:r>
      <w:r w:rsidR="00E749A7">
        <w:rPr>
          <w:rFonts w:ascii="Times New Roman" w:hAnsi="Times New Roman" w:cs="Times New Roman"/>
          <w:sz w:val="28"/>
          <w:szCs w:val="28"/>
        </w:rPr>
        <w:t xml:space="preserve">paratilor* </w:t>
      </w:r>
      <w:r w:rsidRPr="00B244C5">
        <w:rPr>
          <w:rFonts w:ascii="Times New Roman" w:hAnsi="Times New Roman" w:cs="Times New Roman"/>
          <w:sz w:val="28"/>
          <w:szCs w:val="28"/>
        </w:rPr>
        <w:t>să organizeze și să permit</w:t>
      </w:r>
      <w:r>
        <w:rPr>
          <w:rFonts w:ascii="Times New Roman" w:hAnsi="Times New Roman" w:cs="Times New Roman"/>
          <w:sz w:val="28"/>
          <w:szCs w:val="28"/>
        </w:rPr>
        <w:t xml:space="preserve">a </w:t>
      </w:r>
      <w:proofErr w:type="gramStart"/>
      <w:r>
        <w:rPr>
          <w:rFonts w:ascii="Times New Roman" w:hAnsi="Times New Roman" w:cs="Times New Roman"/>
          <w:sz w:val="28"/>
          <w:szCs w:val="28"/>
        </w:rPr>
        <w:t>desfasurarea  procedurii</w:t>
      </w:r>
      <w:proofErr w:type="gramEnd"/>
      <w:r w:rsidRPr="00B244C5">
        <w:rPr>
          <w:rFonts w:ascii="Times New Roman" w:hAnsi="Times New Roman" w:cs="Times New Roman"/>
          <w:sz w:val="28"/>
          <w:szCs w:val="28"/>
        </w:rPr>
        <w:t xml:space="preserve"> de depunere a jurământului de către președintele ales Călin Georgescu</w:t>
      </w:r>
      <w:r>
        <w:rPr>
          <w:rFonts w:ascii="Times New Roman" w:hAnsi="Times New Roman" w:cs="Times New Roman"/>
          <w:sz w:val="28"/>
          <w:szCs w:val="28"/>
        </w:rPr>
        <w:t>, dupa caz, de catre presedintele interimar in ordinea cronologica  prevazuta de art. 98 din Constitutia Romaniei;</w:t>
      </w:r>
    </w:p>
    <w:p w:rsidR="00954D81" w:rsidRDefault="00954D81" w:rsidP="00954D81">
      <w:pPr>
        <w:ind w:firstLine="720"/>
        <w:rPr>
          <w:rFonts w:ascii="Times New Roman" w:hAnsi="Times New Roman" w:cs="Times New Roman"/>
          <w:sz w:val="28"/>
          <w:szCs w:val="28"/>
        </w:rPr>
      </w:pPr>
      <w:r w:rsidRPr="00423C8B">
        <w:rPr>
          <w:rFonts w:ascii="Times New Roman" w:hAnsi="Times New Roman" w:cs="Times New Roman"/>
          <w:b/>
          <w:sz w:val="28"/>
          <w:szCs w:val="28"/>
        </w:rPr>
        <w:t>7.</w:t>
      </w:r>
      <w:r>
        <w:rPr>
          <w:rFonts w:ascii="Times New Roman" w:hAnsi="Times New Roman" w:cs="Times New Roman"/>
          <w:sz w:val="28"/>
          <w:szCs w:val="28"/>
        </w:rPr>
        <w:t xml:space="preserve"> Obligarea </w:t>
      </w:r>
      <w:r w:rsidR="00E749A7">
        <w:rPr>
          <w:rFonts w:ascii="Times New Roman" w:hAnsi="Times New Roman" w:cs="Times New Roman"/>
          <w:sz w:val="28"/>
          <w:szCs w:val="28"/>
        </w:rPr>
        <w:t>paratilor*</w:t>
      </w:r>
      <w:r>
        <w:rPr>
          <w:rFonts w:ascii="Times New Roman" w:hAnsi="Times New Roman" w:cs="Times New Roman"/>
          <w:sz w:val="28"/>
          <w:szCs w:val="28"/>
        </w:rPr>
        <w:t xml:space="preserve"> să emită hotarare prin care sa dispuna </w:t>
      </w:r>
      <w:r w:rsidRPr="00B244C5">
        <w:rPr>
          <w:rFonts w:ascii="Times New Roman" w:hAnsi="Times New Roman" w:cs="Times New Roman"/>
          <w:sz w:val="28"/>
          <w:szCs w:val="28"/>
        </w:rPr>
        <w:t xml:space="preserve"> Parlamentul</w:t>
      </w:r>
      <w:r>
        <w:rPr>
          <w:rFonts w:ascii="Times New Roman" w:hAnsi="Times New Roman" w:cs="Times New Roman"/>
          <w:sz w:val="28"/>
          <w:szCs w:val="28"/>
        </w:rPr>
        <w:t>ui</w:t>
      </w:r>
      <w:r w:rsidRPr="00B244C5">
        <w:rPr>
          <w:rFonts w:ascii="Times New Roman" w:hAnsi="Times New Roman" w:cs="Times New Roman"/>
          <w:sz w:val="28"/>
          <w:szCs w:val="28"/>
        </w:rPr>
        <w:t xml:space="preserve"> României Dispunerea către partidele din Parlamentului României să trimită către președintele </w:t>
      </w:r>
      <w:r>
        <w:rPr>
          <w:rFonts w:ascii="Times New Roman" w:hAnsi="Times New Roman" w:cs="Times New Roman"/>
          <w:sz w:val="28"/>
          <w:szCs w:val="28"/>
        </w:rPr>
        <w:t xml:space="preserve">ales al </w:t>
      </w:r>
      <w:r w:rsidRPr="00B244C5">
        <w:rPr>
          <w:rFonts w:ascii="Times New Roman" w:hAnsi="Times New Roman" w:cs="Times New Roman"/>
          <w:sz w:val="28"/>
          <w:szCs w:val="28"/>
        </w:rPr>
        <w:t xml:space="preserve">României </w:t>
      </w:r>
      <w:r>
        <w:rPr>
          <w:rFonts w:ascii="Times New Roman" w:hAnsi="Times New Roman" w:cs="Times New Roman"/>
          <w:sz w:val="28"/>
          <w:szCs w:val="28"/>
        </w:rPr>
        <w:t xml:space="preserve">dnul </w:t>
      </w:r>
      <w:r w:rsidRPr="00B244C5">
        <w:rPr>
          <w:rFonts w:ascii="Times New Roman" w:hAnsi="Times New Roman" w:cs="Times New Roman"/>
          <w:sz w:val="28"/>
          <w:szCs w:val="28"/>
        </w:rPr>
        <w:t>Călin Georgescu</w:t>
      </w:r>
      <w:r>
        <w:rPr>
          <w:rFonts w:ascii="Times New Roman" w:hAnsi="Times New Roman" w:cs="Times New Roman"/>
          <w:sz w:val="28"/>
          <w:szCs w:val="28"/>
        </w:rPr>
        <w:t xml:space="preserve">, </w:t>
      </w:r>
      <w:r w:rsidRPr="00B244C5">
        <w:rPr>
          <w:rFonts w:ascii="Times New Roman" w:hAnsi="Times New Roman" w:cs="Times New Roman"/>
          <w:sz w:val="28"/>
          <w:szCs w:val="28"/>
        </w:rPr>
        <w:t xml:space="preserve"> propuneri pentru </w:t>
      </w:r>
      <w:r>
        <w:rPr>
          <w:rFonts w:ascii="Times New Roman" w:hAnsi="Times New Roman" w:cs="Times New Roman"/>
          <w:sz w:val="28"/>
          <w:szCs w:val="28"/>
        </w:rPr>
        <w:t xml:space="preserve">numirea </w:t>
      </w:r>
      <w:r>
        <w:rPr>
          <w:rFonts w:ascii="Times New Roman" w:hAnsi="Times New Roman" w:cs="Times New Roman"/>
          <w:sz w:val="28"/>
          <w:szCs w:val="28"/>
        </w:rPr>
        <w:lastRenderedPageBreak/>
        <w:t>Primului Ministru si al ministrilor din Guvernul Romaniei, dupa caz,  in raport de rezultatul actiunii, dispunerea sa fie facuta catre Presedintele  interimar al Romanie;</w:t>
      </w:r>
    </w:p>
    <w:p w:rsidR="00CD4244" w:rsidRDefault="00CD4244" w:rsidP="00954D81">
      <w:pPr>
        <w:ind w:firstLine="720"/>
        <w:rPr>
          <w:rFonts w:ascii="Times New Roman" w:hAnsi="Times New Roman" w:cs="Times New Roman"/>
          <w:sz w:val="28"/>
          <w:szCs w:val="28"/>
        </w:rPr>
      </w:pPr>
      <w:r>
        <w:rPr>
          <w:rFonts w:ascii="Times New Roman" w:hAnsi="Times New Roman" w:cs="Times New Roman"/>
          <w:sz w:val="28"/>
          <w:szCs w:val="28"/>
        </w:rPr>
        <w:t xml:space="preserve">In ceea </w:t>
      </w:r>
      <w:proofErr w:type="gramStart"/>
      <w:r>
        <w:rPr>
          <w:rFonts w:ascii="Times New Roman" w:hAnsi="Times New Roman" w:cs="Times New Roman"/>
          <w:sz w:val="28"/>
          <w:szCs w:val="28"/>
        </w:rPr>
        <w:t>ce</w:t>
      </w:r>
      <w:proofErr w:type="gramEnd"/>
      <w:r>
        <w:rPr>
          <w:rFonts w:ascii="Times New Roman" w:hAnsi="Times New Roman" w:cs="Times New Roman"/>
          <w:sz w:val="28"/>
          <w:szCs w:val="28"/>
        </w:rPr>
        <w:t xml:space="preserve"> priveste nulitatea absoluta a hotararii nr.32/06-12-2024 a CCR, criticam acest act administrativ atat pe motivele invocate de reclamanti cat si pe urmatoarele:</w:t>
      </w:r>
    </w:p>
    <w:p w:rsidR="00DB7FF3" w:rsidRDefault="00DB7FF3" w:rsidP="00954D81">
      <w:pPr>
        <w:ind w:firstLine="720"/>
        <w:rPr>
          <w:rFonts w:ascii="Times New Roman" w:hAnsi="Times New Roman" w:cs="Times New Roman"/>
          <w:sz w:val="28"/>
          <w:szCs w:val="28"/>
        </w:rPr>
      </w:pPr>
      <w:r>
        <w:rPr>
          <w:rFonts w:ascii="Times New Roman" w:hAnsi="Times New Roman" w:cs="Times New Roman"/>
          <w:sz w:val="28"/>
          <w:szCs w:val="28"/>
        </w:rPr>
        <w:t>Anularea se face pe proces de votare, nu insa si pe proces electoral, asa cum in mod nelegal a procedat CCR prin hotararea 32 din 6/12/2024.</w:t>
      </w:r>
    </w:p>
    <w:p w:rsidR="00DB7FF3" w:rsidRDefault="00DB7FF3" w:rsidP="00954D81">
      <w:pPr>
        <w:ind w:firstLine="720"/>
        <w:rPr>
          <w:rFonts w:ascii="Times New Roman" w:hAnsi="Times New Roman" w:cs="Times New Roman"/>
          <w:sz w:val="28"/>
          <w:szCs w:val="28"/>
        </w:rPr>
      </w:pPr>
      <w:r>
        <w:rPr>
          <w:rFonts w:ascii="Times New Roman" w:hAnsi="Times New Roman" w:cs="Times New Roman"/>
          <w:sz w:val="28"/>
          <w:szCs w:val="28"/>
        </w:rPr>
        <w:t xml:space="preserve">Anularea trebuia </w:t>
      </w:r>
      <w:proofErr w:type="gramStart"/>
      <w:r>
        <w:rPr>
          <w:rFonts w:ascii="Times New Roman" w:hAnsi="Times New Roman" w:cs="Times New Roman"/>
          <w:sz w:val="28"/>
          <w:szCs w:val="28"/>
        </w:rPr>
        <w:t>sa</w:t>
      </w:r>
      <w:proofErr w:type="gramEnd"/>
      <w:r>
        <w:rPr>
          <w:rFonts w:ascii="Times New Roman" w:hAnsi="Times New Roman" w:cs="Times New Roman"/>
          <w:sz w:val="28"/>
          <w:szCs w:val="28"/>
        </w:rPr>
        <w:t xml:space="preserve"> fie prevazuta inclusiv cu prevederea de reluare a alegerilor electorale pentru functia de presedinte, in saptamana imediat urmatoare, fara a mai fi necesara alta procedura administrativa.</w:t>
      </w:r>
    </w:p>
    <w:p w:rsidR="00DB7FF3" w:rsidRDefault="00DB7FF3" w:rsidP="00954D81">
      <w:pPr>
        <w:ind w:firstLine="720"/>
        <w:rPr>
          <w:rFonts w:ascii="Times New Roman" w:hAnsi="Times New Roman" w:cs="Times New Roman"/>
          <w:sz w:val="28"/>
          <w:szCs w:val="28"/>
        </w:rPr>
      </w:pPr>
      <w:r>
        <w:rPr>
          <w:rFonts w:ascii="Times New Roman" w:hAnsi="Times New Roman" w:cs="Times New Roman"/>
          <w:sz w:val="28"/>
          <w:szCs w:val="28"/>
        </w:rPr>
        <w:t xml:space="preserve">Cat timp nu s-a prevazut reluarea procesului electoral, dupa caz a procesului de votare, </w:t>
      </w:r>
      <w:proofErr w:type="gramStart"/>
      <w:r>
        <w:rPr>
          <w:rFonts w:ascii="Times New Roman" w:hAnsi="Times New Roman" w:cs="Times New Roman"/>
          <w:sz w:val="28"/>
          <w:szCs w:val="28"/>
        </w:rPr>
        <w:t>va</w:t>
      </w:r>
      <w:proofErr w:type="gramEnd"/>
      <w:r>
        <w:rPr>
          <w:rFonts w:ascii="Times New Roman" w:hAnsi="Times New Roman" w:cs="Times New Roman"/>
          <w:sz w:val="28"/>
          <w:szCs w:val="28"/>
        </w:rPr>
        <w:t xml:space="preserve"> rugam sa aplicati sanctiunea nulitatii absolute asupra actului administrativ contestat.</w:t>
      </w:r>
    </w:p>
    <w:p w:rsidR="00DB7FF3" w:rsidRDefault="00DB7FF3" w:rsidP="00954D81">
      <w:pPr>
        <w:ind w:firstLine="720"/>
        <w:rPr>
          <w:rFonts w:ascii="Times New Roman" w:hAnsi="Times New Roman" w:cs="Times New Roman"/>
          <w:sz w:val="28"/>
          <w:szCs w:val="28"/>
        </w:rPr>
      </w:pPr>
      <w:r>
        <w:rPr>
          <w:rFonts w:ascii="Times New Roman" w:hAnsi="Times New Roman" w:cs="Times New Roman"/>
          <w:sz w:val="28"/>
          <w:szCs w:val="28"/>
        </w:rPr>
        <w:t>In drept, sustinem nulitatea absoluta pe dispozitiile:</w:t>
      </w:r>
    </w:p>
    <w:p w:rsidR="00860859" w:rsidRDefault="00860859" w:rsidP="0086085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Art. 178 alin. (1) Cod Procedura Civila </w:t>
      </w:r>
    </w:p>
    <w:p w:rsidR="00860859" w:rsidRDefault="00860859" w:rsidP="0086085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Art. 247 alin. (1) Cod Procedura Civila</w:t>
      </w:r>
    </w:p>
    <w:p w:rsidR="00860859" w:rsidRPr="00860859" w:rsidRDefault="00860859" w:rsidP="0086085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Art. 1247 Cod Civil</w:t>
      </w:r>
    </w:p>
    <w:p w:rsidR="00DB7FF3" w:rsidRPr="00643FEC" w:rsidRDefault="00860859" w:rsidP="00643FE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w:t>
      </w:r>
      <w:r w:rsidR="00DB7FF3" w:rsidRPr="00DB7FF3">
        <w:rPr>
          <w:rFonts w:ascii="Times New Roman" w:hAnsi="Times New Roman" w:cs="Times New Roman"/>
          <w:sz w:val="28"/>
          <w:szCs w:val="28"/>
        </w:rPr>
        <w:t xml:space="preserve">rt. 535 din Ordonanta de Urgenta 57/2019 privind Codul Administrativ. </w:t>
      </w:r>
    </w:p>
    <w:p w:rsidR="00954D81" w:rsidRPr="007F47C4" w:rsidRDefault="00954D81" w:rsidP="00954D81">
      <w:pPr>
        <w:ind w:firstLine="720"/>
        <w:rPr>
          <w:rFonts w:ascii="Times New Roman" w:hAnsi="Times New Roman" w:cs="Times New Roman"/>
          <w:b/>
          <w:sz w:val="28"/>
          <w:szCs w:val="28"/>
        </w:rPr>
      </w:pPr>
      <w:r>
        <w:rPr>
          <w:rFonts w:ascii="Times New Roman" w:hAnsi="Times New Roman" w:cs="Times New Roman"/>
          <w:b/>
          <w:sz w:val="28"/>
          <w:szCs w:val="28"/>
        </w:rPr>
        <w:t>I.</w:t>
      </w:r>
      <w:r w:rsidR="00CD4244">
        <w:rPr>
          <w:rFonts w:ascii="Times New Roman" w:hAnsi="Times New Roman" w:cs="Times New Roman"/>
          <w:b/>
          <w:sz w:val="28"/>
          <w:szCs w:val="28"/>
        </w:rPr>
        <w:t xml:space="preserve"> </w:t>
      </w:r>
      <w:proofErr w:type="gramStart"/>
      <w:r w:rsidR="00CD4244">
        <w:rPr>
          <w:rFonts w:ascii="Times New Roman" w:hAnsi="Times New Roman" w:cs="Times New Roman"/>
          <w:b/>
          <w:sz w:val="28"/>
          <w:szCs w:val="28"/>
        </w:rPr>
        <w:t xml:space="preserve">Sustin </w:t>
      </w:r>
      <w:r>
        <w:rPr>
          <w:rFonts w:ascii="Times New Roman" w:hAnsi="Times New Roman" w:cs="Times New Roman"/>
          <w:b/>
          <w:sz w:val="28"/>
          <w:szCs w:val="28"/>
        </w:rPr>
        <w:t xml:space="preserve"> </w:t>
      </w:r>
      <w:r w:rsidR="00CD4244">
        <w:rPr>
          <w:rFonts w:ascii="Times New Roman" w:hAnsi="Times New Roman" w:cs="Times New Roman"/>
          <w:b/>
          <w:sz w:val="28"/>
          <w:szCs w:val="28"/>
        </w:rPr>
        <w:t>e</w:t>
      </w:r>
      <w:r w:rsidRPr="007F47C4">
        <w:rPr>
          <w:rFonts w:ascii="Times New Roman" w:hAnsi="Times New Roman" w:cs="Times New Roman"/>
          <w:b/>
          <w:sz w:val="28"/>
          <w:szCs w:val="28"/>
        </w:rPr>
        <w:t>xceptii</w:t>
      </w:r>
      <w:r w:rsidR="00CD4244">
        <w:rPr>
          <w:rFonts w:ascii="Times New Roman" w:hAnsi="Times New Roman" w:cs="Times New Roman"/>
          <w:b/>
          <w:sz w:val="28"/>
          <w:szCs w:val="28"/>
        </w:rPr>
        <w:t>le</w:t>
      </w:r>
      <w:proofErr w:type="gramEnd"/>
      <w:r w:rsidR="00CD4244">
        <w:rPr>
          <w:rFonts w:ascii="Times New Roman" w:hAnsi="Times New Roman" w:cs="Times New Roman"/>
          <w:b/>
          <w:sz w:val="28"/>
          <w:szCs w:val="28"/>
        </w:rPr>
        <w:t xml:space="preserve"> invocate de reclamanti pe motivele astfel formulate</w:t>
      </w:r>
      <w:r w:rsidRPr="007F47C4">
        <w:rPr>
          <w:rFonts w:ascii="Times New Roman" w:hAnsi="Times New Roman" w:cs="Times New Roman"/>
          <w:b/>
          <w:sz w:val="28"/>
          <w:szCs w:val="28"/>
        </w:rPr>
        <w:t>:</w:t>
      </w:r>
    </w:p>
    <w:p w:rsidR="00954D81" w:rsidRDefault="00954D81" w:rsidP="00760716">
      <w:pPr>
        <w:ind w:firstLine="720"/>
        <w:rPr>
          <w:rFonts w:ascii="Times New Roman" w:hAnsi="Times New Roman" w:cs="Times New Roman"/>
          <w:sz w:val="28"/>
          <w:szCs w:val="28"/>
        </w:rPr>
      </w:pPr>
      <w:proofErr w:type="gramStart"/>
      <w:r>
        <w:rPr>
          <w:rFonts w:ascii="Times New Roman" w:hAnsi="Times New Roman" w:cs="Times New Roman"/>
          <w:sz w:val="28"/>
          <w:szCs w:val="28"/>
        </w:rPr>
        <w:t>In temeiul art.</w:t>
      </w:r>
      <w:proofErr w:type="gramEnd"/>
      <w:r>
        <w:rPr>
          <w:rFonts w:ascii="Times New Roman" w:hAnsi="Times New Roman" w:cs="Times New Roman"/>
          <w:sz w:val="28"/>
          <w:szCs w:val="28"/>
        </w:rPr>
        <w:t xml:space="preserve"> 4 din Le</w:t>
      </w:r>
      <w:r w:rsidR="00E75D73">
        <w:rPr>
          <w:rFonts w:ascii="Times New Roman" w:hAnsi="Times New Roman" w:cs="Times New Roman"/>
          <w:sz w:val="28"/>
          <w:szCs w:val="28"/>
        </w:rPr>
        <w:t xml:space="preserve">gea 554/2004, republicata, cer </w:t>
      </w:r>
      <w:r>
        <w:rPr>
          <w:rFonts w:ascii="Times New Roman" w:hAnsi="Times New Roman" w:cs="Times New Roman"/>
          <w:sz w:val="28"/>
          <w:szCs w:val="28"/>
        </w:rPr>
        <w:t xml:space="preserve"> instantei sa se investeasca</w:t>
      </w:r>
      <w:r w:rsidR="00760716">
        <w:rPr>
          <w:rFonts w:ascii="Times New Roman" w:hAnsi="Times New Roman" w:cs="Times New Roman"/>
          <w:sz w:val="28"/>
          <w:szCs w:val="28"/>
        </w:rPr>
        <w:t>, sa dezbata, si sa se pronunte pe chestiunile prealabile invocate de reclamnti in dosar, prin admiterea cererilor ca legale, temeinice si fondate, cu privire la urmatoarele:</w:t>
      </w:r>
    </w:p>
    <w:p w:rsidR="00954D81" w:rsidRDefault="00DA236C" w:rsidP="00954D81">
      <w:pPr>
        <w:ind w:firstLine="720"/>
        <w:rPr>
          <w:rFonts w:ascii="Times New Roman" w:hAnsi="Times New Roman" w:cs="Times New Roman"/>
          <w:sz w:val="28"/>
          <w:szCs w:val="28"/>
        </w:rPr>
      </w:pPr>
      <w:r w:rsidRPr="00760716">
        <w:rPr>
          <w:rFonts w:ascii="Times New Roman" w:hAnsi="Times New Roman" w:cs="Times New Roman"/>
          <w:b/>
          <w:sz w:val="28"/>
          <w:szCs w:val="28"/>
        </w:rPr>
        <w:t>8</w:t>
      </w:r>
      <w:r w:rsidR="00954D81" w:rsidRPr="00760716">
        <w:rPr>
          <w:rFonts w:ascii="Times New Roman" w:hAnsi="Times New Roman" w:cs="Times New Roman"/>
          <w:b/>
          <w:sz w:val="28"/>
          <w:szCs w:val="28"/>
        </w:rPr>
        <w:t xml:space="preserve">. </w:t>
      </w:r>
      <w:r w:rsidR="00954D81">
        <w:rPr>
          <w:rFonts w:ascii="Times New Roman" w:hAnsi="Times New Roman" w:cs="Times New Roman"/>
          <w:sz w:val="28"/>
          <w:szCs w:val="28"/>
        </w:rPr>
        <w:t xml:space="preserve">Exceptia de nelegalitate </w:t>
      </w:r>
      <w:proofErr w:type="gramStart"/>
      <w:r w:rsidR="00954D81">
        <w:rPr>
          <w:rFonts w:ascii="Times New Roman" w:hAnsi="Times New Roman" w:cs="Times New Roman"/>
          <w:sz w:val="28"/>
          <w:szCs w:val="28"/>
        </w:rPr>
        <w:t>a</w:t>
      </w:r>
      <w:proofErr w:type="gramEnd"/>
      <w:r w:rsidR="00954D81">
        <w:rPr>
          <w:rFonts w:ascii="Times New Roman" w:hAnsi="Times New Roman" w:cs="Times New Roman"/>
          <w:sz w:val="28"/>
          <w:szCs w:val="28"/>
        </w:rPr>
        <w:t xml:space="preserve"> actul administrativ de autosesizare a CCR, care a stat la baza declansarii procedurii de emitere a hotararii nr. 32/06-12-2024;</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Cerem  instantei sa pun in vedere paratilor sa depuna la dosar in original, si cate un exemplar in copie certificata al actului de autosesizare/ sesizare al CCR, din care sa rezulte autoritatea emitenta, numar si data de inregistare a acestuia la </w:t>
      </w:r>
      <w:r>
        <w:rPr>
          <w:rFonts w:ascii="Times New Roman" w:hAnsi="Times New Roman" w:cs="Times New Roman"/>
          <w:sz w:val="28"/>
          <w:szCs w:val="28"/>
        </w:rPr>
        <w:lastRenderedPageBreak/>
        <w:t xml:space="preserve">CCR, dupa caz, numarul, data, si mijlocul de primire spre inregistrare al acesstuia,  prin care sa se dovedesca  prin ce act s-a autosezizat, dupa caz, de cine, si cu ce drept  de exercitare a acestuia a fost sesizata, pentru ca pe baza acestuia se se identifice  daca a exustat un  document valabil pentru reinvestirea sau investirea  CCR cu  judecarea din nou a cauzei in privinta validarii alegerilor din primul tur de scrutin;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 Drept pentru care, in conditiile  de inezistenta a actului, dupoa caz, in conditiile in care se va admite exceptia de nelegalitate a actului de autosesizare sau de sesizare a CCR, sa se dispuna pe cale de consecinta, solutionarea cauzei, prin indepartarea ca proba din dosar a actului nelegal;</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Pe cale de consecinta </w:t>
      </w:r>
      <w:proofErr w:type="gramStart"/>
      <w:r>
        <w:rPr>
          <w:rFonts w:ascii="Times New Roman" w:hAnsi="Times New Roman" w:cs="Times New Roman"/>
          <w:sz w:val="28"/>
          <w:szCs w:val="28"/>
        </w:rPr>
        <w:t>in  lipsa</w:t>
      </w:r>
      <w:proofErr w:type="gramEnd"/>
      <w:r>
        <w:rPr>
          <w:rFonts w:ascii="Times New Roman" w:hAnsi="Times New Roman" w:cs="Times New Roman"/>
          <w:sz w:val="28"/>
          <w:szCs w:val="28"/>
        </w:rPr>
        <w:t xml:space="preserve"> actului de autosesizare sau de sesizare a CCR, urmeza a se admite capatul </w:t>
      </w:r>
      <w:r w:rsidRPr="00423C8B">
        <w:rPr>
          <w:rFonts w:ascii="Times New Roman" w:hAnsi="Times New Roman" w:cs="Times New Roman"/>
          <w:b/>
          <w:sz w:val="28"/>
          <w:szCs w:val="28"/>
        </w:rPr>
        <w:t>1</w:t>
      </w:r>
      <w:r>
        <w:rPr>
          <w:rFonts w:ascii="Times New Roman" w:hAnsi="Times New Roman" w:cs="Times New Roman"/>
          <w:b/>
          <w:sz w:val="28"/>
          <w:szCs w:val="28"/>
        </w:rPr>
        <w:t>, din cererea de chemare in judecata prin care sa dispuneti</w:t>
      </w:r>
      <w:r>
        <w:rPr>
          <w:rFonts w:ascii="Times New Roman" w:hAnsi="Times New Roman" w:cs="Times New Roman"/>
          <w:sz w:val="28"/>
          <w:szCs w:val="28"/>
        </w:rPr>
        <w:t xml:space="preserve"> c</w:t>
      </w:r>
      <w:r w:rsidRPr="00B244C5">
        <w:rPr>
          <w:rFonts w:ascii="Times New Roman" w:hAnsi="Times New Roman" w:cs="Times New Roman"/>
          <w:sz w:val="28"/>
          <w:szCs w:val="28"/>
        </w:rPr>
        <w:t>onstatare</w:t>
      </w:r>
      <w:r>
        <w:rPr>
          <w:rFonts w:ascii="Times New Roman" w:hAnsi="Times New Roman" w:cs="Times New Roman"/>
          <w:sz w:val="28"/>
          <w:szCs w:val="28"/>
        </w:rPr>
        <w:t>a nulității absolute a  hotararii</w:t>
      </w:r>
      <w:r w:rsidRPr="00B244C5">
        <w:rPr>
          <w:rFonts w:ascii="Times New Roman" w:hAnsi="Times New Roman" w:cs="Times New Roman"/>
          <w:sz w:val="28"/>
          <w:szCs w:val="28"/>
        </w:rPr>
        <w:t xml:space="preserve"> nr.</w:t>
      </w:r>
      <w:r>
        <w:rPr>
          <w:rFonts w:ascii="Times New Roman" w:hAnsi="Times New Roman" w:cs="Times New Roman"/>
          <w:sz w:val="28"/>
          <w:szCs w:val="28"/>
        </w:rPr>
        <w:t xml:space="preserve"> 32 din 06 Decembrie 2024, </w:t>
      </w:r>
      <w:proofErr w:type="gramStart"/>
      <w:r>
        <w:rPr>
          <w:rFonts w:ascii="Times New Roman" w:hAnsi="Times New Roman" w:cs="Times New Roman"/>
          <w:sz w:val="28"/>
          <w:szCs w:val="28"/>
        </w:rPr>
        <w:t>dispusa  de</w:t>
      </w:r>
      <w:proofErr w:type="gramEnd"/>
      <w:r>
        <w:rPr>
          <w:rFonts w:ascii="Times New Roman" w:hAnsi="Times New Roman" w:cs="Times New Roman"/>
          <w:sz w:val="28"/>
          <w:szCs w:val="28"/>
        </w:rPr>
        <w:t xml:space="preserve"> </w:t>
      </w:r>
      <w:r w:rsidRPr="00B244C5">
        <w:rPr>
          <w:rFonts w:ascii="Times New Roman" w:hAnsi="Times New Roman" w:cs="Times New Roman"/>
          <w:sz w:val="28"/>
          <w:szCs w:val="28"/>
        </w:rPr>
        <w:t>C</w:t>
      </w:r>
      <w:r>
        <w:rPr>
          <w:rFonts w:ascii="Times New Roman" w:hAnsi="Times New Roman" w:cs="Times New Roman"/>
          <w:sz w:val="28"/>
          <w:szCs w:val="28"/>
        </w:rPr>
        <w:t>urtea Constituțională a României, prin autosesizare, dupa caz, sesizare din oficiu, sau prin sesizare de alta autoritate prevazuta de lege;</w:t>
      </w:r>
    </w:p>
    <w:p w:rsidR="00954D81" w:rsidRPr="00C95317" w:rsidRDefault="00DA236C" w:rsidP="00954D81">
      <w:pPr>
        <w:ind w:firstLine="720"/>
        <w:rPr>
          <w:rFonts w:ascii="Times New Roman" w:hAnsi="Times New Roman" w:cs="Times New Roman"/>
          <w:sz w:val="28"/>
          <w:szCs w:val="28"/>
        </w:rPr>
      </w:pPr>
      <w:r w:rsidRPr="00760716">
        <w:rPr>
          <w:rFonts w:ascii="Times New Roman" w:hAnsi="Times New Roman" w:cs="Times New Roman"/>
          <w:b/>
          <w:sz w:val="28"/>
          <w:szCs w:val="28"/>
        </w:rPr>
        <w:t>9</w:t>
      </w:r>
      <w:r w:rsidR="00954D81" w:rsidRPr="00760716">
        <w:rPr>
          <w:rFonts w:ascii="Times New Roman" w:hAnsi="Times New Roman" w:cs="Times New Roman"/>
          <w:b/>
          <w:sz w:val="28"/>
          <w:szCs w:val="28"/>
        </w:rPr>
        <w:t>.</w:t>
      </w:r>
      <w:r w:rsidR="00954D81">
        <w:rPr>
          <w:rFonts w:ascii="Times New Roman" w:hAnsi="Times New Roman" w:cs="Times New Roman"/>
          <w:sz w:val="28"/>
          <w:szCs w:val="28"/>
        </w:rPr>
        <w:t xml:space="preserve"> Exceptia de nelegalitate a </w:t>
      </w:r>
      <w:proofErr w:type="gramStart"/>
      <w:r w:rsidR="00954D81">
        <w:rPr>
          <w:rFonts w:ascii="Times New Roman" w:hAnsi="Times New Roman" w:cs="Times New Roman"/>
          <w:sz w:val="28"/>
          <w:szCs w:val="28"/>
        </w:rPr>
        <w:t xml:space="preserve">Hotararii </w:t>
      </w:r>
      <w:r w:rsidR="00954D81" w:rsidRPr="008002D2">
        <w:rPr>
          <w:rFonts w:ascii="Times New Roman" w:hAnsi="Times New Roman" w:cs="Times New Roman"/>
          <w:sz w:val="28"/>
          <w:szCs w:val="28"/>
        </w:rPr>
        <w:t xml:space="preserve"> nr</w:t>
      </w:r>
      <w:proofErr w:type="gramEnd"/>
      <w:r w:rsidR="00954D81" w:rsidRPr="008002D2">
        <w:rPr>
          <w:rFonts w:ascii="Times New Roman" w:hAnsi="Times New Roman" w:cs="Times New Roman"/>
          <w:sz w:val="28"/>
          <w:szCs w:val="28"/>
        </w:rPr>
        <w:t>. 1.063 din 28 august 2024</w:t>
      </w:r>
      <w:r w:rsidR="00954D81">
        <w:rPr>
          <w:rFonts w:ascii="Times New Roman" w:hAnsi="Times New Roman" w:cs="Times New Roman"/>
          <w:sz w:val="28"/>
          <w:szCs w:val="28"/>
        </w:rPr>
        <w:t xml:space="preserve"> </w:t>
      </w:r>
      <w:r w:rsidR="00954D81" w:rsidRPr="008002D2">
        <w:rPr>
          <w:rFonts w:ascii="Times New Roman" w:hAnsi="Times New Roman" w:cs="Times New Roman"/>
          <w:sz w:val="28"/>
          <w:szCs w:val="28"/>
        </w:rPr>
        <w:t>privind stabilirea măsurilor pentru buna organizare și desfășurare a alegerilor pentru Președintele României din anul 2024</w:t>
      </w:r>
      <w:r w:rsidR="00954D81">
        <w:rPr>
          <w:rFonts w:ascii="Times New Roman" w:hAnsi="Times New Roman" w:cs="Times New Roman"/>
          <w:sz w:val="28"/>
          <w:szCs w:val="28"/>
        </w:rPr>
        <w:t xml:space="preserve"> emisa de Guvernul Romaniei, publicata in M.Of.</w:t>
      </w:r>
      <w:r w:rsidR="00954D81" w:rsidRPr="008002D2">
        <w:rPr>
          <w:rFonts w:ascii="Times New Roman" w:hAnsi="Times New Roman" w:cs="Times New Roman"/>
          <w:sz w:val="28"/>
          <w:szCs w:val="28"/>
        </w:rPr>
        <w:t xml:space="preserve"> </w:t>
      </w:r>
      <w:proofErr w:type="gramStart"/>
      <w:r w:rsidR="00954D81" w:rsidRPr="008002D2">
        <w:rPr>
          <w:rFonts w:ascii="Times New Roman" w:hAnsi="Times New Roman" w:cs="Times New Roman"/>
          <w:sz w:val="28"/>
          <w:szCs w:val="28"/>
        </w:rPr>
        <w:t>nr</w:t>
      </w:r>
      <w:proofErr w:type="gramEnd"/>
      <w:r w:rsidR="00954D81" w:rsidRPr="008002D2">
        <w:rPr>
          <w:rFonts w:ascii="Times New Roman" w:hAnsi="Times New Roman" w:cs="Times New Roman"/>
          <w:sz w:val="28"/>
          <w:szCs w:val="28"/>
        </w:rPr>
        <w:t>. 873 din 30 august 2024</w:t>
      </w:r>
      <w:r w:rsidR="00954D81">
        <w:rPr>
          <w:rFonts w:ascii="Times New Roman" w:hAnsi="Times New Roman" w:cs="Times New Roman"/>
          <w:sz w:val="28"/>
          <w:szCs w:val="28"/>
        </w:rPr>
        <w:t xml:space="preserve">;                                                                                                                      </w:t>
      </w:r>
      <w:r w:rsidR="00954D81" w:rsidRPr="002542E8">
        <w:rPr>
          <w:rFonts w:ascii="Times New Roman" w:hAnsi="Times New Roman" w:cs="Times New Roman"/>
          <w:b/>
          <w:sz w:val="28"/>
          <w:szCs w:val="28"/>
        </w:rPr>
        <w:t>Motive:</w:t>
      </w:r>
      <w:r w:rsidR="00954D81">
        <w:rPr>
          <w:rFonts w:ascii="Times New Roman" w:hAnsi="Times New Roman" w:cs="Times New Roman"/>
          <w:b/>
          <w:sz w:val="28"/>
          <w:szCs w:val="28"/>
        </w:rPr>
        <w:t xml:space="preserve">     </w:t>
      </w:r>
      <w:r w:rsidR="00954D81">
        <w:rPr>
          <w:rFonts w:ascii="Times New Roman" w:hAnsi="Times New Roman" w:cs="Times New Roman"/>
          <w:sz w:val="28"/>
          <w:szCs w:val="28"/>
        </w:rPr>
        <w:t xml:space="preserve">Hotararea prevede ca </w:t>
      </w:r>
      <w:proofErr w:type="gramStart"/>
      <w:r w:rsidR="00954D81">
        <w:rPr>
          <w:rFonts w:ascii="Times New Roman" w:hAnsi="Times New Roman" w:cs="Times New Roman"/>
          <w:sz w:val="28"/>
          <w:szCs w:val="28"/>
        </w:rPr>
        <w:t>este</w:t>
      </w:r>
      <w:proofErr w:type="gramEnd"/>
      <w:r w:rsidR="00954D81">
        <w:rPr>
          <w:rFonts w:ascii="Times New Roman" w:hAnsi="Times New Roman" w:cs="Times New Roman"/>
          <w:sz w:val="28"/>
          <w:szCs w:val="28"/>
        </w:rPr>
        <w:t xml:space="preserve"> dispusa</w:t>
      </w:r>
      <w:r w:rsidR="00954D81" w:rsidRPr="008002D2">
        <w:rPr>
          <w:rFonts w:ascii="Times New Roman" w:hAnsi="Times New Roman" w:cs="Times New Roman"/>
          <w:i/>
          <w:sz w:val="28"/>
          <w:szCs w:val="28"/>
        </w:rPr>
        <w:t xml:space="preserve"> in temeiul </w:t>
      </w:r>
      <w:hyperlink r:id="rId9" w:history="1">
        <w:r w:rsidR="00954D81" w:rsidRPr="008002D2">
          <w:rPr>
            <w:rStyle w:val="Hyperlink"/>
            <w:rFonts w:ascii="Times New Roman" w:hAnsi="Times New Roman" w:cs="Times New Roman"/>
            <w:i/>
            <w:sz w:val="28"/>
            <w:szCs w:val="28"/>
          </w:rPr>
          <w:t>art. 108 din Constituția României, republicată</w:t>
        </w:r>
      </w:hyperlink>
      <w:r w:rsidR="00954D81" w:rsidRPr="008002D2">
        <w:rPr>
          <w:rFonts w:ascii="Times New Roman" w:hAnsi="Times New Roman" w:cs="Times New Roman"/>
          <w:i/>
          <w:sz w:val="28"/>
          <w:szCs w:val="28"/>
        </w:rPr>
        <w:t xml:space="preserve">, al </w:t>
      </w:r>
      <w:hyperlink r:id="rId10" w:history="1">
        <w:r w:rsidR="00954D81" w:rsidRPr="008002D2">
          <w:rPr>
            <w:rStyle w:val="Hyperlink"/>
            <w:rFonts w:ascii="Times New Roman" w:hAnsi="Times New Roman" w:cs="Times New Roman"/>
            <w:i/>
            <w:sz w:val="28"/>
            <w:szCs w:val="28"/>
          </w:rPr>
          <w:t xml:space="preserve">art. </w:t>
        </w:r>
        <w:proofErr w:type="gramStart"/>
        <w:r w:rsidR="00954D81" w:rsidRPr="008002D2">
          <w:rPr>
            <w:rStyle w:val="Hyperlink"/>
            <w:rFonts w:ascii="Times New Roman" w:hAnsi="Times New Roman" w:cs="Times New Roman"/>
            <w:i/>
            <w:sz w:val="28"/>
            <w:szCs w:val="28"/>
          </w:rPr>
          <w:t>65 alin.</w:t>
        </w:r>
        <w:proofErr w:type="gramEnd"/>
        <w:r w:rsidR="00954D81" w:rsidRPr="008002D2">
          <w:rPr>
            <w:rStyle w:val="Hyperlink"/>
            <w:rFonts w:ascii="Times New Roman" w:hAnsi="Times New Roman" w:cs="Times New Roman"/>
            <w:i/>
            <w:sz w:val="28"/>
            <w:szCs w:val="28"/>
          </w:rPr>
          <w:t xml:space="preserve"> (1) </w:t>
        </w:r>
        <w:proofErr w:type="gramStart"/>
        <w:r w:rsidR="00954D81" w:rsidRPr="008002D2">
          <w:rPr>
            <w:rStyle w:val="Hyperlink"/>
            <w:rFonts w:ascii="Times New Roman" w:hAnsi="Times New Roman" w:cs="Times New Roman"/>
            <w:i/>
            <w:sz w:val="28"/>
            <w:szCs w:val="28"/>
          </w:rPr>
          <w:t>din</w:t>
        </w:r>
        <w:proofErr w:type="gramEnd"/>
        <w:r w:rsidR="00954D81" w:rsidRPr="008002D2">
          <w:rPr>
            <w:rStyle w:val="Hyperlink"/>
            <w:rFonts w:ascii="Times New Roman" w:hAnsi="Times New Roman" w:cs="Times New Roman"/>
            <w:i/>
            <w:sz w:val="28"/>
            <w:szCs w:val="28"/>
          </w:rPr>
          <w:t xml:space="preserve"> Legea nr. </w:t>
        </w:r>
        <w:proofErr w:type="gramStart"/>
        <w:r w:rsidR="00954D81" w:rsidRPr="008002D2">
          <w:rPr>
            <w:rStyle w:val="Hyperlink"/>
            <w:rFonts w:ascii="Times New Roman" w:hAnsi="Times New Roman" w:cs="Times New Roman"/>
            <w:i/>
            <w:sz w:val="28"/>
            <w:szCs w:val="28"/>
          </w:rPr>
          <w:t>370/2004</w:t>
        </w:r>
      </w:hyperlink>
      <w:r w:rsidR="00954D81" w:rsidRPr="008002D2">
        <w:rPr>
          <w:rFonts w:ascii="Times New Roman" w:hAnsi="Times New Roman" w:cs="Times New Roman"/>
          <w:i/>
          <w:sz w:val="28"/>
          <w:szCs w:val="28"/>
        </w:rPr>
        <w:t xml:space="preserve"> privind alegerea Președintelui României, republicată, cu modificările și completările ulterioare, și al </w:t>
      </w:r>
      <w:hyperlink r:id="rId11" w:history="1">
        <w:r w:rsidR="00954D81" w:rsidRPr="008002D2">
          <w:rPr>
            <w:rStyle w:val="Hyperlink"/>
            <w:rFonts w:ascii="Times New Roman" w:hAnsi="Times New Roman" w:cs="Times New Roman"/>
            <w:i/>
            <w:sz w:val="28"/>
            <w:szCs w:val="28"/>
          </w:rPr>
          <w:t>art.</w:t>
        </w:r>
        <w:proofErr w:type="gramEnd"/>
        <w:r w:rsidR="00954D81" w:rsidRPr="008002D2">
          <w:rPr>
            <w:rStyle w:val="Hyperlink"/>
            <w:rFonts w:ascii="Times New Roman" w:hAnsi="Times New Roman" w:cs="Times New Roman"/>
            <w:i/>
            <w:sz w:val="28"/>
            <w:szCs w:val="28"/>
          </w:rPr>
          <w:t xml:space="preserve"> </w:t>
        </w:r>
        <w:proofErr w:type="gramStart"/>
        <w:r w:rsidR="00954D81" w:rsidRPr="008002D2">
          <w:rPr>
            <w:rStyle w:val="Hyperlink"/>
            <w:rFonts w:ascii="Times New Roman" w:hAnsi="Times New Roman" w:cs="Times New Roman"/>
            <w:i/>
            <w:sz w:val="28"/>
            <w:szCs w:val="28"/>
          </w:rPr>
          <w:t>8 alin.</w:t>
        </w:r>
        <w:proofErr w:type="gramEnd"/>
        <w:r w:rsidR="00954D81" w:rsidRPr="008002D2">
          <w:rPr>
            <w:rStyle w:val="Hyperlink"/>
            <w:rFonts w:ascii="Times New Roman" w:hAnsi="Times New Roman" w:cs="Times New Roman"/>
            <w:i/>
            <w:sz w:val="28"/>
            <w:szCs w:val="28"/>
          </w:rPr>
          <w:t xml:space="preserve"> (8)</w:t>
        </w:r>
      </w:hyperlink>
      <w:r w:rsidR="00954D81" w:rsidRPr="008002D2">
        <w:rPr>
          <w:rFonts w:ascii="Times New Roman" w:hAnsi="Times New Roman" w:cs="Times New Roman"/>
          <w:i/>
          <w:sz w:val="28"/>
          <w:szCs w:val="28"/>
        </w:rPr>
        <w:t xml:space="preserve"> și </w:t>
      </w:r>
      <w:hyperlink r:id="rId12" w:history="1">
        <w:r w:rsidR="00954D81" w:rsidRPr="008002D2">
          <w:rPr>
            <w:rStyle w:val="Hyperlink"/>
            <w:rFonts w:ascii="Times New Roman" w:hAnsi="Times New Roman" w:cs="Times New Roman"/>
            <w:i/>
            <w:sz w:val="28"/>
            <w:szCs w:val="28"/>
          </w:rPr>
          <w:t>(9) din Ordonanța de urgență a Guvernului nr. 98/2024</w:t>
        </w:r>
      </w:hyperlink>
      <w:r w:rsidR="00954D81" w:rsidRPr="008002D2">
        <w:rPr>
          <w:rFonts w:ascii="Times New Roman" w:hAnsi="Times New Roman" w:cs="Times New Roman"/>
          <w:i/>
          <w:sz w:val="28"/>
          <w:szCs w:val="28"/>
        </w:rPr>
        <w:t xml:space="preserve"> privind unele măsuri pentru organizarea și desfășurarea alegerilor pentru Președintele României din anul 2024 și a alegerilor pentru Senat și Camera Deputaților din anul 2024, prin care  Guvernul României adoptă prezenta hotărâre.</w:t>
      </w:r>
    </w:p>
    <w:p w:rsidR="00954D81" w:rsidRPr="008002D2" w:rsidRDefault="00954D81" w:rsidP="00954D81">
      <w:pPr>
        <w:ind w:firstLine="720"/>
        <w:rPr>
          <w:rFonts w:ascii="Times New Roman" w:hAnsi="Times New Roman" w:cs="Times New Roman"/>
          <w:i/>
          <w:sz w:val="28"/>
          <w:szCs w:val="28"/>
        </w:rPr>
      </w:pPr>
      <w:r w:rsidRPr="008002D2">
        <w:rPr>
          <w:rFonts w:ascii="Times New Roman" w:hAnsi="Times New Roman" w:cs="Times New Roman"/>
          <w:i/>
          <w:sz w:val="28"/>
          <w:szCs w:val="28"/>
        </w:rPr>
        <w:t xml:space="preserve">Articolul 1(1) Pentru coordonarea și urmărirea îndeplinirii sarcinilor prevăzute de legislația în vigoare privind alegerile pentru Președintele României din anul 2024, care revin ministerelor și celorlalte organe de specialitate ale administrației publice centrale, precum și instituțiilor prefectului, </w:t>
      </w:r>
      <w:r w:rsidRPr="008002D2">
        <w:rPr>
          <w:rFonts w:ascii="Times New Roman" w:hAnsi="Times New Roman" w:cs="Times New Roman"/>
          <w:i/>
          <w:sz w:val="28"/>
          <w:szCs w:val="28"/>
          <w:u w:val="single"/>
        </w:rPr>
        <w:t xml:space="preserve">se constituie Comisia tehnică centrală pentru coordonarea activităților de organizare a alegerilor pentru Președintele României din anul 2024, denumită în continuare </w:t>
      </w:r>
      <w:r w:rsidRPr="008002D2">
        <w:rPr>
          <w:rFonts w:ascii="Times New Roman" w:hAnsi="Times New Roman" w:cs="Times New Roman"/>
          <w:i/>
          <w:sz w:val="28"/>
          <w:szCs w:val="28"/>
          <w:u w:val="single"/>
        </w:rPr>
        <w:lastRenderedPageBreak/>
        <w:t>Comisia tehnică centrală, fără personalitate juridică,</w:t>
      </w:r>
      <w:r w:rsidRPr="008002D2">
        <w:rPr>
          <w:rFonts w:ascii="Times New Roman" w:hAnsi="Times New Roman" w:cs="Times New Roman"/>
          <w:i/>
          <w:sz w:val="28"/>
          <w:szCs w:val="28"/>
        </w:rPr>
        <w:t xml:space="preserve"> având componența prevăzută în anexa nr. 1.</w:t>
      </w:r>
    </w:p>
    <w:p w:rsidR="00DA236C" w:rsidRDefault="00954D81" w:rsidP="00954D81">
      <w:pPr>
        <w:ind w:firstLine="720"/>
        <w:rPr>
          <w:rFonts w:ascii="Times New Roman" w:hAnsi="Times New Roman" w:cs="Times New Roman"/>
          <w:i/>
          <w:sz w:val="28"/>
          <w:szCs w:val="28"/>
        </w:rPr>
      </w:pPr>
      <w:r w:rsidRPr="008002D2">
        <w:rPr>
          <w:rFonts w:ascii="Times New Roman" w:hAnsi="Times New Roman" w:cs="Times New Roman"/>
          <w:i/>
          <w:sz w:val="28"/>
          <w:szCs w:val="28"/>
        </w:rPr>
        <w:t>(2) Componența nominală a Comisiei tehnice centrale se stabilește, prin ordin al viceprim-ministrului, ministrul afacerilor interne, în termen de 5 zile de la data intrării în vigoare a prezentei hotărâri, pe baza propunerilor formulate de conducătorii ministerelor și ai celorlalte instituții sau soc</w:t>
      </w:r>
      <w:r>
        <w:rPr>
          <w:rFonts w:ascii="Times New Roman" w:hAnsi="Times New Roman" w:cs="Times New Roman"/>
          <w:i/>
          <w:sz w:val="28"/>
          <w:szCs w:val="28"/>
        </w:rPr>
        <w:t xml:space="preserve">ietăți prevăzute în anexa nr. 1;   </w:t>
      </w:r>
    </w:p>
    <w:p w:rsidR="00954D81" w:rsidRDefault="00954D81" w:rsidP="00954D81">
      <w:pPr>
        <w:ind w:firstLine="720"/>
        <w:rPr>
          <w:rFonts w:ascii="Times New Roman" w:hAnsi="Times New Roman" w:cs="Times New Roman"/>
          <w:i/>
          <w:sz w:val="28"/>
          <w:szCs w:val="28"/>
        </w:rPr>
      </w:pPr>
      <w:r w:rsidRPr="008002D2">
        <w:rPr>
          <w:rFonts w:ascii="Times New Roman" w:hAnsi="Times New Roman" w:cs="Times New Roman"/>
          <w:i/>
          <w:sz w:val="28"/>
          <w:szCs w:val="28"/>
        </w:rPr>
        <w:t>(3) La ședințele Comisiei tehnice centrale pot participa, în calitate de invitați, reprezentanți ai partidelor politice, ai alianțelor politice și ai alianțelor electorale, precum și ai organizațiilor cetățenilor aparținând minorităților naționale, ai altor instituții ale administrației publice centrale interesate, ai unor operatori economici care prestează servicii de interes economic general, precum și ai organizațiilor neguvernamentale interesate.</w:t>
      </w:r>
      <w:r>
        <w:rPr>
          <w:rFonts w:ascii="Times New Roman" w:hAnsi="Times New Roman" w:cs="Times New Roman"/>
          <w:i/>
          <w:sz w:val="28"/>
          <w:szCs w:val="28"/>
        </w:rPr>
        <w:t xml:space="preserve"> </w:t>
      </w:r>
      <w:r w:rsidRPr="008002D2">
        <w:rPr>
          <w:rFonts w:ascii="Times New Roman" w:hAnsi="Times New Roman" w:cs="Times New Roman"/>
          <w:i/>
          <w:sz w:val="28"/>
          <w:szCs w:val="28"/>
        </w:rPr>
        <w:t>(4) Ședințele Comisiei tehnice centrale se pot desfășura și prin mijloace electronice.</w:t>
      </w:r>
      <w:r>
        <w:rPr>
          <w:rFonts w:ascii="Times New Roman" w:hAnsi="Times New Roman" w:cs="Times New Roman"/>
          <w:i/>
          <w:sz w:val="28"/>
          <w:szCs w:val="28"/>
        </w:rPr>
        <w:t xml:space="preserve"> </w:t>
      </w:r>
      <w:r w:rsidRPr="008002D2">
        <w:rPr>
          <w:rFonts w:ascii="Times New Roman" w:hAnsi="Times New Roman" w:cs="Times New Roman"/>
          <w:i/>
          <w:sz w:val="28"/>
          <w:szCs w:val="28"/>
        </w:rPr>
        <w:t>(5) Comisia tehnică centrală evaluează stadiul realizării acțiunilor privind pregătirea și organizarea alegerilor pentru Președintele României din anul 2024, informează săptămânal Guvernul cu privire la acestea și transmite, dacă este cazul, propuneri pentru rezolvarea problemelor întâmpinate.</w:t>
      </w:r>
    </w:p>
    <w:p w:rsidR="00954D81" w:rsidRPr="00EA185F" w:rsidRDefault="00954D81" w:rsidP="00954D81">
      <w:pPr>
        <w:ind w:firstLine="720"/>
        <w:rPr>
          <w:rFonts w:ascii="Times New Roman" w:hAnsi="Times New Roman" w:cs="Times New Roman"/>
          <w:b/>
          <w:sz w:val="28"/>
          <w:szCs w:val="28"/>
        </w:rPr>
      </w:pPr>
      <w:r w:rsidRPr="00EA185F">
        <w:rPr>
          <w:rFonts w:ascii="Times New Roman" w:hAnsi="Times New Roman" w:cs="Times New Roman"/>
          <w:b/>
          <w:sz w:val="28"/>
          <w:szCs w:val="28"/>
        </w:rPr>
        <w:t>Motive:</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Prevede ca </w:t>
      </w:r>
      <w:proofErr w:type="gramStart"/>
      <w:r>
        <w:rPr>
          <w:rFonts w:ascii="Times New Roman" w:hAnsi="Times New Roman" w:cs="Times New Roman"/>
          <w:sz w:val="28"/>
          <w:szCs w:val="28"/>
        </w:rPr>
        <w:t>este</w:t>
      </w:r>
      <w:proofErr w:type="gramEnd"/>
      <w:r>
        <w:rPr>
          <w:rFonts w:ascii="Times New Roman" w:hAnsi="Times New Roman" w:cs="Times New Roman"/>
          <w:sz w:val="28"/>
          <w:szCs w:val="28"/>
        </w:rPr>
        <w:t xml:space="preserve"> dispusa in temeiul art. 65 al.1 din Legea 370/2004, in timp </w:t>
      </w:r>
      <w:proofErr w:type="gramStart"/>
      <w:r>
        <w:rPr>
          <w:rFonts w:ascii="Times New Roman" w:hAnsi="Times New Roman" w:cs="Times New Roman"/>
          <w:sz w:val="28"/>
          <w:szCs w:val="28"/>
        </w:rPr>
        <w:t>ce</w:t>
      </w:r>
      <w:proofErr w:type="gramEnd"/>
      <w:r>
        <w:rPr>
          <w:rFonts w:ascii="Times New Roman" w:hAnsi="Times New Roman" w:cs="Times New Roman"/>
          <w:sz w:val="28"/>
          <w:szCs w:val="28"/>
        </w:rPr>
        <w:t xml:space="preserve"> acest articol prevede ca, competenta emiterii acestei Comisii tehnice centrale este data in favoarea Autoritatii Electorale Permanente;</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 Drept pentru care Hotararea este nelegala cat </w:t>
      </w:r>
      <w:proofErr w:type="gramStart"/>
      <w:r>
        <w:rPr>
          <w:rFonts w:ascii="Times New Roman" w:hAnsi="Times New Roman" w:cs="Times New Roman"/>
          <w:sz w:val="28"/>
          <w:szCs w:val="28"/>
        </w:rPr>
        <w:t>timp  dispune</w:t>
      </w:r>
      <w:proofErr w:type="gramEnd"/>
      <w:r>
        <w:rPr>
          <w:rFonts w:ascii="Times New Roman" w:hAnsi="Times New Roman" w:cs="Times New Roman"/>
          <w:sz w:val="28"/>
          <w:szCs w:val="28"/>
        </w:rPr>
        <w:t xml:space="preserve"> sa se faca ceea ce nu ii este dat prin lege;</w:t>
      </w:r>
    </w:p>
    <w:p w:rsidR="00954D81" w:rsidRPr="002542E8"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Citam din hotarare: </w:t>
      </w:r>
      <w:r w:rsidRPr="00EA185F">
        <w:rPr>
          <w:rFonts w:ascii="Times New Roman" w:hAnsi="Times New Roman" w:cs="Times New Roman"/>
          <w:i/>
          <w:sz w:val="28"/>
          <w:szCs w:val="28"/>
        </w:rPr>
        <w:t>Dispoziţii tranzitorii şi finale</w:t>
      </w:r>
      <w:r>
        <w:rPr>
          <w:rFonts w:ascii="Times New Roman" w:hAnsi="Times New Roman" w:cs="Times New Roman"/>
          <w:i/>
          <w:sz w:val="28"/>
          <w:szCs w:val="28"/>
        </w:rPr>
        <w:t>:</w:t>
      </w:r>
      <w:r>
        <w:rPr>
          <w:rFonts w:ascii="Times New Roman" w:hAnsi="Times New Roman" w:cs="Times New Roman"/>
          <w:sz w:val="28"/>
          <w:szCs w:val="28"/>
        </w:rPr>
        <w:t xml:space="preserve"> </w:t>
      </w:r>
      <w:r w:rsidRPr="00EA185F">
        <w:rPr>
          <w:rFonts w:ascii="Times New Roman" w:hAnsi="Times New Roman" w:cs="Times New Roman"/>
          <w:i/>
          <w:sz w:val="28"/>
          <w:szCs w:val="28"/>
        </w:rPr>
        <w:t>ART. 65</w:t>
      </w:r>
      <w:r>
        <w:rPr>
          <w:rFonts w:ascii="Times New Roman" w:hAnsi="Times New Roman" w:cs="Times New Roman"/>
          <w:i/>
          <w:sz w:val="28"/>
          <w:szCs w:val="28"/>
        </w:rPr>
        <w:t>:</w:t>
      </w:r>
    </w:p>
    <w:p w:rsidR="00954D81" w:rsidRPr="00EA185F" w:rsidRDefault="00954D81" w:rsidP="00954D81">
      <w:pPr>
        <w:ind w:firstLine="720"/>
        <w:rPr>
          <w:rFonts w:ascii="Times New Roman" w:hAnsi="Times New Roman" w:cs="Times New Roman"/>
          <w:i/>
          <w:sz w:val="28"/>
          <w:szCs w:val="28"/>
        </w:rPr>
      </w:pPr>
      <w:r w:rsidRPr="00EA185F">
        <w:rPr>
          <w:rFonts w:ascii="Times New Roman" w:hAnsi="Times New Roman" w:cs="Times New Roman"/>
          <w:i/>
          <w:sz w:val="28"/>
          <w:szCs w:val="28"/>
        </w:rPr>
        <w:t>(1) Cel mai târziu în termen de 5 zile de la data intrării în vigoare a hotărârii Guvernului</w:t>
      </w:r>
      <w:r>
        <w:rPr>
          <w:rFonts w:ascii="Times New Roman" w:hAnsi="Times New Roman" w:cs="Times New Roman"/>
          <w:i/>
          <w:sz w:val="28"/>
          <w:szCs w:val="28"/>
        </w:rPr>
        <w:t xml:space="preserve"> </w:t>
      </w:r>
      <w:r w:rsidRPr="00EA185F">
        <w:rPr>
          <w:rFonts w:ascii="Times New Roman" w:hAnsi="Times New Roman" w:cs="Times New Roman"/>
          <w:i/>
          <w:sz w:val="28"/>
          <w:szCs w:val="28"/>
        </w:rPr>
        <w:t>privind stabilirea datei alegerilor, Guvernul stabileşte prin hotărâre, la propunerea Autorităţii</w:t>
      </w:r>
      <w:r>
        <w:rPr>
          <w:rFonts w:ascii="Times New Roman" w:hAnsi="Times New Roman" w:cs="Times New Roman"/>
          <w:i/>
          <w:sz w:val="28"/>
          <w:szCs w:val="28"/>
        </w:rPr>
        <w:t xml:space="preserve"> </w:t>
      </w:r>
      <w:r w:rsidRPr="00EA185F">
        <w:rPr>
          <w:rFonts w:ascii="Times New Roman" w:hAnsi="Times New Roman" w:cs="Times New Roman"/>
          <w:i/>
          <w:sz w:val="28"/>
          <w:szCs w:val="28"/>
        </w:rPr>
        <w:t>Electorale Permanente şi a Ministerului Afacerilor Interne, programul calendaristic pentru</w:t>
      </w:r>
      <w:r>
        <w:rPr>
          <w:rFonts w:ascii="Times New Roman" w:hAnsi="Times New Roman" w:cs="Times New Roman"/>
          <w:i/>
          <w:sz w:val="28"/>
          <w:szCs w:val="28"/>
        </w:rPr>
        <w:t xml:space="preserve"> </w:t>
      </w:r>
      <w:r w:rsidRPr="00EA185F">
        <w:rPr>
          <w:rFonts w:ascii="Times New Roman" w:hAnsi="Times New Roman" w:cs="Times New Roman"/>
          <w:i/>
          <w:sz w:val="28"/>
          <w:szCs w:val="28"/>
        </w:rPr>
        <w:t>realizarea acţiunilor necesare pentru alegerea Preşedintelui României, bugetul şi cheltuielile</w:t>
      </w:r>
      <w:r>
        <w:rPr>
          <w:rFonts w:ascii="Times New Roman" w:hAnsi="Times New Roman" w:cs="Times New Roman"/>
          <w:i/>
          <w:sz w:val="28"/>
          <w:szCs w:val="28"/>
        </w:rPr>
        <w:t xml:space="preserve"> </w:t>
      </w:r>
      <w:r w:rsidRPr="00EA185F">
        <w:rPr>
          <w:rFonts w:ascii="Times New Roman" w:hAnsi="Times New Roman" w:cs="Times New Roman"/>
          <w:i/>
          <w:sz w:val="28"/>
          <w:szCs w:val="28"/>
        </w:rPr>
        <w:t>necesare în vederea pregătirii, organizării şi desfăşurării scrutinului, precum şi măsurile care</w:t>
      </w:r>
      <w:r>
        <w:rPr>
          <w:rFonts w:ascii="Times New Roman" w:hAnsi="Times New Roman" w:cs="Times New Roman"/>
          <w:i/>
          <w:sz w:val="28"/>
          <w:szCs w:val="28"/>
        </w:rPr>
        <w:t xml:space="preserve"> </w:t>
      </w:r>
      <w:r w:rsidRPr="00EA185F">
        <w:rPr>
          <w:rFonts w:ascii="Times New Roman" w:hAnsi="Times New Roman" w:cs="Times New Roman"/>
          <w:i/>
          <w:sz w:val="28"/>
          <w:szCs w:val="28"/>
        </w:rPr>
        <w:t xml:space="preserve">trebuie </w:t>
      </w:r>
      <w:r w:rsidRPr="00EA185F">
        <w:rPr>
          <w:rFonts w:ascii="Times New Roman" w:hAnsi="Times New Roman" w:cs="Times New Roman"/>
          <w:i/>
          <w:sz w:val="28"/>
          <w:szCs w:val="28"/>
        </w:rPr>
        <w:lastRenderedPageBreak/>
        <w:t>luate de autorităţile publice centrale şi locale pentru buna organizare şi desfăşurare a</w:t>
      </w:r>
      <w:r>
        <w:rPr>
          <w:rFonts w:ascii="Times New Roman" w:hAnsi="Times New Roman" w:cs="Times New Roman"/>
          <w:i/>
          <w:sz w:val="28"/>
          <w:szCs w:val="28"/>
        </w:rPr>
        <w:t xml:space="preserve"> </w:t>
      </w:r>
      <w:r w:rsidRPr="00EA185F">
        <w:rPr>
          <w:rFonts w:ascii="Times New Roman" w:hAnsi="Times New Roman" w:cs="Times New Roman"/>
          <w:i/>
          <w:sz w:val="28"/>
          <w:szCs w:val="28"/>
        </w:rPr>
        <w:t>alegerilor.</w:t>
      </w:r>
    </w:p>
    <w:p w:rsidR="00954D81" w:rsidRPr="00EA185F" w:rsidRDefault="00954D81" w:rsidP="00954D81">
      <w:pPr>
        <w:ind w:firstLine="720"/>
        <w:rPr>
          <w:rFonts w:ascii="Times New Roman" w:hAnsi="Times New Roman" w:cs="Times New Roman"/>
          <w:i/>
          <w:sz w:val="28"/>
          <w:szCs w:val="28"/>
        </w:rPr>
      </w:pPr>
      <w:r w:rsidRPr="00EA185F">
        <w:rPr>
          <w:rFonts w:ascii="Times New Roman" w:hAnsi="Times New Roman" w:cs="Times New Roman"/>
          <w:i/>
          <w:sz w:val="28"/>
          <w:szCs w:val="28"/>
        </w:rPr>
        <w:t>(2) În cel mult 5 zile de la data intrării în vigoare a hotărârii Guvernului privind stabilirea</w:t>
      </w:r>
      <w:r>
        <w:rPr>
          <w:rFonts w:ascii="Times New Roman" w:hAnsi="Times New Roman" w:cs="Times New Roman"/>
          <w:i/>
          <w:sz w:val="28"/>
          <w:szCs w:val="28"/>
        </w:rPr>
        <w:t xml:space="preserve"> </w:t>
      </w:r>
      <w:r w:rsidRPr="00EA185F">
        <w:rPr>
          <w:rFonts w:ascii="Times New Roman" w:hAnsi="Times New Roman" w:cs="Times New Roman"/>
          <w:i/>
          <w:sz w:val="28"/>
          <w:szCs w:val="28"/>
        </w:rPr>
        <w:t xml:space="preserve">datei alegerilor, </w:t>
      </w:r>
      <w:r w:rsidRPr="00EA185F">
        <w:rPr>
          <w:rFonts w:ascii="Times New Roman" w:hAnsi="Times New Roman" w:cs="Times New Roman"/>
          <w:b/>
          <w:i/>
          <w:sz w:val="28"/>
          <w:szCs w:val="28"/>
        </w:rPr>
        <w:t>Autoritatea Electorală Permanentă stabileşte prin hotărâri, care se publică în Monitorul Oficial al României, Partea I</w:t>
      </w:r>
      <w:r w:rsidRPr="00EA185F">
        <w:rPr>
          <w:rFonts w:ascii="Times New Roman" w:hAnsi="Times New Roman" w:cs="Times New Roman"/>
          <w:i/>
          <w:sz w:val="28"/>
          <w:szCs w:val="28"/>
        </w:rPr>
        <w:t>, următoarele:</w:t>
      </w:r>
    </w:p>
    <w:p w:rsidR="00954D81" w:rsidRPr="00EA185F" w:rsidRDefault="00954D81" w:rsidP="00954D81">
      <w:pPr>
        <w:ind w:firstLine="720"/>
        <w:rPr>
          <w:rFonts w:ascii="Times New Roman" w:hAnsi="Times New Roman" w:cs="Times New Roman"/>
          <w:i/>
          <w:sz w:val="28"/>
          <w:szCs w:val="28"/>
        </w:rPr>
      </w:pPr>
      <w:r w:rsidRPr="00EA185F">
        <w:rPr>
          <w:rFonts w:ascii="Times New Roman" w:hAnsi="Times New Roman" w:cs="Times New Roman"/>
          <w:i/>
          <w:sz w:val="28"/>
          <w:szCs w:val="28"/>
        </w:rPr>
        <w:t>a) modelul propunerii de candidatură şi modelul cererii de renunţare la candidatură;</w:t>
      </w:r>
      <w:r>
        <w:rPr>
          <w:rFonts w:ascii="Times New Roman" w:hAnsi="Times New Roman" w:cs="Times New Roman"/>
          <w:i/>
          <w:sz w:val="28"/>
          <w:szCs w:val="28"/>
        </w:rPr>
        <w:t xml:space="preserve"> </w:t>
      </w:r>
      <w:r w:rsidRPr="00EA185F">
        <w:rPr>
          <w:rFonts w:ascii="Times New Roman" w:hAnsi="Times New Roman" w:cs="Times New Roman"/>
          <w:i/>
          <w:sz w:val="28"/>
          <w:szCs w:val="28"/>
        </w:rPr>
        <w:t>b) modelul listei electorale permanente, modelul listei electorale suplimentare şi modelul</w:t>
      </w:r>
      <w:r>
        <w:rPr>
          <w:rFonts w:ascii="Times New Roman" w:hAnsi="Times New Roman" w:cs="Times New Roman"/>
          <w:i/>
          <w:sz w:val="28"/>
          <w:szCs w:val="28"/>
        </w:rPr>
        <w:t xml:space="preserve"> </w:t>
      </w:r>
      <w:r w:rsidRPr="00EA185F">
        <w:rPr>
          <w:rFonts w:ascii="Times New Roman" w:hAnsi="Times New Roman" w:cs="Times New Roman"/>
          <w:i/>
          <w:sz w:val="28"/>
          <w:szCs w:val="28"/>
        </w:rPr>
        <w:t>extrasului din listele electorale;</w:t>
      </w:r>
      <w:r>
        <w:rPr>
          <w:rFonts w:ascii="Times New Roman" w:hAnsi="Times New Roman" w:cs="Times New Roman"/>
          <w:i/>
          <w:sz w:val="28"/>
          <w:szCs w:val="28"/>
        </w:rPr>
        <w:t xml:space="preserve"> </w:t>
      </w:r>
      <w:r w:rsidRPr="00EA185F">
        <w:rPr>
          <w:rFonts w:ascii="Times New Roman" w:hAnsi="Times New Roman" w:cs="Times New Roman"/>
          <w:i/>
          <w:sz w:val="28"/>
          <w:szCs w:val="28"/>
        </w:rPr>
        <w:t>c) modelele ştampilei Biroului Electoral Central, ştampilei biroului electoral judeţean,</w:t>
      </w:r>
      <w:r>
        <w:rPr>
          <w:rFonts w:ascii="Times New Roman" w:hAnsi="Times New Roman" w:cs="Times New Roman"/>
          <w:i/>
          <w:sz w:val="28"/>
          <w:szCs w:val="28"/>
        </w:rPr>
        <w:t xml:space="preserve"> </w:t>
      </w:r>
      <w:r w:rsidRPr="00EA185F">
        <w:rPr>
          <w:rFonts w:ascii="Times New Roman" w:hAnsi="Times New Roman" w:cs="Times New Roman"/>
          <w:i/>
          <w:sz w:val="28"/>
          <w:szCs w:val="28"/>
        </w:rPr>
        <w:t>ştampilei biroului electoral al sectorului municipiului Bucureşti, ştampilei biroului electoral</w:t>
      </w:r>
      <w:r>
        <w:rPr>
          <w:rFonts w:ascii="Times New Roman" w:hAnsi="Times New Roman" w:cs="Times New Roman"/>
          <w:i/>
          <w:sz w:val="28"/>
          <w:szCs w:val="28"/>
        </w:rPr>
        <w:t xml:space="preserve"> </w:t>
      </w:r>
      <w:r w:rsidRPr="00EA185F">
        <w:rPr>
          <w:rFonts w:ascii="Times New Roman" w:hAnsi="Times New Roman" w:cs="Times New Roman"/>
          <w:i/>
          <w:sz w:val="28"/>
          <w:szCs w:val="28"/>
        </w:rPr>
        <w:t>pentru secţiile de votare din străinătate, ştampilei de control a secţiei de votare, ştampilei cu</w:t>
      </w:r>
      <w:r>
        <w:rPr>
          <w:rFonts w:ascii="Times New Roman" w:hAnsi="Times New Roman" w:cs="Times New Roman"/>
          <w:i/>
          <w:sz w:val="28"/>
          <w:szCs w:val="28"/>
        </w:rPr>
        <w:t xml:space="preserve"> </w:t>
      </w:r>
      <w:r w:rsidRPr="00EA185F">
        <w:rPr>
          <w:rFonts w:ascii="Times New Roman" w:hAnsi="Times New Roman" w:cs="Times New Roman"/>
          <w:i/>
          <w:sz w:val="28"/>
          <w:szCs w:val="28"/>
        </w:rPr>
        <w:t>menţiunea "VOTAT" şi timbrului autocolant, precum şi condiţiile de confecţionare, gestionare şi</w:t>
      </w:r>
      <w:r>
        <w:rPr>
          <w:rFonts w:ascii="Times New Roman" w:hAnsi="Times New Roman" w:cs="Times New Roman"/>
          <w:i/>
          <w:sz w:val="28"/>
          <w:szCs w:val="28"/>
        </w:rPr>
        <w:t xml:space="preserve"> </w:t>
      </w:r>
      <w:r w:rsidRPr="00EA185F">
        <w:rPr>
          <w:rFonts w:ascii="Times New Roman" w:hAnsi="Times New Roman" w:cs="Times New Roman"/>
          <w:i/>
          <w:sz w:val="28"/>
          <w:szCs w:val="28"/>
        </w:rPr>
        <w:t>utilizare a acestora;</w:t>
      </w:r>
      <w:r>
        <w:rPr>
          <w:rFonts w:ascii="Times New Roman" w:hAnsi="Times New Roman" w:cs="Times New Roman"/>
          <w:i/>
          <w:sz w:val="28"/>
          <w:szCs w:val="28"/>
        </w:rPr>
        <w:t xml:space="preserve"> </w:t>
      </w:r>
      <w:r w:rsidRPr="00EA185F">
        <w:rPr>
          <w:rFonts w:ascii="Times New Roman" w:hAnsi="Times New Roman" w:cs="Times New Roman"/>
          <w:i/>
          <w:sz w:val="28"/>
          <w:szCs w:val="28"/>
        </w:rPr>
        <w:t>d) modelul buletinului de vot utilizat în secţiile de votare din ţară, modelul buletinului de vot</w:t>
      </w:r>
      <w:r>
        <w:rPr>
          <w:rFonts w:ascii="Times New Roman" w:hAnsi="Times New Roman" w:cs="Times New Roman"/>
          <w:i/>
          <w:sz w:val="28"/>
          <w:szCs w:val="28"/>
        </w:rPr>
        <w:t xml:space="preserve"> </w:t>
      </w:r>
      <w:r w:rsidRPr="00EA185F">
        <w:rPr>
          <w:rFonts w:ascii="Times New Roman" w:hAnsi="Times New Roman" w:cs="Times New Roman"/>
          <w:i/>
          <w:sz w:val="28"/>
          <w:szCs w:val="28"/>
        </w:rPr>
        <w:t>utilizat în secţiile de votare din străinătate şi modelul buletinului de vot prin corespondenţă,precum şi condiţiile de confecţionare, gestionare şi utilizare a acestora;</w:t>
      </w:r>
      <w:r>
        <w:rPr>
          <w:rFonts w:ascii="Times New Roman" w:hAnsi="Times New Roman" w:cs="Times New Roman"/>
          <w:i/>
          <w:sz w:val="28"/>
          <w:szCs w:val="28"/>
        </w:rPr>
        <w:t xml:space="preserve"> </w:t>
      </w:r>
      <w:r w:rsidRPr="00EA185F">
        <w:rPr>
          <w:rFonts w:ascii="Times New Roman" w:hAnsi="Times New Roman" w:cs="Times New Roman"/>
          <w:i/>
          <w:sz w:val="28"/>
          <w:szCs w:val="28"/>
        </w:rPr>
        <w:t>e) modelele proceselor-verbale de consemnare şi centralizare a rezultatelor votării.</w:t>
      </w:r>
    </w:p>
    <w:p w:rsidR="00954D81" w:rsidRDefault="00954D81" w:rsidP="00954D81">
      <w:pPr>
        <w:ind w:firstLine="720"/>
        <w:rPr>
          <w:rFonts w:ascii="Times New Roman" w:hAnsi="Times New Roman" w:cs="Times New Roman"/>
          <w:i/>
          <w:sz w:val="28"/>
          <w:szCs w:val="28"/>
        </w:rPr>
      </w:pPr>
      <w:r w:rsidRPr="00EA185F">
        <w:rPr>
          <w:rFonts w:ascii="Times New Roman" w:hAnsi="Times New Roman" w:cs="Times New Roman"/>
          <w:i/>
          <w:sz w:val="28"/>
          <w:szCs w:val="28"/>
        </w:rPr>
        <w:t xml:space="preserve">(3) Autoritatea Electorală Permanentă stabileşte, prin hotărâre, normative privind logistica electorală utilizată în localurile de vot; </w:t>
      </w:r>
    </w:p>
    <w:p w:rsidR="00954D81" w:rsidRPr="000E3019" w:rsidRDefault="00DA236C" w:rsidP="00954D81">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760716">
        <w:rPr>
          <w:rFonts w:ascii="Times New Roman" w:hAnsi="Times New Roman" w:cs="Times New Roman"/>
          <w:b/>
          <w:sz w:val="28"/>
          <w:szCs w:val="28"/>
        </w:rPr>
        <w:t>10</w:t>
      </w:r>
      <w:r w:rsidR="00954D81" w:rsidRPr="00760716">
        <w:rPr>
          <w:rFonts w:ascii="Times New Roman" w:hAnsi="Times New Roman" w:cs="Times New Roman"/>
          <w:b/>
          <w:sz w:val="28"/>
          <w:szCs w:val="28"/>
        </w:rPr>
        <w:t>.</w:t>
      </w:r>
      <w:r w:rsidR="00954D81">
        <w:rPr>
          <w:rFonts w:ascii="Times New Roman" w:hAnsi="Times New Roman" w:cs="Times New Roman"/>
          <w:i/>
          <w:sz w:val="28"/>
          <w:szCs w:val="28"/>
        </w:rPr>
        <w:t xml:space="preserve"> </w:t>
      </w:r>
      <w:r w:rsidR="00954D81">
        <w:rPr>
          <w:rFonts w:ascii="Times New Roman" w:hAnsi="Times New Roman" w:cs="Times New Roman"/>
          <w:sz w:val="28"/>
          <w:szCs w:val="28"/>
        </w:rPr>
        <w:t xml:space="preserve">Exceptia de nelegalitate a </w:t>
      </w:r>
      <w:proofErr w:type="gramStart"/>
      <w:r w:rsidR="00954D81">
        <w:rPr>
          <w:rFonts w:ascii="Times New Roman" w:hAnsi="Times New Roman" w:cs="Times New Roman"/>
          <w:sz w:val="28"/>
          <w:szCs w:val="28"/>
        </w:rPr>
        <w:t xml:space="preserve">Hotararii </w:t>
      </w:r>
      <w:r w:rsidR="00954D81" w:rsidRPr="008002D2">
        <w:rPr>
          <w:rFonts w:ascii="Times New Roman" w:hAnsi="Times New Roman" w:cs="Times New Roman"/>
          <w:sz w:val="28"/>
          <w:szCs w:val="28"/>
        </w:rPr>
        <w:t xml:space="preserve"> nr</w:t>
      </w:r>
      <w:proofErr w:type="gramEnd"/>
      <w:r w:rsidR="00954D81" w:rsidRPr="008002D2">
        <w:rPr>
          <w:rFonts w:ascii="Times New Roman" w:hAnsi="Times New Roman" w:cs="Times New Roman"/>
          <w:sz w:val="28"/>
          <w:szCs w:val="28"/>
        </w:rPr>
        <w:t>.</w:t>
      </w:r>
      <w:r w:rsidR="00954D81">
        <w:rPr>
          <w:rFonts w:ascii="Times New Roman" w:hAnsi="Times New Roman" w:cs="Times New Roman"/>
          <w:sz w:val="28"/>
          <w:szCs w:val="28"/>
        </w:rPr>
        <w:t xml:space="preserve"> </w:t>
      </w:r>
      <w:proofErr w:type="gramStart"/>
      <w:r w:rsidR="00954D81">
        <w:rPr>
          <w:rFonts w:ascii="Times New Roman" w:hAnsi="Times New Roman" w:cs="Times New Roman"/>
          <w:sz w:val="28"/>
          <w:szCs w:val="28"/>
        </w:rPr>
        <w:t>1061/28-08-2024</w:t>
      </w:r>
      <w:r w:rsidR="00954D81" w:rsidRPr="000E3019">
        <w:t xml:space="preserve"> </w:t>
      </w:r>
      <w:r w:rsidR="00954D81" w:rsidRPr="000E3019">
        <w:rPr>
          <w:rFonts w:ascii="Times New Roman" w:hAnsi="Times New Roman" w:cs="Times New Roman"/>
          <w:sz w:val="28"/>
          <w:szCs w:val="28"/>
        </w:rPr>
        <w:t>privind aprobarea Programului calendaristic pentru realizarea</w:t>
      </w:r>
      <w:r w:rsidR="00954D81">
        <w:rPr>
          <w:rFonts w:ascii="Times New Roman" w:hAnsi="Times New Roman" w:cs="Times New Roman"/>
          <w:sz w:val="28"/>
          <w:szCs w:val="28"/>
        </w:rPr>
        <w:t xml:space="preserve"> </w:t>
      </w:r>
      <w:r w:rsidR="00954D81" w:rsidRPr="000E3019">
        <w:rPr>
          <w:rFonts w:ascii="Times New Roman" w:hAnsi="Times New Roman" w:cs="Times New Roman"/>
          <w:sz w:val="28"/>
          <w:szCs w:val="28"/>
        </w:rPr>
        <w:t>acțiunilor necesare pentru alegerea Președintelui României</w:t>
      </w:r>
      <w:r w:rsidR="00954D81">
        <w:rPr>
          <w:rFonts w:ascii="Times New Roman" w:hAnsi="Times New Roman" w:cs="Times New Roman"/>
          <w:sz w:val="28"/>
          <w:szCs w:val="28"/>
        </w:rPr>
        <w:t xml:space="preserve"> </w:t>
      </w:r>
      <w:r w:rsidR="00954D81" w:rsidRPr="000E3019">
        <w:rPr>
          <w:rFonts w:ascii="Times New Roman" w:hAnsi="Times New Roman" w:cs="Times New Roman"/>
          <w:sz w:val="28"/>
          <w:szCs w:val="28"/>
        </w:rPr>
        <w:t>în anul 2024</w:t>
      </w:r>
      <w:r w:rsidR="00954D81">
        <w:rPr>
          <w:rFonts w:ascii="Times New Roman" w:hAnsi="Times New Roman" w:cs="Times New Roman"/>
          <w:sz w:val="28"/>
          <w:szCs w:val="28"/>
        </w:rPr>
        <w:t>, publicata in M.Of.</w:t>
      </w:r>
      <w:proofErr w:type="gramEnd"/>
      <w:r w:rsidR="00954D81">
        <w:rPr>
          <w:rFonts w:ascii="Times New Roman" w:hAnsi="Times New Roman" w:cs="Times New Roman"/>
          <w:sz w:val="28"/>
          <w:szCs w:val="28"/>
        </w:rPr>
        <w:t xml:space="preserve"> </w:t>
      </w:r>
      <w:proofErr w:type="gramStart"/>
      <w:r w:rsidR="00954D81">
        <w:rPr>
          <w:rFonts w:ascii="Times New Roman" w:hAnsi="Times New Roman" w:cs="Times New Roman"/>
          <w:sz w:val="28"/>
          <w:szCs w:val="28"/>
        </w:rPr>
        <w:t>nr</w:t>
      </w:r>
      <w:proofErr w:type="gramEnd"/>
      <w:r w:rsidR="00954D81">
        <w:rPr>
          <w:rFonts w:ascii="Times New Roman" w:hAnsi="Times New Roman" w:cs="Times New Roman"/>
          <w:sz w:val="28"/>
          <w:szCs w:val="28"/>
        </w:rPr>
        <w:t>. 874/30-VIII-2024;</w:t>
      </w:r>
    </w:p>
    <w:p w:rsidR="00954D81" w:rsidRPr="000E3019"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Acest H G 1061.2024, este intemeiat pe</w:t>
      </w:r>
      <w:r w:rsidRPr="000E3019">
        <w:rPr>
          <w:rFonts w:ascii="Times New Roman" w:hAnsi="Times New Roman" w:cs="Times New Roman"/>
          <w:sz w:val="28"/>
          <w:szCs w:val="28"/>
        </w:rPr>
        <w:t xml:space="preserve"> dispozițiile Ordonanț</w:t>
      </w:r>
      <w:r>
        <w:rPr>
          <w:rFonts w:ascii="Times New Roman" w:hAnsi="Times New Roman" w:cs="Times New Roman"/>
          <w:sz w:val="28"/>
          <w:szCs w:val="28"/>
        </w:rPr>
        <w:t>ei de urgență a Guvernului nr.</w:t>
      </w:r>
      <w:r w:rsidRPr="000E3019">
        <w:rPr>
          <w:rFonts w:ascii="Times New Roman" w:hAnsi="Times New Roman" w:cs="Times New Roman"/>
          <w:sz w:val="28"/>
          <w:szCs w:val="28"/>
        </w:rPr>
        <w:t>98/2024</w:t>
      </w:r>
      <w:r>
        <w:rPr>
          <w:rFonts w:ascii="Times New Roman" w:hAnsi="Times New Roman" w:cs="Times New Roman"/>
          <w:sz w:val="28"/>
          <w:szCs w:val="28"/>
        </w:rPr>
        <w:t xml:space="preserve"> </w:t>
      </w:r>
      <w:r w:rsidRPr="000E3019">
        <w:rPr>
          <w:rFonts w:ascii="Times New Roman" w:hAnsi="Times New Roman" w:cs="Times New Roman"/>
          <w:sz w:val="28"/>
          <w:szCs w:val="28"/>
        </w:rPr>
        <w:t>privind unele măsuri pentru organizarea și desfășurarea alegerilor pentru</w:t>
      </w:r>
      <w:r>
        <w:rPr>
          <w:rFonts w:ascii="Times New Roman" w:hAnsi="Times New Roman" w:cs="Times New Roman"/>
          <w:sz w:val="28"/>
          <w:szCs w:val="28"/>
        </w:rPr>
        <w:t xml:space="preserve"> </w:t>
      </w:r>
      <w:r w:rsidRPr="000E3019">
        <w:rPr>
          <w:rFonts w:ascii="Times New Roman" w:hAnsi="Times New Roman" w:cs="Times New Roman"/>
          <w:sz w:val="28"/>
          <w:szCs w:val="28"/>
        </w:rPr>
        <w:t>Președintele României din anul 2024 și a alegerilor pentru Senat și Camera</w:t>
      </w:r>
      <w:r>
        <w:rPr>
          <w:rFonts w:ascii="Times New Roman" w:hAnsi="Times New Roman" w:cs="Times New Roman"/>
          <w:sz w:val="28"/>
          <w:szCs w:val="28"/>
        </w:rPr>
        <w:t xml:space="preserve"> </w:t>
      </w:r>
      <w:r w:rsidRPr="000E3019">
        <w:rPr>
          <w:rFonts w:ascii="Times New Roman" w:hAnsi="Times New Roman" w:cs="Times New Roman"/>
          <w:sz w:val="28"/>
          <w:szCs w:val="28"/>
        </w:rPr>
        <w:t>Deputaților din anul 2024,</w:t>
      </w:r>
      <w:r>
        <w:rPr>
          <w:rFonts w:ascii="Times New Roman" w:hAnsi="Times New Roman" w:cs="Times New Roman"/>
          <w:sz w:val="28"/>
          <w:szCs w:val="28"/>
        </w:rPr>
        <w:t xml:space="preserve"> </w:t>
      </w:r>
      <w:r w:rsidRPr="000E3019">
        <w:rPr>
          <w:rFonts w:ascii="Times New Roman" w:hAnsi="Times New Roman" w:cs="Times New Roman"/>
          <w:sz w:val="28"/>
          <w:szCs w:val="28"/>
        </w:rPr>
        <w:t xml:space="preserve">în temeiul art. 108 din Constituția României, republicată, și al art. </w:t>
      </w:r>
      <w:proofErr w:type="gramStart"/>
      <w:r w:rsidRPr="000E3019">
        <w:rPr>
          <w:rFonts w:ascii="Times New Roman" w:hAnsi="Times New Roman" w:cs="Times New Roman"/>
          <w:sz w:val="28"/>
          <w:szCs w:val="28"/>
        </w:rPr>
        <w:t>65 alin.</w:t>
      </w:r>
      <w:proofErr w:type="gramEnd"/>
      <w:r w:rsidRPr="000E3019">
        <w:rPr>
          <w:rFonts w:ascii="Times New Roman" w:hAnsi="Times New Roman" w:cs="Times New Roman"/>
          <w:sz w:val="28"/>
          <w:szCs w:val="28"/>
        </w:rPr>
        <w:t xml:space="preserve"> (1)</w:t>
      </w:r>
      <w:r>
        <w:rPr>
          <w:rFonts w:ascii="Times New Roman" w:hAnsi="Times New Roman" w:cs="Times New Roman"/>
          <w:sz w:val="28"/>
          <w:szCs w:val="28"/>
        </w:rPr>
        <w:t xml:space="preserve"> </w:t>
      </w:r>
      <w:proofErr w:type="gramStart"/>
      <w:r w:rsidRPr="000E3019">
        <w:rPr>
          <w:rFonts w:ascii="Times New Roman" w:hAnsi="Times New Roman" w:cs="Times New Roman"/>
          <w:sz w:val="28"/>
          <w:szCs w:val="28"/>
        </w:rPr>
        <w:t>din</w:t>
      </w:r>
      <w:proofErr w:type="gramEnd"/>
      <w:r w:rsidRPr="000E3019">
        <w:rPr>
          <w:rFonts w:ascii="Times New Roman" w:hAnsi="Times New Roman" w:cs="Times New Roman"/>
          <w:sz w:val="28"/>
          <w:szCs w:val="28"/>
        </w:rPr>
        <w:t xml:space="preserve"> Legea nr. 370/2004 pentru alegerea Președintelui României, republicată</w:t>
      </w:r>
      <w:proofErr w:type="gramStart"/>
      <w:r w:rsidRPr="000E3019">
        <w:rPr>
          <w:rFonts w:ascii="Times New Roman" w:hAnsi="Times New Roman" w:cs="Times New Roman"/>
          <w:sz w:val="28"/>
          <w:szCs w:val="28"/>
        </w:rPr>
        <w:t>,cu</w:t>
      </w:r>
      <w:proofErr w:type="gramEnd"/>
      <w:r w:rsidRPr="000E3019">
        <w:rPr>
          <w:rFonts w:ascii="Times New Roman" w:hAnsi="Times New Roman" w:cs="Times New Roman"/>
          <w:sz w:val="28"/>
          <w:szCs w:val="28"/>
        </w:rPr>
        <w:t xml:space="preserve"> modificările și completările ulterioare,</w:t>
      </w:r>
    </w:p>
    <w:p w:rsidR="00954D81" w:rsidRPr="000E3019"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Prevede ca: </w:t>
      </w:r>
      <w:r w:rsidRPr="000E3019">
        <w:rPr>
          <w:rFonts w:ascii="Times New Roman" w:hAnsi="Times New Roman" w:cs="Times New Roman"/>
          <w:sz w:val="28"/>
          <w:szCs w:val="28"/>
        </w:rPr>
        <w:t>Guvernul României adoptă prezenta hotărâre.</w:t>
      </w:r>
    </w:p>
    <w:p w:rsidR="00954D81" w:rsidRPr="000E3019"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Art. 1. </w:t>
      </w:r>
      <w:r w:rsidRPr="000E3019">
        <w:rPr>
          <w:rFonts w:ascii="Times New Roman" w:hAnsi="Times New Roman" w:cs="Times New Roman"/>
          <w:sz w:val="28"/>
          <w:szCs w:val="28"/>
        </w:rPr>
        <w:t xml:space="preserve"> Se aprobă Programul calendaristic pentru realizarea acțiunilor</w:t>
      </w:r>
      <w:r>
        <w:rPr>
          <w:rFonts w:ascii="Times New Roman" w:hAnsi="Times New Roman" w:cs="Times New Roman"/>
          <w:sz w:val="28"/>
          <w:szCs w:val="28"/>
        </w:rPr>
        <w:t xml:space="preserve"> </w:t>
      </w:r>
      <w:r w:rsidRPr="000E3019">
        <w:rPr>
          <w:rFonts w:ascii="Times New Roman" w:hAnsi="Times New Roman" w:cs="Times New Roman"/>
          <w:sz w:val="28"/>
          <w:szCs w:val="28"/>
        </w:rPr>
        <w:t>necesare pentru alegerea Președintelui României în anul 2024, prevăzut în anexa</w:t>
      </w:r>
      <w:r>
        <w:rPr>
          <w:rFonts w:ascii="Times New Roman" w:hAnsi="Times New Roman" w:cs="Times New Roman"/>
          <w:sz w:val="28"/>
          <w:szCs w:val="28"/>
        </w:rPr>
        <w:t xml:space="preserve"> </w:t>
      </w:r>
      <w:r w:rsidRPr="000E3019">
        <w:rPr>
          <w:rFonts w:ascii="Times New Roman" w:hAnsi="Times New Roman" w:cs="Times New Roman"/>
          <w:sz w:val="28"/>
          <w:szCs w:val="28"/>
        </w:rPr>
        <w:t>care face parte integrantă din prezenta hotărâre.</w:t>
      </w:r>
    </w:p>
    <w:p w:rsidR="00954D81" w:rsidRPr="000E3019"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Art. 2. </w:t>
      </w:r>
      <w:r w:rsidRPr="000E3019">
        <w:rPr>
          <w:rFonts w:ascii="Times New Roman" w:hAnsi="Times New Roman" w:cs="Times New Roman"/>
          <w:sz w:val="28"/>
          <w:szCs w:val="28"/>
        </w:rPr>
        <w:t>Prezenta hotărâre intră în vigoare la data de 10 septembrie 2024.</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Este semnata de Prim-Ministru Ion-Marcel</w:t>
      </w:r>
      <w:r w:rsidRPr="000E3019">
        <w:rPr>
          <w:rFonts w:ascii="Times New Roman" w:hAnsi="Times New Roman" w:cs="Times New Roman"/>
          <w:sz w:val="28"/>
          <w:szCs w:val="28"/>
        </w:rPr>
        <w:t xml:space="preserve"> CIOLACU</w:t>
      </w:r>
      <w:r>
        <w:rPr>
          <w:rFonts w:ascii="Times New Roman" w:hAnsi="Times New Roman" w:cs="Times New Roman"/>
          <w:sz w:val="28"/>
          <w:szCs w:val="28"/>
        </w:rPr>
        <w:t xml:space="preserve">, contrasemnata cu:       </w:t>
      </w:r>
      <w:r w:rsidRPr="000E3019">
        <w:rPr>
          <w:rFonts w:ascii="Times New Roman" w:hAnsi="Times New Roman" w:cs="Times New Roman"/>
          <w:i/>
          <w:sz w:val="28"/>
          <w:szCs w:val="28"/>
        </w:rPr>
        <w:t>p. Viceprim-ministru, ministrul afacerilor interne,</w:t>
      </w:r>
      <w:r>
        <w:rPr>
          <w:rFonts w:ascii="Times New Roman" w:hAnsi="Times New Roman" w:cs="Times New Roman"/>
          <w:i/>
          <w:sz w:val="28"/>
          <w:szCs w:val="28"/>
        </w:rPr>
        <w:t xml:space="preserve"> </w:t>
      </w:r>
      <w:r w:rsidRPr="000E3019">
        <w:rPr>
          <w:rFonts w:ascii="Times New Roman" w:hAnsi="Times New Roman" w:cs="Times New Roman"/>
          <w:sz w:val="28"/>
          <w:szCs w:val="28"/>
        </w:rPr>
        <w:t>Bogdan Despescu,</w:t>
      </w:r>
      <w:r>
        <w:rPr>
          <w:rFonts w:ascii="Times New Roman" w:hAnsi="Times New Roman" w:cs="Times New Roman"/>
          <w:i/>
          <w:sz w:val="28"/>
          <w:szCs w:val="28"/>
        </w:rPr>
        <w:t xml:space="preserve"> </w:t>
      </w:r>
      <w:r w:rsidRPr="000E3019">
        <w:rPr>
          <w:rFonts w:ascii="Times New Roman" w:hAnsi="Times New Roman" w:cs="Times New Roman"/>
          <w:sz w:val="28"/>
          <w:szCs w:val="28"/>
        </w:rPr>
        <w:t>secretar de stat</w:t>
      </w:r>
      <w:r>
        <w:rPr>
          <w:rFonts w:ascii="Times New Roman" w:hAnsi="Times New Roman" w:cs="Times New Roman"/>
          <w:i/>
          <w:sz w:val="28"/>
          <w:szCs w:val="28"/>
        </w:rPr>
        <w:t xml:space="preserve"> </w:t>
      </w:r>
      <w:r w:rsidRPr="000E3019">
        <w:rPr>
          <w:rFonts w:ascii="Times New Roman" w:hAnsi="Times New Roman" w:cs="Times New Roman"/>
          <w:sz w:val="28"/>
          <w:szCs w:val="28"/>
        </w:rPr>
        <w:t>Președintele Autorității Electorale</w:t>
      </w:r>
      <w:r>
        <w:rPr>
          <w:rFonts w:ascii="Times New Roman" w:hAnsi="Times New Roman" w:cs="Times New Roman"/>
          <w:i/>
          <w:sz w:val="28"/>
          <w:szCs w:val="28"/>
        </w:rPr>
        <w:t xml:space="preserve"> </w:t>
      </w:r>
      <w:r w:rsidRPr="000E3019">
        <w:rPr>
          <w:rFonts w:ascii="Times New Roman" w:hAnsi="Times New Roman" w:cs="Times New Roman"/>
          <w:sz w:val="28"/>
          <w:szCs w:val="28"/>
        </w:rPr>
        <w:t>Permanente,Toni Greblă</w:t>
      </w:r>
      <w:r>
        <w:rPr>
          <w:rFonts w:ascii="Times New Roman" w:hAnsi="Times New Roman" w:cs="Times New Roman"/>
          <w:sz w:val="28"/>
          <w:szCs w:val="28"/>
        </w:rPr>
        <w:t>, fara atributiuni in acest sens;</w:t>
      </w:r>
    </w:p>
    <w:p w:rsidR="00954D81" w:rsidRPr="00DD6105" w:rsidRDefault="00954D81" w:rsidP="00954D81">
      <w:pPr>
        <w:ind w:firstLine="720"/>
        <w:rPr>
          <w:rFonts w:ascii="Times New Roman" w:hAnsi="Times New Roman" w:cs="Times New Roman"/>
          <w:b/>
          <w:sz w:val="28"/>
          <w:szCs w:val="28"/>
        </w:rPr>
      </w:pPr>
      <w:r w:rsidRPr="00DD6105">
        <w:rPr>
          <w:rFonts w:ascii="Times New Roman" w:hAnsi="Times New Roman" w:cs="Times New Roman"/>
          <w:b/>
          <w:sz w:val="28"/>
          <w:szCs w:val="28"/>
        </w:rPr>
        <w:t>Probe:</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dovedire cerem instrantei sa puna in vedere </w:t>
      </w:r>
      <w:r w:rsidRPr="000E3019">
        <w:rPr>
          <w:rFonts w:ascii="Times New Roman" w:hAnsi="Times New Roman" w:cs="Times New Roman"/>
          <w:sz w:val="28"/>
          <w:szCs w:val="28"/>
        </w:rPr>
        <w:t>Guvernul României</w:t>
      </w:r>
      <w:r>
        <w:rPr>
          <w:rFonts w:ascii="Times New Roman" w:hAnsi="Times New Roman" w:cs="Times New Roman"/>
          <w:sz w:val="28"/>
          <w:szCs w:val="28"/>
        </w:rPr>
        <w:t xml:space="preserve"> prin Secretarul General al Guvernului sa comunice la dosar urmatoarele:</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-Actele in original care au stat la baza emiterii acesteia, dovada aflarii in imposibilitate de a semna hotararea 1061/2024 de catre </w:t>
      </w:r>
      <w:r w:rsidRPr="000E3019">
        <w:rPr>
          <w:rFonts w:ascii="Times New Roman" w:hAnsi="Times New Roman" w:cs="Times New Roman"/>
          <w:i/>
          <w:sz w:val="28"/>
          <w:szCs w:val="28"/>
        </w:rPr>
        <w:t>Viceprim-ministru, ministrul afacerilor interne,</w:t>
      </w:r>
      <w:r>
        <w:rPr>
          <w:rFonts w:ascii="Times New Roman" w:hAnsi="Times New Roman" w:cs="Times New Roman"/>
          <w:i/>
          <w:sz w:val="28"/>
          <w:szCs w:val="28"/>
        </w:rPr>
        <w:t xml:space="preserve"> prin dnul Catalin Predoiu, </w:t>
      </w:r>
      <w:r w:rsidRPr="00DD6105">
        <w:rPr>
          <w:rFonts w:ascii="Times New Roman" w:hAnsi="Times New Roman" w:cs="Times New Roman"/>
          <w:sz w:val="28"/>
          <w:szCs w:val="28"/>
        </w:rPr>
        <w:t>actul pentru delegarea de compteneta in favoarea</w:t>
      </w:r>
      <w:r>
        <w:rPr>
          <w:rFonts w:ascii="Times New Roman" w:hAnsi="Times New Roman" w:cs="Times New Roman"/>
          <w:i/>
          <w:sz w:val="28"/>
          <w:szCs w:val="28"/>
        </w:rPr>
        <w:t xml:space="preserve"> </w:t>
      </w:r>
      <w:r w:rsidRPr="00DD6105">
        <w:rPr>
          <w:rFonts w:ascii="Times New Roman" w:hAnsi="Times New Roman" w:cs="Times New Roman"/>
          <w:sz w:val="28"/>
          <w:szCs w:val="28"/>
        </w:rPr>
        <w:t>dlui</w:t>
      </w:r>
      <w:r>
        <w:rPr>
          <w:rFonts w:ascii="Times New Roman" w:hAnsi="Times New Roman" w:cs="Times New Roman"/>
          <w:i/>
          <w:sz w:val="28"/>
          <w:szCs w:val="28"/>
        </w:rPr>
        <w:t xml:space="preserve"> </w:t>
      </w:r>
      <w:r w:rsidRPr="000E3019">
        <w:rPr>
          <w:rFonts w:ascii="Times New Roman" w:hAnsi="Times New Roman" w:cs="Times New Roman"/>
          <w:sz w:val="28"/>
          <w:szCs w:val="28"/>
        </w:rPr>
        <w:t>Bogdan Despescu,</w:t>
      </w:r>
      <w:r>
        <w:rPr>
          <w:rFonts w:ascii="Times New Roman" w:hAnsi="Times New Roman" w:cs="Times New Roman"/>
          <w:i/>
          <w:sz w:val="28"/>
          <w:szCs w:val="28"/>
        </w:rPr>
        <w:t xml:space="preserve"> </w:t>
      </w:r>
      <w:r w:rsidRPr="000E3019">
        <w:rPr>
          <w:rFonts w:ascii="Times New Roman" w:hAnsi="Times New Roman" w:cs="Times New Roman"/>
          <w:sz w:val="28"/>
          <w:szCs w:val="28"/>
        </w:rPr>
        <w:t>secretar de stat</w:t>
      </w:r>
      <w:r>
        <w:rPr>
          <w:rFonts w:ascii="Times New Roman" w:hAnsi="Times New Roman" w:cs="Times New Roman"/>
          <w:sz w:val="28"/>
          <w:szCs w:val="28"/>
        </w:rPr>
        <w:t xml:space="preserve"> si fisa </w:t>
      </w:r>
      <w:proofErr w:type="gramStart"/>
      <w:r>
        <w:rPr>
          <w:rFonts w:ascii="Times New Roman" w:hAnsi="Times New Roman" w:cs="Times New Roman"/>
          <w:sz w:val="28"/>
          <w:szCs w:val="28"/>
        </w:rPr>
        <w:t>postului  acestuia</w:t>
      </w:r>
      <w:proofErr w:type="gramEnd"/>
      <w:r>
        <w:rPr>
          <w:rFonts w:ascii="Times New Roman" w:hAnsi="Times New Roman" w:cs="Times New Roman"/>
          <w:sz w:val="28"/>
          <w:szCs w:val="28"/>
        </w:rPr>
        <w:t>, precum si fisa postului a</w:t>
      </w:r>
      <w:r>
        <w:rPr>
          <w:rFonts w:ascii="Times New Roman" w:hAnsi="Times New Roman" w:cs="Times New Roman"/>
          <w:i/>
          <w:sz w:val="28"/>
          <w:szCs w:val="28"/>
        </w:rPr>
        <w:t xml:space="preserve"> </w:t>
      </w:r>
      <w:r>
        <w:rPr>
          <w:rFonts w:ascii="Times New Roman" w:hAnsi="Times New Roman" w:cs="Times New Roman"/>
          <w:sz w:val="28"/>
          <w:szCs w:val="28"/>
        </w:rPr>
        <w:t>Președintelui al</w:t>
      </w:r>
      <w:r w:rsidRPr="000E3019">
        <w:rPr>
          <w:rFonts w:ascii="Times New Roman" w:hAnsi="Times New Roman" w:cs="Times New Roman"/>
          <w:sz w:val="28"/>
          <w:szCs w:val="28"/>
        </w:rPr>
        <w:t xml:space="preserve"> Autorității Electorale</w:t>
      </w:r>
      <w:r>
        <w:rPr>
          <w:rFonts w:ascii="Times New Roman" w:hAnsi="Times New Roman" w:cs="Times New Roman"/>
          <w:i/>
          <w:sz w:val="28"/>
          <w:szCs w:val="28"/>
        </w:rPr>
        <w:t xml:space="preserve"> </w:t>
      </w:r>
      <w:r w:rsidRPr="000E3019">
        <w:rPr>
          <w:rFonts w:ascii="Times New Roman" w:hAnsi="Times New Roman" w:cs="Times New Roman"/>
          <w:sz w:val="28"/>
          <w:szCs w:val="28"/>
        </w:rPr>
        <w:t>Permanente,Toni Greblă</w:t>
      </w:r>
      <w:r>
        <w:rPr>
          <w:rFonts w:ascii="Times New Roman" w:hAnsi="Times New Roman" w:cs="Times New Roman"/>
          <w:sz w:val="28"/>
          <w:szCs w:val="28"/>
        </w:rPr>
        <w:t>, aflati in functie la</w:t>
      </w:r>
      <w:r w:rsidRPr="000E3019">
        <w:rPr>
          <w:rFonts w:ascii="Times New Roman" w:hAnsi="Times New Roman" w:cs="Times New Roman"/>
          <w:sz w:val="28"/>
          <w:szCs w:val="28"/>
        </w:rPr>
        <w:t xml:space="preserve"> 28 august 2024</w:t>
      </w:r>
      <w:r>
        <w:rPr>
          <w:rFonts w:ascii="Times New Roman" w:hAnsi="Times New Roman" w:cs="Times New Roman"/>
          <w:sz w:val="28"/>
          <w:szCs w:val="28"/>
        </w:rPr>
        <w:t>;</w:t>
      </w:r>
    </w:p>
    <w:p w:rsidR="00954D81" w:rsidRDefault="00954D81" w:rsidP="00954D81">
      <w:pPr>
        <w:ind w:firstLine="720"/>
        <w:rPr>
          <w:rFonts w:ascii="Times New Roman" w:hAnsi="Times New Roman" w:cs="Times New Roman"/>
          <w:b/>
          <w:sz w:val="28"/>
          <w:szCs w:val="28"/>
        </w:rPr>
      </w:pPr>
      <w:r w:rsidRPr="00E53505">
        <w:rPr>
          <w:rFonts w:ascii="Times New Roman" w:hAnsi="Times New Roman" w:cs="Times New Roman"/>
          <w:b/>
          <w:sz w:val="28"/>
          <w:szCs w:val="28"/>
        </w:rPr>
        <w:t>Motive:</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 H.G. nr. 1061/2022 prevede exisetenta unui program calendaristic si masuri in acest sens</w:t>
      </w:r>
      <w:proofErr w:type="gramStart"/>
      <w:r>
        <w:rPr>
          <w:rFonts w:ascii="Times New Roman" w:hAnsi="Times New Roman" w:cs="Times New Roman"/>
          <w:sz w:val="28"/>
          <w:szCs w:val="28"/>
        </w:rPr>
        <w:t>,  in</w:t>
      </w:r>
      <w:proofErr w:type="gramEnd"/>
      <w:r>
        <w:rPr>
          <w:rFonts w:ascii="Times New Roman" w:hAnsi="Times New Roman" w:cs="Times New Roman"/>
          <w:sz w:val="28"/>
          <w:szCs w:val="28"/>
        </w:rPr>
        <w:t xml:space="preserve"> timp ce masurile nu sunt trecute in HG nr. 1063/2024, </w:t>
      </w:r>
      <w:proofErr w:type="gramStart"/>
      <w:r>
        <w:rPr>
          <w:rFonts w:ascii="Times New Roman" w:hAnsi="Times New Roman" w:cs="Times New Roman"/>
          <w:sz w:val="28"/>
          <w:szCs w:val="28"/>
        </w:rPr>
        <w:t>deoarece  sunt</w:t>
      </w:r>
      <w:proofErr w:type="gramEnd"/>
      <w:r>
        <w:rPr>
          <w:rFonts w:ascii="Times New Roman" w:hAnsi="Times New Roman" w:cs="Times New Roman"/>
          <w:sz w:val="28"/>
          <w:szCs w:val="28"/>
        </w:rPr>
        <w:t xml:space="preserve"> date prin lege, excusiv in favoarea Autoritatii Electorale Permanente;</w:t>
      </w:r>
    </w:p>
    <w:p w:rsidR="00954D81" w:rsidRPr="00E67F71" w:rsidRDefault="00954D81" w:rsidP="00954D81">
      <w:pPr>
        <w:ind w:firstLine="720"/>
        <w:rPr>
          <w:rFonts w:ascii="Times New Roman" w:hAnsi="Times New Roman" w:cs="Times New Roman"/>
          <w:i/>
          <w:sz w:val="28"/>
          <w:szCs w:val="28"/>
        </w:rPr>
      </w:pPr>
      <w:r>
        <w:rPr>
          <w:rFonts w:ascii="Times New Roman" w:hAnsi="Times New Roman" w:cs="Times New Roman"/>
          <w:sz w:val="28"/>
          <w:szCs w:val="28"/>
        </w:rPr>
        <w:t>2)</w:t>
      </w:r>
      <w:r>
        <w:rPr>
          <w:rFonts w:ascii="Times New Roman" w:hAnsi="Times New Roman" w:cs="Times New Roman"/>
          <w:b/>
          <w:sz w:val="28"/>
          <w:szCs w:val="28"/>
        </w:rPr>
        <w:t xml:space="preserve"> </w:t>
      </w:r>
      <w:r>
        <w:rPr>
          <w:rFonts w:ascii="Times New Roman" w:hAnsi="Times New Roman" w:cs="Times New Roman"/>
          <w:sz w:val="28"/>
          <w:szCs w:val="28"/>
        </w:rPr>
        <w:t xml:space="preserve">Avand in vedere incalcarea atributiunilor de serviciu de catre dnul </w:t>
      </w:r>
      <w:r w:rsidRPr="00DD6105">
        <w:rPr>
          <w:rFonts w:ascii="Times New Roman" w:hAnsi="Times New Roman" w:cs="Times New Roman"/>
          <w:sz w:val="28"/>
          <w:szCs w:val="28"/>
        </w:rPr>
        <w:t>Viceprim-ministru, ministrul afacerilor interne, prin dnul Catalin Predoiu,</w:t>
      </w:r>
      <w:r>
        <w:rPr>
          <w:rFonts w:ascii="Times New Roman" w:hAnsi="Times New Roman" w:cs="Times New Roman"/>
          <w:sz w:val="28"/>
          <w:szCs w:val="28"/>
        </w:rPr>
        <w:t xml:space="preserve"> </w:t>
      </w:r>
      <w:r w:rsidRPr="00DD6105">
        <w:rPr>
          <w:rFonts w:ascii="Times New Roman" w:hAnsi="Times New Roman" w:cs="Times New Roman"/>
          <w:sz w:val="28"/>
          <w:szCs w:val="28"/>
        </w:rPr>
        <w:t>prin omisiunea de a semna</w:t>
      </w:r>
      <w:r>
        <w:rPr>
          <w:rFonts w:ascii="Times New Roman" w:hAnsi="Times New Roman" w:cs="Times New Roman"/>
          <w:i/>
          <w:sz w:val="28"/>
          <w:szCs w:val="28"/>
        </w:rPr>
        <w:t xml:space="preserve"> </w:t>
      </w:r>
      <w:r>
        <w:rPr>
          <w:rFonts w:ascii="Times New Roman" w:hAnsi="Times New Roman" w:cs="Times New Roman"/>
          <w:sz w:val="28"/>
          <w:szCs w:val="28"/>
        </w:rPr>
        <w:t xml:space="preserve">hotararea nr. 1061/2024, in timp ce nu era declarat in imposibilitatea de exercitare a mandatului de </w:t>
      </w:r>
      <w:r w:rsidRPr="00DD6105">
        <w:rPr>
          <w:rFonts w:ascii="Times New Roman" w:hAnsi="Times New Roman" w:cs="Times New Roman"/>
          <w:sz w:val="28"/>
          <w:szCs w:val="28"/>
        </w:rPr>
        <w:t>Viceprim-ministru, ministrul afacerilor interne,</w:t>
      </w:r>
      <w:r>
        <w:rPr>
          <w:rFonts w:ascii="Times New Roman" w:hAnsi="Times New Roman" w:cs="Times New Roman"/>
          <w:sz w:val="28"/>
          <w:szCs w:val="28"/>
        </w:rPr>
        <w:t xml:space="preserve"> lipsa unui act legal de delegare in acest sens in favoarea </w:t>
      </w:r>
      <w:r w:rsidRPr="00DD6105">
        <w:rPr>
          <w:rFonts w:ascii="Times New Roman" w:hAnsi="Times New Roman" w:cs="Times New Roman"/>
          <w:sz w:val="28"/>
          <w:szCs w:val="28"/>
        </w:rPr>
        <w:t xml:space="preserve"> dlui</w:t>
      </w:r>
      <w:r>
        <w:rPr>
          <w:rFonts w:ascii="Times New Roman" w:hAnsi="Times New Roman" w:cs="Times New Roman"/>
          <w:i/>
          <w:sz w:val="28"/>
          <w:szCs w:val="28"/>
        </w:rPr>
        <w:t xml:space="preserve"> </w:t>
      </w:r>
      <w:r w:rsidRPr="000E3019">
        <w:rPr>
          <w:rFonts w:ascii="Times New Roman" w:hAnsi="Times New Roman" w:cs="Times New Roman"/>
          <w:sz w:val="28"/>
          <w:szCs w:val="28"/>
        </w:rPr>
        <w:t>Bogdan Despescu,</w:t>
      </w:r>
      <w:r>
        <w:rPr>
          <w:rFonts w:ascii="Times New Roman" w:hAnsi="Times New Roman" w:cs="Times New Roman"/>
          <w:i/>
          <w:sz w:val="28"/>
          <w:szCs w:val="28"/>
        </w:rPr>
        <w:t xml:space="preserve"> </w:t>
      </w:r>
      <w:r w:rsidRPr="000E3019">
        <w:rPr>
          <w:rFonts w:ascii="Times New Roman" w:hAnsi="Times New Roman" w:cs="Times New Roman"/>
          <w:sz w:val="28"/>
          <w:szCs w:val="28"/>
        </w:rPr>
        <w:t>secretar de stat</w:t>
      </w:r>
      <w:r>
        <w:rPr>
          <w:rFonts w:ascii="Times New Roman" w:hAnsi="Times New Roman" w:cs="Times New Roman"/>
          <w:sz w:val="28"/>
          <w:szCs w:val="28"/>
        </w:rPr>
        <w:t xml:space="preserve">, cerem instantei sa admiterea exceptie de nelegalitate a hotararii nr. 1061/2024 emisa in numele Guvernului Romaniei, </w:t>
      </w:r>
      <w:r>
        <w:rPr>
          <w:rFonts w:ascii="Times New Roman" w:hAnsi="Times New Roman" w:cs="Times New Roman"/>
          <w:sz w:val="28"/>
          <w:szCs w:val="28"/>
        </w:rPr>
        <w:lastRenderedPageBreak/>
        <w:t xml:space="preserve">urmand a fi indepartat actul din probatiunea temiului de drept in cauza privind solutionarea cererilor din dosar;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3) Din acest motiv cerem sa admiteti </w:t>
      </w:r>
      <w:proofErr w:type="gramStart"/>
      <w:r>
        <w:rPr>
          <w:rFonts w:ascii="Times New Roman" w:hAnsi="Times New Roman" w:cs="Times New Roman"/>
          <w:sz w:val="28"/>
          <w:szCs w:val="28"/>
        </w:rPr>
        <w:t>exceptia  de</w:t>
      </w:r>
      <w:proofErr w:type="gramEnd"/>
      <w:r>
        <w:rPr>
          <w:rFonts w:ascii="Times New Roman" w:hAnsi="Times New Roman" w:cs="Times New Roman"/>
          <w:sz w:val="28"/>
          <w:szCs w:val="28"/>
        </w:rPr>
        <w:t xml:space="preserve"> nelegalitate a a actului administrativ contestat pe cale incidenta, in temeiul art. 4 din legea 554/2004, cu aplicarea sanctiunii legale de nulitate, </w:t>
      </w:r>
      <w:proofErr w:type="gramStart"/>
      <w:r>
        <w:rPr>
          <w:rFonts w:ascii="Times New Roman" w:hAnsi="Times New Roman" w:cs="Times New Roman"/>
          <w:sz w:val="28"/>
          <w:szCs w:val="28"/>
        </w:rPr>
        <w:t>pentru</w:t>
      </w:r>
      <w:proofErr w:type="gramEnd"/>
      <w:r>
        <w:rPr>
          <w:rFonts w:ascii="Times New Roman" w:hAnsi="Times New Roman" w:cs="Times New Roman"/>
          <w:sz w:val="28"/>
          <w:szCs w:val="28"/>
        </w:rPr>
        <w:t xml:space="preserve"> nerespectarea dispozitiilor de tehnica legislativa prevazute de legea 24/2000, republicata; </w:t>
      </w:r>
    </w:p>
    <w:p w:rsidR="00954D81" w:rsidRPr="00EA185F" w:rsidRDefault="00954D81" w:rsidP="00954D81">
      <w:pPr>
        <w:ind w:firstLine="720"/>
        <w:rPr>
          <w:rFonts w:ascii="Times New Roman" w:hAnsi="Times New Roman" w:cs="Times New Roman"/>
          <w:i/>
          <w:sz w:val="28"/>
          <w:szCs w:val="28"/>
        </w:rPr>
      </w:pPr>
      <w:r>
        <w:rPr>
          <w:rFonts w:ascii="Times New Roman" w:hAnsi="Times New Roman" w:cs="Times New Roman"/>
          <w:sz w:val="28"/>
          <w:szCs w:val="28"/>
        </w:rPr>
        <w:t xml:space="preserve">4) In ceea </w:t>
      </w:r>
      <w:proofErr w:type="gramStart"/>
      <w:r>
        <w:rPr>
          <w:rFonts w:ascii="Times New Roman" w:hAnsi="Times New Roman" w:cs="Times New Roman"/>
          <w:sz w:val="28"/>
          <w:szCs w:val="28"/>
        </w:rPr>
        <w:t>ce</w:t>
      </w:r>
      <w:proofErr w:type="gramEnd"/>
      <w:r>
        <w:rPr>
          <w:rFonts w:ascii="Times New Roman" w:hAnsi="Times New Roman" w:cs="Times New Roman"/>
          <w:sz w:val="28"/>
          <w:szCs w:val="28"/>
        </w:rPr>
        <w:t xml:space="preserve"> privesc exceptiile de nelegalitate a   HG nr. </w:t>
      </w:r>
      <w:proofErr w:type="gramStart"/>
      <w:r>
        <w:rPr>
          <w:rFonts w:ascii="Times New Roman" w:hAnsi="Times New Roman" w:cs="Times New Roman"/>
          <w:sz w:val="28"/>
          <w:szCs w:val="28"/>
        </w:rPr>
        <w:t>1063/2024 si a HG nr.</w:t>
      </w:r>
      <w:proofErr w:type="gramEnd"/>
      <w:r>
        <w:rPr>
          <w:rFonts w:ascii="Times New Roman" w:hAnsi="Times New Roman" w:cs="Times New Roman"/>
          <w:sz w:val="28"/>
          <w:szCs w:val="28"/>
        </w:rPr>
        <w:t xml:space="preserve"> 1061/2024 care apartin Guvernului Romaniei, cerem instantei sa dispuna introducerea in cauza in calitate de parte in proces a Secretariatului General al Guvernului prin a Secretarul General al Guvernului, in vederea opozabilitatii hotararii judecatoresti, potrivit legii;</w:t>
      </w:r>
    </w:p>
    <w:p w:rsidR="00954D81" w:rsidRDefault="00DA236C" w:rsidP="00954D81">
      <w:pPr>
        <w:ind w:firstLine="720"/>
        <w:rPr>
          <w:rFonts w:ascii="Times New Roman" w:hAnsi="Times New Roman" w:cs="Times New Roman"/>
          <w:sz w:val="28"/>
          <w:szCs w:val="28"/>
        </w:rPr>
      </w:pPr>
      <w:r>
        <w:rPr>
          <w:rFonts w:ascii="Times New Roman" w:hAnsi="Times New Roman" w:cs="Times New Roman"/>
          <w:b/>
          <w:sz w:val="28"/>
          <w:szCs w:val="28"/>
        </w:rPr>
        <w:t>11</w:t>
      </w:r>
      <w:r w:rsidR="00954D81" w:rsidRPr="00E67F71">
        <w:rPr>
          <w:rFonts w:ascii="Times New Roman" w:hAnsi="Times New Roman" w:cs="Times New Roman"/>
          <w:b/>
          <w:sz w:val="28"/>
          <w:szCs w:val="28"/>
        </w:rPr>
        <w:t>.</w:t>
      </w:r>
      <w:r w:rsidR="00954D81">
        <w:rPr>
          <w:rFonts w:ascii="Times New Roman" w:hAnsi="Times New Roman" w:cs="Times New Roman"/>
          <w:sz w:val="28"/>
          <w:szCs w:val="28"/>
        </w:rPr>
        <w:t xml:space="preserve"> Exceptia de neconstitutionalitate in ansamblu a </w:t>
      </w:r>
      <w:hyperlink r:id="rId13" w:history="1">
        <w:r w:rsidR="00954D81">
          <w:rPr>
            <w:rStyle w:val="Hyperlink"/>
            <w:rFonts w:ascii="Times New Roman" w:hAnsi="Times New Roman" w:cs="Times New Roman"/>
            <w:sz w:val="28"/>
            <w:szCs w:val="28"/>
          </w:rPr>
          <w:t>Legii</w:t>
        </w:r>
        <w:r w:rsidR="00954D81" w:rsidRPr="00497A57">
          <w:rPr>
            <w:rStyle w:val="Hyperlink"/>
            <w:rFonts w:ascii="Times New Roman" w:hAnsi="Times New Roman" w:cs="Times New Roman"/>
            <w:sz w:val="28"/>
            <w:szCs w:val="28"/>
          </w:rPr>
          <w:t xml:space="preserve"> nr. 370/2004</w:t>
        </w:r>
      </w:hyperlink>
      <w:r w:rsidR="00954D81">
        <w:rPr>
          <w:rFonts w:ascii="Times New Roman" w:hAnsi="Times New Roman" w:cs="Times New Roman"/>
          <w:sz w:val="28"/>
          <w:szCs w:val="28"/>
        </w:rPr>
        <w:t xml:space="preserve"> modificata si completata succesiv, prin introducerea de</w:t>
      </w:r>
      <w:r w:rsidR="00954D81" w:rsidRPr="00497A57">
        <w:rPr>
          <w:rFonts w:ascii="Times New Roman" w:hAnsi="Times New Roman" w:cs="Times New Roman"/>
          <w:sz w:val="28"/>
          <w:szCs w:val="28"/>
        </w:rPr>
        <w:t xml:space="preserve"> acte normative care prevăd evenimente legislati</w:t>
      </w:r>
      <w:r w:rsidR="00954D81">
        <w:rPr>
          <w:rFonts w:ascii="Times New Roman" w:hAnsi="Times New Roman" w:cs="Times New Roman"/>
          <w:sz w:val="28"/>
          <w:szCs w:val="28"/>
        </w:rPr>
        <w:t xml:space="preserve">ve de modificare in substanta </w:t>
      </w:r>
      <w:proofErr w:type="gramStart"/>
      <w:r w:rsidR="00954D81">
        <w:rPr>
          <w:rFonts w:ascii="Times New Roman" w:hAnsi="Times New Roman" w:cs="Times New Roman"/>
          <w:sz w:val="28"/>
          <w:szCs w:val="28"/>
        </w:rPr>
        <w:t>a</w:t>
      </w:r>
      <w:proofErr w:type="gramEnd"/>
      <w:r w:rsidR="00954D81">
        <w:rPr>
          <w:rFonts w:ascii="Times New Roman" w:hAnsi="Times New Roman" w:cs="Times New Roman"/>
          <w:sz w:val="28"/>
          <w:szCs w:val="28"/>
        </w:rPr>
        <w:t xml:space="preserve"> acesteia, cu incidență prin</w:t>
      </w:r>
      <w:r w:rsidR="00954D81" w:rsidRPr="00497A57">
        <w:rPr>
          <w:rFonts w:ascii="Times New Roman" w:hAnsi="Times New Roman" w:cs="Times New Roman"/>
          <w:sz w:val="28"/>
          <w:szCs w:val="28"/>
        </w:rPr>
        <w:t xml:space="preserve"> </w:t>
      </w:r>
      <w:hyperlink r:id="rId14" w:history="1">
        <w:r w:rsidR="00954D81" w:rsidRPr="00497A57">
          <w:rPr>
            <w:rStyle w:val="Hyperlink"/>
            <w:rFonts w:ascii="Times New Roman" w:hAnsi="Times New Roman" w:cs="Times New Roman"/>
            <w:sz w:val="28"/>
            <w:szCs w:val="28"/>
          </w:rPr>
          <w:t xml:space="preserve">Legea nr. </w:t>
        </w:r>
        <w:proofErr w:type="gramStart"/>
        <w:r w:rsidR="00954D81" w:rsidRPr="00497A57">
          <w:rPr>
            <w:rStyle w:val="Hyperlink"/>
            <w:rFonts w:ascii="Times New Roman" w:hAnsi="Times New Roman" w:cs="Times New Roman"/>
            <w:sz w:val="28"/>
            <w:szCs w:val="28"/>
          </w:rPr>
          <w:t>196/2022</w:t>
        </w:r>
      </w:hyperlink>
      <w:r w:rsidR="00954D81" w:rsidRPr="00497A57">
        <w:rPr>
          <w:rFonts w:ascii="Times New Roman" w:hAnsi="Times New Roman" w:cs="Times New Roman"/>
          <w:sz w:val="28"/>
          <w:szCs w:val="28"/>
        </w:rPr>
        <w:t xml:space="preserve"> privind completarea </w:t>
      </w:r>
      <w:hyperlink r:id="rId15" w:history="1">
        <w:r w:rsidR="00954D81" w:rsidRPr="00497A57">
          <w:rPr>
            <w:rStyle w:val="Hyperlink"/>
            <w:rFonts w:ascii="Times New Roman" w:hAnsi="Times New Roman" w:cs="Times New Roman"/>
            <w:sz w:val="28"/>
            <w:szCs w:val="28"/>
          </w:rPr>
          <w:t>art.</w:t>
        </w:r>
        <w:proofErr w:type="gramEnd"/>
        <w:r w:rsidR="00954D81" w:rsidRPr="00497A57">
          <w:rPr>
            <w:rStyle w:val="Hyperlink"/>
            <w:rFonts w:ascii="Times New Roman" w:hAnsi="Times New Roman" w:cs="Times New Roman"/>
            <w:sz w:val="28"/>
            <w:szCs w:val="28"/>
          </w:rPr>
          <w:t xml:space="preserve"> 28 din Legea nr. </w:t>
        </w:r>
        <w:proofErr w:type="gramStart"/>
        <w:r w:rsidR="00954D81" w:rsidRPr="00497A57">
          <w:rPr>
            <w:rStyle w:val="Hyperlink"/>
            <w:rFonts w:ascii="Times New Roman" w:hAnsi="Times New Roman" w:cs="Times New Roman"/>
            <w:sz w:val="28"/>
            <w:szCs w:val="28"/>
          </w:rPr>
          <w:t>370/2004</w:t>
        </w:r>
      </w:hyperlink>
      <w:r w:rsidR="00954D81" w:rsidRPr="00497A57">
        <w:rPr>
          <w:rFonts w:ascii="Times New Roman" w:hAnsi="Times New Roman" w:cs="Times New Roman"/>
          <w:sz w:val="28"/>
          <w:szCs w:val="28"/>
        </w:rPr>
        <w:t xml:space="preserve"> pentru alegerea Președintelui României și </w:t>
      </w:r>
      <w:hyperlink r:id="rId16" w:history="1">
        <w:r w:rsidR="00954D81" w:rsidRPr="00497A57">
          <w:rPr>
            <w:rStyle w:val="Hyperlink"/>
            <w:rFonts w:ascii="Times New Roman" w:hAnsi="Times New Roman" w:cs="Times New Roman"/>
            <w:sz w:val="28"/>
            <w:szCs w:val="28"/>
          </w:rPr>
          <w:t>Legea nr.</w:t>
        </w:r>
        <w:proofErr w:type="gramEnd"/>
        <w:r w:rsidR="00954D81" w:rsidRPr="00497A57">
          <w:rPr>
            <w:rStyle w:val="Hyperlink"/>
            <w:rFonts w:ascii="Times New Roman" w:hAnsi="Times New Roman" w:cs="Times New Roman"/>
            <w:sz w:val="28"/>
            <w:szCs w:val="28"/>
          </w:rPr>
          <w:t xml:space="preserve"> </w:t>
        </w:r>
        <w:proofErr w:type="gramStart"/>
        <w:r w:rsidR="00954D81" w:rsidRPr="00497A57">
          <w:rPr>
            <w:rStyle w:val="Hyperlink"/>
            <w:rFonts w:ascii="Times New Roman" w:hAnsi="Times New Roman" w:cs="Times New Roman"/>
            <w:sz w:val="28"/>
            <w:szCs w:val="28"/>
          </w:rPr>
          <w:t>265/2021</w:t>
        </w:r>
      </w:hyperlink>
      <w:r w:rsidR="00954D81" w:rsidRPr="00497A57">
        <w:rPr>
          <w:rFonts w:ascii="Times New Roman" w:hAnsi="Times New Roman" w:cs="Times New Roman"/>
          <w:sz w:val="28"/>
          <w:szCs w:val="28"/>
        </w:rPr>
        <w:t xml:space="preserve"> pentru aprobarea </w:t>
      </w:r>
      <w:hyperlink r:id="rId17" w:history="1">
        <w:r w:rsidR="00954D81" w:rsidRPr="00497A57">
          <w:rPr>
            <w:rStyle w:val="Hyperlink"/>
            <w:rFonts w:ascii="Times New Roman" w:hAnsi="Times New Roman" w:cs="Times New Roman"/>
            <w:sz w:val="28"/>
            <w:szCs w:val="28"/>
          </w:rPr>
          <w:t>Ordonanței de urgență a Guvernului nr.</w:t>
        </w:r>
        <w:proofErr w:type="gramEnd"/>
        <w:r w:rsidR="00954D81" w:rsidRPr="00497A57">
          <w:rPr>
            <w:rStyle w:val="Hyperlink"/>
            <w:rFonts w:ascii="Times New Roman" w:hAnsi="Times New Roman" w:cs="Times New Roman"/>
            <w:sz w:val="28"/>
            <w:szCs w:val="28"/>
          </w:rPr>
          <w:t xml:space="preserve"> </w:t>
        </w:r>
        <w:proofErr w:type="gramStart"/>
        <w:r w:rsidR="00954D81" w:rsidRPr="00497A57">
          <w:rPr>
            <w:rStyle w:val="Hyperlink"/>
            <w:rFonts w:ascii="Times New Roman" w:hAnsi="Times New Roman" w:cs="Times New Roman"/>
            <w:sz w:val="28"/>
            <w:szCs w:val="28"/>
          </w:rPr>
          <w:t>45/2014</w:t>
        </w:r>
      </w:hyperlink>
      <w:r w:rsidR="00954D81" w:rsidRPr="00497A57">
        <w:rPr>
          <w:rFonts w:ascii="Times New Roman" w:hAnsi="Times New Roman" w:cs="Times New Roman"/>
          <w:sz w:val="28"/>
          <w:szCs w:val="28"/>
        </w:rPr>
        <w:t xml:space="preserve"> privind modificarea și completarea </w:t>
      </w:r>
      <w:hyperlink r:id="rId18" w:history="1">
        <w:r w:rsidR="00954D81" w:rsidRPr="00497A57">
          <w:rPr>
            <w:rStyle w:val="Hyperlink"/>
            <w:rFonts w:ascii="Times New Roman" w:hAnsi="Times New Roman" w:cs="Times New Roman"/>
            <w:sz w:val="28"/>
            <w:szCs w:val="28"/>
          </w:rPr>
          <w:t>Legii nr.</w:t>
        </w:r>
        <w:proofErr w:type="gramEnd"/>
        <w:r w:rsidR="00954D81" w:rsidRPr="00497A57">
          <w:rPr>
            <w:rStyle w:val="Hyperlink"/>
            <w:rFonts w:ascii="Times New Roman" w:hAnsi="Times New Roman" w:cs="Times New Roman"/>
            <w:sz w:val="28"/>
            <w:szCs w:val="28"/>
          </w:rPr>
          <w:t xml:space="preserve"> 370/2004</w:t>
        </w:r>
      </w:hyperlink>
      <w:r w:rsidR="00954D81" w:rsidRPr="00497A57">
        <w:rPr>
          <w:rFonts w:ascii="Times New Roman" w:hAnsi="Times New Roman" w:cs="Times New Roman"/>
          <w:sz w:val="28"/>
          <w:szCs w:val="28"/>
        </w:rPr>
        <w:t xml:space="preserve"> pentru </w:t>
      </w:r>
      <w:r w:rsidR="00954D81">
        <w:rPr>
          <w:rFonts w:ascii="Times New Roman" w:hAnsi="Times New Roman" w:cs="Times New Roman"/>
          <w:sz w:val="28"/>
          <w:szCs w:val="28"/>
        </w:rPr>
        <w:t xml:space="preserve">alegerea Președintelui României, iar in conditile in care se </w:t>
      </w:r>
      <w:proofErr w:type="gramStart"/>
      <w:r w:rsidR="00954D81">
        <w:rPr>
          <w:rFonts w:ascii="Times New Roman" w:hAnsi="Times New Roman" w:cs="Times New Roman"/>
          <w:sz w:val="28"/>
          <w:szCs w:val="28"/>
        </w:rPr>
        <w:t>va</w:t>
      </w:r>
      <w:proofErr w:type="gramEnd"/>
      <w:r w:rsidR="00954D81">
        <w:rPr>
          <w:rFonts w:ascii="Times New Roman" w:hAnsi="Times New Roman" w:cs="Times New Roman"/>
          <w:sz w:val="28"/>
          <w:szCs w:val="28"/>
        </w:rPr>
        <w:t xml:space="preserve"> trece peste motivele de neconstitutiuonalitate in ansamblul acesteia, </w:t>
      </w:r>
    </w:p>
    <w:p w:rsidR="00954D81" w:rsidRDefault="00DA236C" w:rsidP="00954D81">
      <w:pPr>
        <w:ind w:firstLine="720"/>
        <w:rPr>
          <w:rFonts w:ascii="Times New Roman" w:hAnsi="Times New Roman" w:cs="Times New Roman"/>
          <w:sz w:val="28"/>
          <w:szCs w:val="28"/>
        </w:rPr>
      </w:pPr>
      <w:r>
        <w:rPr>
          <w:rFonts w:ascii="Times New Roman" w:hAnsi="Times New Roman" w:cs="Times New Roman"/>
          <w:sz w:val="28"/>
          <w:szCs w:val="28"/>
        </w:rPr>
        <w:t>12</w:t>
      </w:r>
      <w:r w:rsidR="00954D81">
        <w:rPr>
          <w:rFonts w:ascii="Times New Roman" w:hAnsi="Times New Roman" w:cs="Times New Roman"/>
          <w:sz w:val="28"/>
          <w:szCs w:val="28"/>
        </w:rPr>
        <w:t>. Exceptia de neconstitutionalitate in ansamblu a Legii 47/1992, iar in subsidiar:</w:t>
      </w:r>
    </w:p>
    <w:p w:rsidR="00E75D73" w:rsidRDefault="00954D81" w:rsidP="00954D81">
      <w:pPr>
        <w:ind w:firstLine="720"/>
        <w:rPr>
          <w:rFonts w:ascii="Times New Roman" w:hAnsi="Times New Roman" w:cs="Times New Roman"/>
          <w:sz w:val="28"/>
          <w:szCs w:val="28"/>
        </w:rPr>
      </w:pPr>
      <w:r w:rsidRPr="00760716">
        <w:rPr>
          <w:rFonts w:ascii="Times New Roman" w:hAnsi="Times New Roman" w:cs="Times New Roman"/>
          <w:b/>
          <w:sz w:val="28"/>
          <w:szCs w:val="28"/>
        </w:rPr>
        <w:t>1</w:t>
      </w:r>
      <w:r w:rsidR="00DA236C" w:rsidRPr="00760716">
        <w:rPr>
          <w:rFonts w:ascii="Times New Roman" w:hAnsi="Times New Roman" w:cs="Times New Roman"/>
          <w:b/>
          <w:sz w:val="28"/>
          <w:szCs w:val="28"/>
        </w:rPr>
        <w:t>3</w:t>
      </w:r>
      <w:r w:rsidRPr="00760716">
        <w:rPr>
          <w:rFonts w:ascii="Times New Roman" w:hAnsi="Times New Roman" w:cs="Times New Roman"/>
          <w:b/>
          <w:sz w:val="28"/>
          <w:szCs w:val="28"/>
        </w:rPr>
        <w:t>.</w:t>
      </w:r>
      <w:r>
        <w:rPr>
          <w:rFonts w:ascii="Times New Roman" w:hAnsi="Times New Roman" w:cs="Times New Roman"/>
          <w:sz w:val="28"/>
          <w:szCs w:val="28"/>
        </w:rPr>
        <w:t xml:space="preserve">  Exceptia de neconstitutionalitate a dispozitiilor pct. 13 din art. I din Legea 232/2004 de modificare a Legii 47/1992;</w:t>
      </w:r>
    </w:p>
    <w:p w:rsidR="00954D81" w:rsidRDefault="00E75D73" w:rsidP="00954D81">
      <w:pPr>
        <w:ind w:firstLine="720"/>
        <w:rPr>
          <w:rFonts w:ascii="Times New Roman" w:hAnsi="Times New Roman" w:cs="Times New Roman"/>
          <w:sz w:val="28"/>
          <w:szCs w:val="28"/>
        </w:rPr>
      </w:pPr>
      <w:r>
        <w:rPr>
          <w:rFonts w:ascii="Times New Roman" w:hAnsi="Times New Roman" w:cs="Times New Roman"/>
          <w:sz w:val="28"/>
          <w:szCs w:val="28"/>
        </w:rPr>
        <w:t xml:space="preserve">Critic neconstitutionalitatea introducereii cuvantului ,, </w:t>
      </w:r>
      <w:r w:rsidRPr="00E75D73">
        <w:rPr>
          <w:rFonts w:ascii="Times New Roman" w:hAnsi="Times New Roman" w:cs="Times New Roman"/>
          <w:b/>
          <w:sz w:val="28"/>
          <w:szCs w:val="28"/>
        </w:rPr>
        <w:t>hotarare</w:t>
      </w:r>
      <w:r>
        <w:rPr>
          <w:rFonts w:ascii="Times New Roman" w:hAnsi="Times New Roman" w:cs="Times New Roman"/>
          <w:b/>
          <w:sz w:val="28"/>
          <w:szCs w:val="28"/>
        </w:rPr>
        <w:t>’’</w:t>
      </w:r>
      <w:r w:rsidRPr="00E75D73">
        <w:rPr>
          <w:rFonts w:ascii="Times New Roman" w:hAnsi="Times New Roman" w:cs="Times New Roman"/>
          <w:b/>
          <w:sz w:val="28"/>
          <w:szCs w:val="28"/>
        </w:rPr>
        <w:t>,</w:t>
      </w:r>
      <w:r>
        <w:rPr>
          <w:rFonts w:ascii="Times New Roman" w:hAnsi="Times New Roman" w:cs="Times New Roman"/>
          <w:sz w:val="28"/>
          <w:szCs w:val="28"/>
        </w:rPr>
        <w:t xml:space="preserve"> prin care cerem excluderea acestuia din textul Legii 147/1992, republicata,, ramanand ca numai deciiziile CCR sa ramana cu carcater obligatoriu;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Cerem instantei de contencios administrativ sa admita cererea de sesizare </w:t>
      </w:r>
      <w:proofErr w:type="gramStart"/>
      <w:r>
        <w:rPr>
          <w:rFonts w:ascii="Times New Roman" w:hAnsi="Times New Roman" w:cs="Times New Roman"/>
          <w:sz w:val="28"/>
          <w:szCs w:val="28"/>
        </w:rPr>
        <w:t>a  CCR</w:t>
      </w:r>
      <w:proofErr w:type="gramEnd"/>
      <w:r>
        <w:rPr>
          <w:rFonts w:ascii="Times New Roman" w:hAnsi="Times New Roman" w:cs="Times New Roman"/>
          <w:sz w:val="28"/>
          <w:szCs w:val="28"/>
        </w:rPr>
        <w:t xml:space="preserve">, cu exceptiile astfel ridicate, avand in vedere ca acestea au legatura cu obiectul cauzei dedus judecatii, nici unul din actele normative criticate nu sunt inca  declarate neconsitutionale, drept pentru care in vederea asigurarii dreptului de </w:t>
      </w:r>
      <w:r>
        <w:rPr>
          <w:rFonts w:ascii="Times New Roman" w:hAnsi="Times New Roman" w:cs="Times New Roman"/>
          <w:sz w:val="28"/>
          <w:szCs w:val="28"/>
        </w:rPr>
        <w:lastRenderedPageBreak/>
        <w:t xml:space="preserve">acces la instanta de contencios constitutional, va rugam sa dispuneti sesizarea CCR cu fiecare exceptie de neconstitutuinalitate invocata; </w:t>
      </w:r>
    </w:p>
    <w:p w:rsidR="00954D81" w:rsidRDefault="00954D81" w:rsidP="00954D81">
      <w:pPr>
        <w:ind w:firstLine="720"/>
        <w:rPr>
          <w:rFonts w:ascii="Times New Roman" w:hAnsi="Times New Roman" w:cs="Times New Roman"/>
          <w:sz w:val="28"/>
          <w:szCs w:val="28"/>
        </w:rPr>
      </w:pPr>
      <w:proofErr w:type="gramStart"/>
      <w:r>
        <w:rPr>
          <w:rFonts w:ascii="Times New Roman" w:hAnsi="Times New Roman" w:cs="Times New Roman"/>
          <w:sz w:val="28"/>
          <w:szCs w:val="28"/>
        </w:rPr>
        <w:t xml:space="preserve">In drept invocam dispozitiile </w:t>
      </w:r>
      <w:hyperlink r:id="rId19" w:history="1">
        <w:r w:rsidRPr="004016A1">
          <w:rPr>
            <w:rStyle w:val="Hyperlink"/>
            <w:rFonts w:ascii="Times New Roman" w:hAnsi="Times New Roman" w:cs="Times New Roman"/>
            <w:sz w:val="28"/>
            <w:szCs w:val="28"/>
            <w:u w:val="none"/>
          </w:rPr>
          <w:t>art.</w:t>
        </w:r>
        <w:proofErr w:type="gramEnd"/>
        <w:r w:rsidRPr="004016A1">
          <w:rPr>
            <w:rStyle w:val="Hyperlink"/>
            <w:rFonts w:ascii="Times New Roman" w:hAnsi="Times New Roman" w:cs="Times New Roman"/>
            <w:sz w:val="28"/>
            <w:szCs w:val="28"/>
            <w:u w:val="none"/>
          </w:rPr>
          <w:t xml:space="preserve"> 146 lit. a)</w:t>
        </w:r>
      </w:hyperlink>
      <w:r w:rsidRPr="004016A1">
        <w:rPr>
          <w:rFonts w:ascii="Times New Roman" w:hAnsi="Times New Roman" w:cs="Times New Roman"/>
          <w:sz w:val="28"/>
          <w:szCs w:val="28"/>
        </w:rPr>
        <w:t xml:space="preserve"> </w:t>
      </w:r>
      <w:r w:rsidRPr="00497A57">
        <w:rPr>
          <w:rFonts w:ascii="Times New Roman" w:hAnsi="Times New Roman" w:cs="Times New Roman"/>
          <w:sz w:val="28"/>
          <w:szCs w:val="28"/>
        </w:rPr>
        <w:t xml:space="preserve">și </w:t>
      </w:r>
      <w:r w:rsidRPr="004016A1">
        <w:rPr>
          <w:rFonts w:ascii="Times New Roman" w:hAnsi="Times New Roman" w:cs="Times New Roman"/>
          <w:sz w:val="28"/>
          <w:szCs w:val="28"/>
        </w:rPr>
        <w:t xml:space="preserve">al </w:t>
      </w:r>
      <w:hyperlink r:id="rId20" w:history="1">
        <w:r w:rsidRPr="004016A1">
          <w:rPr>
            <w:rStyle w:val="Hyperlink"/>
            <w:rFonts w:ascii="Times New Roman" w:hAnsi="Times New Roman" w:cs="Times New Roman"/>
            <w:sz w:val="28"/>
            <w:szCs w:val="28"/>
            <w:u w:val="none"/>
          </w:rPr>
          <w:t xml:space="preserve">art. </w:t>
        </w:r>
        <w:proofErr w:type="gramStart"/>
        <w:r w:rsidRPr="004016A1">
          <w:rPr>
            <w:rStyle w:val="Hyperlink"/>
            <w:rFonts w:ascii="Times New Roman" w:hAnsi="Times New Roman" w:cs="Times New Roman"/>
            <w:sz w:val="28"/>
            <w:szCs w:val="28"/>
            <w:u w:val="none"/>
          </w:rPr>
          <w:t>147 alin.</w:t>
        </w:r>
        <w:proofErr w:type="gramEnd"/>
        <w:r w:rsidRPr="004016A1">
          <w:rPr>
            <w:rStyle w:val="Hyperlink"/>
            <w:rFonts w:ascii="Times New Roman" w:hAnsi="Times New Roman" w:cs="Times New Roman"/>
            <w:sz w:val="28"/>
            <w:szCs w:val="28"/>
            <w:u w:val="none"/>
          </w:rPr>
          <w:t xml:space="preserve"> (4) </w:t>
        </w:r>
        <w:proofErr w:type="gramStart"/>
        <w:r w:rsidRPr="004016A1">
          <w:rPr>
            <w:rStyle w:val="Hyperlink"/>
            <w:rFonts w:ascii="Times New Roman" w:hAnsi="Times New Roman" w:cs="Times New Roman"/>
            <w:sz w:val="28"/>
            <w:szCs w:val="28"/>
            <w:u w:val="none"/>
          </w:rPr>
          <w:t>din</w:t>
        </w:r>
        <w:proofErr w:type="gramEnd"/>
        <w:r w:rsidRPr="004016A1">
          <w:rPr>
            <w:rStyle w:val="Hyperlink"/>
            <w:rFonts w:ascii="Times New Roman" w:hAnsi="Times New Roman" w:cs="Times New Roman"/>
            <w:sz w:val="28"/>
            <w:szCs w:val="28"/>
            <w:u w:val="none"/>
          </w:rPr>
          <w:t xml:space="preserve"> Constituție</w:t>
        </w:r>
      </w:hyperlink>
      <w:r w:rsidRPr="00497A57">
        <w:rPr>
          <w:rFonts w:ascii="Times New Roman" w:hAnsi="Times New Roman" w:cs="Times New Roman"/>
          <w:sz w:val="28"/>
          <w:szCs w:val="28"/>
        </w:rPr>
        <w:t xml:space="preserve">, precum și al </w:t>
      </w:r>
      <w:hyperlink r:id="rId21" w:history="1">
        <w:r w:rsidRPr="004016A1">
          <w:rPr>
            <w:rStyle w:val="Hyperlink"/>
            <w:rFonts w:ascii="Times New Roman" w:hAnsi="Times New Roman" w:cs="Times New Roman"/>
            <w:sz w:val="28"/>
            <w:szCs w:val="28"/>
            <w:u w:val="none"/>
          </w:rPr>
          <w:t xml:space="preserve">art. </w:t>
        </w:r>
        <w:proofErr w:type="gramStart"/>
        <w:r w:rsidRPr="004016A1">
          <w:rPr>
            <w:rStyle w:val="Hyperlink"/>
            <w:rFonts w:ascii="Times New Roman" w:hAnsi="Times New Roman" w:cs="Times New Roman"/>
            <w:sz w:val="28"/>
            <w:szCs w:val="28"/>
            <w:u w:val="none"/>
          </w:rPr>
          <w:t>11 alin.</w:t>
        </w:r>
        <w:proofErr w:type="gramEnd"/>
        <w:r w:rsidRPr="004016A1">
          <w:rPr>
            <w:rStyle w:val="Hyperlink"/>
            <w:rFonts w:ascii="Times New Roman" w:hAnsi="Times New Roman" w:cs="Times New Roman"/>
            <w:sz w:val="28"/>
            <w:szCs w:val="28"/>
            <w:u w:val="none"/>
          </w:rPr>
          <w:t xml:space="preserve"> (1) </w:t>
        </w:r>
        <w:proofErr w:type="gramStart"/>
        <w:r w:rsidRPr="004016A1">
          <w:rPr>
            <w:rStyle w:val="Hyperlink"/>
            <w:rFonts w:ascii="Times New Roman" w:hAnsi="Times New Roman" w:cs="Times New Roman"/>
            <w:sz w:val="28"/>
            <w:szCs w:val="28"/>
            <w:u w:val="none"/>
          </w:rPr>
          <w:t>lit</w:t>
        </w:r>
        <w:proofErr w:type="gramEnd"/>
        <w:r w:rsidRPr="004016A1">
          <w:rPr>
            <w:rStyle w:val="Hyperlink"/>
            <w:rFonts w:ascii="Times New Roman" w:hAnsi="Times New Roman" w:cs="Times New Roman"/>
            <w:sz w:val="28"/>
            <w:szCs w:val="28"/>
            <w:u w:val="none"/>
          </w:rPr>
          <w:t xml:space="preserve">. </w:t>
        </w:r>
        <w:proofErr w:type="gramStart"/>
        <w:r w:rsidRPr="004016A1">
          <w:rPr>
            <w:rStyle w:val="Hyperlink"/>
            <w:rFonts w:ascii="Times New Roman" w:hAnsi="Times New Roman" w:cs="Times New Roman"/>
            <w:sz w:val="28"/>
            <w:szCs w:val="28"/>
            <w:u w:val="none"/>
          </w:rPr>
          <w:t>A.a)</w:t>
        </w:r>
      </w:hyperlink>
      <w:r w:rsidRPr="004016A1">
        <w:rPr>
          <w:rFonts w:ascii="Times New Roman" w:hAnsi="Times New Roman" w:cs="Times New Roman"/>
          <w:sz w:val="28"/>
          <w:szCs w:val="28"/>
        </w:rPr>
        <w:t>,</w:t>
      </w:r>
      <w:r w:rsidRPr="00497A57">
        <w:rPr>
          <w:rFonts w:ascii="Times New Roman" w:hAnsi="Times New Roman" w:cs="Times New Roman"/>
          <w:sz w:val="28"/>
          <w:szCs w:val="28"/>
        </w:rPr>
        <w:t xml:space="preserve"> al </w:t>
      </w:r>
      <w:hyperlink r:id="rId22" w:history="1">
        <w:r w:rsidRPr="004016A1">
          <w:rPr>
            <w:rStyle w:val="Hyperlink"/>
            <w:rFonts w:ascii="Times New Roman" w:hAnsi="Times New Roman" w:cs="Times New Roman"/>
            <w:sz w:val="28"/>
            <w:szCs w:val="28"/>
            <w:u w:val="none"/>
          </w:rPr>
          <w:t>art.</w:t>
        </w:r>
        <w:proofErr w:type="gramEnd"/>
        <w:r w:rsidRPr="004016A1">
          <w:rPr>
            <w:rStyle w:val="Hyperlink"/>
            <w:rFonts w:ascii="Times New Roman" w:hAnsi="Times New Roman" w:cs="Times New Roman"/>
            <w:sz w:val="28"/>
            <w:szCs w:val="28"/>
            <w:u w:val="none"/>
          </w:rPr>
          <w:t xml:space="preserve"> </w:t>
        </w:r>
        <w:proofErr w:type="gramStart"/>
        <w:r w:rsidRPr="004016A1">
          <w:rPr>
            <w:rStyle w:val="Hyperlink"/>
            <w:rFonts w:ascii="Times New Roman" w:hAnsi="Times New Roman" w:cs="Times New Roman"/>
            <w:sz w:val="28"/>
            <w:szCs w:val="28"/>
            <w:u w:val="none"/>
          </w:rPr>
          <w:t>15 alin.</w:t>
        </w:r>
        <w:proofErr w:type="gramEnd"/>
        <w:r w:rsidRPr="004016A1">
          <w:rPr>
            <w:rStyle w:val="Hyperlink"/>
            <w:rFonts w:ascii="Times New Roman" w:hAnsi="Times New Roman" w:cs="Times New Roman"/>
            <w:sz w:val="28"/>
            <w:szCs w:val="28"/>
            <w:u w:val="none"/>
          </w:rPr>
          <w:t xml:space="preserve"> (1)</w:t>
        </w:r>
      </w:hyperlink>
      <w:r w:rsidRPr="00497A57">
        <w:rPr>
          <w:rFonts w:ascii="Times New Roman" w:hAnsi="Times New Roman" w:cs="Times New Roman"/>
          <w:sz w:val="28"/>
          <w:szCs w:val="28"/>
        </w:rPr>
        <w:t xml:space="preserve"> și al </w:t>
      </w:r>
      <w:hyperlink r:id="rId23" w:history="1">
        <w:r w:rsidRPr="004016A1">
          <w:rPr>
            <w:rStyle w:val="Hyperlink"/>
            <w:rFonts w:ascii="Times New Roman" w:hAnsi="Times New Roman" w:cs="Times New Roman"/>
            <w:sz w:val="28"/>
            <w:szCs w:val="28"/>
            <w:u w:val="none"/>
          </w:rPr>
          <w:t xml:space="preserve">art. </w:t>
        </w:r>
        <w:proofErr w:type="gramStart"/>
        <w:r w:rsidRPr="004016A1">
          <w:rPr>
            <w:rStyle w:val="Hyperlink"/>
            <w:rFonts w:ascii="Times New Roman" w:hAnsi="Times New Roman" w:cs="Times New Roman"/>
            <w:sz w:val="28"/>
            <w:szCs w:val="28"/>
            <w:u w:val="none"/>
          </w:rPr>
          <w:t>18 alin.</w:t>
        </w:r>
        <w:proofErr w:type="gramEnd"/>
        <w:r w:rsidRPr="004016A1">
          <w:rPr>
            <w:rStyle w:val="Hyperlink"/>
            <w:rFonts w:ascii="Times New Roman" w:hAnsi="Times New Roman" w:cs="Times New Roman"/>
            <w:sz w:val="28"/>
            <w:szCs w:val="28"/>
            <w:u w:val="none"/>
          </w:rPr>
          <w:t xml:space="preserve"> (2) </w:t>
        </w:r>
        <w:proofErr w:type="gramStart"/>
        <w:r w:rsidRPr="004016A1">
          <w:rPr>
            <w:rStyle w:val="Hyperlink"/>
            <w:rFonts w:ascii="Times New Roman" w:hAnsi="Times New Roman" w:cs="Times New Roman"/>
            <w:sz w:val="28"/>
            <w:szCs w:val="28"/>
            <w:u w:val="none"/>
          </w:rPr>
          <w:t>din</w:t>
        </w:r>
        <w:proofErr w:type="gramEnd"/>
        <w:r w:rsidRPr="004016A1">
          <w:rPr>
            <w:rStyle w:val="Hyperlink"/>
            <w:rFonts w:ascii="Times New Roman" w:hAnsi="Times New Roman" w:cs="Times New Roman"/>
            <w:sz w:val="28"/>
            <w:szCs w:val="28"/>
            <w:u w:val="none"/>
          </w:rPr>
          <w:t xml:space="preserve"> Legea nr. </w:t>
        </w:r>
        <w:proofErr w:type="gramStart"/>
        <w:r w:rsidRPr="004016A1">
          <w:rPr>
            <w:rStyle w:val="Hyperlink"/>
            <w:rFonts w:ascii="Times New Roman" w:hAnsi="Times New Roman" w:cs="Times New Roman"/>
            <w:sz w:val="28"/>
            <w:szCs w:val="28"/>
            <w:u w:val="none"/>
          </w:rPr>
          <w:t>47/1992</w:t>
        </w:r>
      </w:hyperlink>
      <w:r w:rsidRPr="004016A1">
        <w:rPr>
          <w:rFonts w:ascii="Times New Roman" w:hAnsi="Times New Roman" w:cs="Times New Roman"/>
          <w:sz w:val="28"/>
          <w:szCs w:val="28"/>
        </w:rPr>
        <w:t>,</w:t>
      </w:r>
      <w:r>
        <w:rPr>
          <w:rFonts w:ascii="Times New Roman" w:hAnsi="Times New Roman" w:cs="Times New Roman"/>
          <w:sz w:val="28"/>
          <w:szCs w:val="28"/>
        </w:rPr>
        <w:t xml:space="preserve"> cu aplicarea dispozitiilor din art.</w:t>
      </w:r>
      <w:proofErr w:type="gramEnd"/>
      <w:r>
        <w:rPr>
          <w:rFonts w:ascii="Times New Roman" w:hAnsi="Times New Roman" w:cs="Times New Roman"/>
          <w:sz w:val="28"/>
          <w:szCs w:val="28"/>
        </w:rPr>
        <w:t xml:space="preserve"> 148(2)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 raportat la Tratatul de Aderare a Romaniei la Uniunea Europeana;</w:t>
      </w:r>
    </w:p>
    <w:p w:rsidR="00954D81" w:rsidRDefault="00760716" w:rsidP="00954D81">
      <w:pPr>
        <w:ind w:firstLine="720"/>
        <w:rPr>
          <w:rFonts w:ascii="Times New Roman" w:hAnsi="Times New Roman" w:cs="Times New Roman"/>
          <w:sz w:val="28"/>
          <w:szCs w:val="28"/>
        </w:rPr>
      </w:pPr>
      <w:r>
        <w:rPr>
          <w:rFonts w:ascii="Times New Roman" w:hAnsi="Times New Roman" w:cs="Times New Roman"/>
          <w:sz w:val="28"/>
          <w:szCs w:val="28"/>
        </w:rPr>
        <w:t>Critic</w:t>
      </w:r>
      <w:r w:rsidR="00954D81">
        <w:rPr>
          <w:rFonts w:ascii="Times New Roman" w:hAnsi="Times New Roman" w:cs="Times New Roman"/>
          <w:sz w:val="28"/>
          <w:szCs w:val="28"/>
        </w:rPr>
        <w:t xml:space="preserve"> necostitutionalitatea actelor normative criticate pe motivele dupa cum urmeaza: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  Aduc</w:t>
      </w:r>
      <w:r w:rsidRPr="00497A57">
        <w:rPr>
          <w:rFonts w:ascii="Times New Roman" w:hAnsi="Times New Roman" w:cs="Times New Roman"/>
          <w:sz w:val="28"/>
          <w:szCs w:val="28"/>
        </w:rPr>
        <w:t xml:space="preserve"> atingere principiilor previzibilității normelor și stabilității juridice,</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si </w:t>
      </w:r>
      <w:r w:rsidRPr="00497A57">
        <w:rPr>
          <w:rFonts w:ascii="Times New Roman" w:hAnsi="Times New Roman" w:cs="Times New Roman"/>
          <w:sz w:val="28"/>
          <w:szCs w:val="28"/>
        </w:rPr>
        <w:t xml:space="preserve"> contravine</w:t>
      </w:r>
      <w:proofErr w:type="gramEnd"/>
      <w:r w:rsidRPr="00497A57">
        <w:rPr>
          <w:rFonts w:ascii="Times New Roman" w:hAnsi="Times New Roman" w:cs="Times New Roman"/>
          <w:sz w:val="28"/>
          <w:szCs w:val="28"/>
        </w:rPr>
        <w:t xml:space="preserve"> principiilor legalității și securității juridice, prevăzute de </w:t>
      </w:r>
      <w:hyperlink r:id="rId24" w:history="1">
        <w:r w:rsidRPr="000517A0">
          <w:rPr>
            <w:rStyle w:val="Hyperlink"/>
            <w:rFonts w:ascii="Times New Roman" w:hAnsi="Times New Roman" w:cs="Times New Roman"/>
            <w:sz w:val="28"/>
            <w:szCs w:val="28"/>
            <w:u w:val="none"/>
          </w:rPr>
          <w:t xml:space="preserve">art. </w:t>
        </w:r>
        <w:proofErr w:type="gramStart"/>
        <w:r w:rsidRPr="000517A0">
          <w:rPr>
            <w:rStyle w:val="Hyperlink"/>
            <w:rFonts w:ascii="Times New Roman" w:hAnsi="Times New Roman" w:cs="Times New Roman"/>
            <w:sz w:val="28"/>
            <w:szCs w:val="28"/>
            <w:u w:val="none"/>
          </w:rPr>
          <w:t>1 alin.</w:t>
        </w:r>
        <w:proofErr w:type="gramEnd"/>
        <w:r w:rsidRPr="000517A0">
          <w:rPr>
            <w:rStyle w:val="Hyperlink"/>
            <w:rFonts w:ascii="Times New Roman" w:hAnsi="Times New Roman" w:cs="Times New Roman"/>
            <w:sz w:val="28"/>
            <w:szCs w:val="28"/>
            <w:u w:val="none"/>
          </w:rPr>
          <w:t xml:space="preserve"> (3)</w:t>
        </w:r>
        <w:proofErr w:type="gramStart"/>
        <w:r w:rsidRPr="000517A0">
          <w:rPr>
            <w:rStyle w:val="Hyperlink"/>
            <w:rFonts w:ascii="Times New Roman" w:hAnsi="Times New Roman" w:cs="Times New Roman"/>
            <w:sz w:val="28"/>
            <w:szCs w:val="28"/>
            <w:u w:val="none"/>
          </w:rPr>
          <w:t>-(</w:t>
        </w:r>
        <w:proofErr w:type="gramEnd"/>
        <w:r w:rsidRPr="000517A0">
          <w:rPr>
            <w:rStyle w:val="Hyperlink"/>
            <w:rFonts w:ascii="Times New Roman" w:hAnsi="Times New Roman" w:cs="Times New Roman"/>
            <w:sz w:val="28"/>
            <w:szCs w:val="28"/>
            <w:u w:val="none"/>
          </w:rPr>
          <w:t>5) din Constituție</w:t>
        </w:r>
      </w:hyperlink>
      <w:r>
        <w:rPr>
          <w:rFonts w:ascii="Times New Roman" w:hAnsi="Times New Roman" w:cs="Times New Roman"/>
          <w:sz w:val="28"/>
          <w:szCs w:val="28"/>
        </w:rPr>
        <w:t xml:space="preserve">, </w:t>
      </w:r>
      <w:r w:rsidRPr="00497A57">
        <w:rPr>
          <w:rFonts w:ascii="Times New Roman" w:hAnsi="Times New Roman" w:cs="Times New Roman"/>
          <w:sz w:val="28"/>
          <w:szCs w:val="28"/>
        </w:rPr>
        <w:t xml:space="preserve">prevăzute de </w:t>
      </w:r>
      <w:hyperlink r:id="rId25" w:history="1">
        <w:r w:rsidRPr="000517A0">
          <w:rPr>
            <w:rStyle w:val="Hyperlink"/>
            <w:rFonts w:ascii="Times New Roman" w:hAnsi="Times New Roman" w:cs="Times New Roman"/>
            <w:sz w:val="28"/>
            <w:szCs w:val="28"/>
            <w:u w:val="none"/>
          </w:rPr>
          <w:t xml:space="preserve">art. </w:t>
        </w:r>
        <w:proofErr w:type="gramStart"/>
        <w:r w:rsidRPr="000517A0">
          <w:rPr>
            <w:rStyle w:val="Hyperlink"/>
            <w:rFonts w:ascii="Times New Roman" w:hAnsi="Times New Roman" w:cs="Times New Roman"/>
            <w:sz w:val="28"/>
            <w:szCs w:val="28"/>
            <w:u w:val="none"/>
          </w:rPr>
          <w:t>1 alin.</w:t>
        </w:r>
        <w:proofErr w:type="gramEnd"/>
        <w:r w:rsidRPr="000517A0">
          <w:rPr>
            <w:rStyle w:val="Hyperlink"/>
            <w:rFonts w:ascii="Times New Roman" w:hAnsi="Times New Roman" w:cs="Times New Roman"/>
            <w:sz w:val="28"/>
            <w:szCs w:val="28"/>
            <w:u w:val="none"/>
          </w:rPr>
          <w:t xml:space="preserve"> (3)</w:t>
        </w:r>
      </w:hyperlink>
      <w:r w:rsidRPr="000517A0">
        <w:rPr>
          <w:rFonts w:ascii="Times New Roman" w:hAnsi="Times New Roman" w:cs="Times New Roman"/>
          <w:sz w:val="28"/>
          <w:szCs w:val="28"/>
        </w:rPr>
        <w:t xml:space="preserve"> și </w:t>
      </w:r>
      <w:hyperlink r:id="rId26" w:history="1">
        <w:r w:rsidRPr="000517A0">
          <w:rPr>
            <w:rStyle w:val="Hyperlink"/>
            <w:rFonts w:ascii="Times New Roman" w:hAnsi="Times New Roman" w:cs="Times New Roman"/>
            <w:sz w:val="28"/>
            <w:szCs w:val="28"/>
            <w:u w:val="none"/>
          </w:rPr>
          <w:t>(5) din Constituție</w:t>
        </w:r>
      </w:hyperlink>
      <w:r w:rsidRPr="00497A57">
        <w:rPr>
          <w:rFonts w:ascii="Times New Roman" w:hAnsi="Times New Roman" w:cs="Times New Roman"/>
          <w:sz w:val="28"/>
          <w:szCs w:val="28"/>
        </w:rPr>
        <w:t>, care se constituie în garanții împotriva arbitrarului (</w:t>
      </w:r>
      <w:hyperlink r:id="rId27" w:history="1">
        <w:r w:rsidRPr="00497A57">
          <w:rPr>
            <w:rStyle w:val="Hyperlink"/>
            <w:rFonts w:ascii="Times New Roman" w:hAnsi="Times New Roman" w:cs="Times New Roman"/>
            <w:sz w:val="28"/>
            <w:szCs w:val="28"/>
          </w:rPr>
          <w:t>Decizia nr. 139 din 13 martie 2019</w:t>
        </w:r>
      </w:hyperlink>
      <w:r>
        <w:rPr>
          <w:rFonts w:ascii="Times New Roman" w:hAnsi="Times New Roman" w:cs="Times New Roman"/>
          <w:sz w:val="28"/>
          <w:szCs w:val="28"/>
        </w:rPr>
        <w:t>);</w:t>
      </w:r>
      <w:r w:rsidRPr="000517A0">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2. Incalca </w:t>
      </w:r>
      <w:r w:rsidRPr="005007D9">
        <w:rPr>
          <w:rFonts w:ascii="Times New Roman" w:hAnsi="Times New Roman" w:cs="Times New Roman"/>
          <w:sz w:val="28"/>
          <w:szCs w:val="28"/>
        </w:rPr>
        <w:t xml:space="preserve"> calitatea legii in ansamblul sau, deoarece</w:t>
      </w:r>
      <w:r>
        <w:rPr>
          <w:rFonts w:ascii="Times New Roman" w:hAnsi="Times New Roman" w:cs="Times New Roman"/>
          <w:sz w:val="28"/>
          <w:szCs w:val="28"/>
        </w:rPr>
        <w:t xml:space="preserve"> prin completarile aduse </w:t>
      </w:r>
      <w:r w:rsidRPr="005007D9">
        <w:rPr>
          <w:rFonts w:ascii="Times New Roman" w:hAnsi="Times New Roman" w:cs="Times New Roman"/>
          <w:sz w:val="28"/>
          <w:szCs w:val="28"/>
        </w:rPr>
        <w:t xml:space="preserve">in Legea 47/1992 de organizare a </w:t>
      </w:r>
      <w:r>
        <w:rPr>
          <w:rFonts w:ascii="Times New Roman" w:hAnsi="Times New Roman" w:cs="Times New Roman"/>
          <w:sz w:val="28"/>
          <w:szCs w:val="28"/>
        </w:rPr>
        <w:t>Curtii Constitutionale a Romaniei a fost adaugate ca norme general obligatorii si</w:t>
      </w:r>
      <w:r w:rsidRPr="005007D9">
        <w:rPr>
          <w:rFonts w:ascii="Times New Roman" w:hAnsi="Times New Roman" w:cs="Times New Roman"/>
          <w:sz w:val="28"/>
          <w:szCs w:val="28"/>
        </w:rPr>
        <w:t xml:space="preserve"> hotararile </w:t>
      </w:r>
      <w:r>
        <w:rPr>
          <w:rFonts w:ascii="Times New Roman" w:hAnsi="Times New Roman" w:cs="Times New Roman"/>
          <w:sz w:val="28"/>
          <w:szCs w:val="28"/>
        </w:rPr>
        <w:t xml:space="preserve">dispuse de CCR adoptate in materia verificarii de legalitate a scrutinului electoral in timp ce acestea cum este Hotararea nr. 32 </w:t>
      </w:r>
      <w:proofErr w:type="gramStart"/>
      <w:r>
        <w:rPr>
          <w:rFonts w:ascii="Times New Roman" w:hAnsi="Times New Roman" w:cs="Times New Roman"/>
          <w:sz w:val="28"/>
          <w:szCs w:val="28"/>
        </w:rPr>
        <w:t>din  06</w:t>
      </w:r>
      <w:proofErr w:type="gramEnd"/>
      <w:r>
        <w:rPr>
          <w:rFonts w:ascii="Times New Roman" w:hAnsi="Times New Roman" w:cs="Times New Roman"/>
          <w:sz w:val="28"/>
          <w:szCs w:val="28"/>
        </w:rPr>
        <w:t>-12-2024 dispusa prin sezizare nelegala de catre CCR, s-a prevazut ca  sunt ca sunt</w:t>
      </w:r>
      <w:r w:rsidRPr="005007D9">
        <w:rPr>
          <w:rFonts w:ascii="Times New Roman" w:hAnsi="Times New Roman" w:cs="Times New Roman"/>
          <w:sz w:val="28"/>
          <w:szCs w:val="28"/>
        </w:rPr>
        <w:t xml:space="preserve"> general obligatorii</w:t>
      </w:r>
      <w:r>
        <w:rPr>
          <w:rFonts w:ascii="Times New Roman" w:hAnsi="Times New Roman" w:cs="Times New Roman"/>
          <w:sz w:val="28"/>
          <w:szCs w:val="28"/>
        </w:rPr>
        <w:t xml:space="preserve"> si astfel de acte administrative in timp ce prin dispozitiile art. 142 - </w:t>
      </w:r>
      <w:proofErr w:type="gramStart"/>
      <w:r>
        <w:rPr>
          <w:rFonts w:ascii="Times New Roman" w:hAnsi="Times New Roman" w:cs="Times New Roman"/>
          <w:sz w:val="28"/>
          <w:szCs w:val="28"/>
        </w:rPr>
        <w:t>art.147</w:t>
      </w:r>
      <w:proofErr w:type="gramEnd"/>
      <w:r w:rsidRPr="005007D9">
        <w:rPr>
          <w:rFonts w:ascii="Times New Roman" w:hAnsi="Times New Roman" w:cs="Times New Roman"/>
          <w:sz w:val="28"/>
          <w:szCs w:val="28"/>
        </w:rPr>
        <w:t xml:space="preserve">, </w:t>
      </w:r>
      <w:r>
        <w:rPr>
          <w:rFonts w:ascii="Times New Roman" w:hAnsi="Times New Roman" w:cs="Times New Roman"/>
          <w:sz w:val="28"/>
          <w:szCs w:val="28"/>
        </w:rPr>
        <w:t>din Constitutie, sunt precizate ca general obligatorii doar decizile CCR dispuse in exerciarea controlului de constitutionalitate al legilor, si Ordonantelor de Guvern, fara sa fie prevazut in Constitutie dreptul pe care si l-a asumat CCR prin Hotararea nr. 32/ 06-12-2024;</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3</w:t>
      </w:r>
      <w:r w:rsidRPr="00497A57">
        <w:rPr>
          <w:rFonts w:ascii="Times New Roman" w:hAnsi="Times New Roman" w:cs="Times New Roman"/>
          <w:sz w:val="28"/>
          <w:szCs w:val="28"/>
        </w:rPr>
        <w:t xml:space="preserve">. </w:t>
      </w:r>
      <w:r>
        <w:rPr>
          <w:rFonts w:ascii="Times New Roman" w:hAnsi="Times New Roman" w:cs="Times New Roman"/>
          <w:sz w:val="28"/>
          <w:szCs w:val="28"/>
        </w:rPr>
        <w:t>Incalca s</w:t>
      </w:r>
      <w:r w:rsidRPr="00497A57">
        <w:rPr>
          <w:rFonts w:ascii="Times New Roman" w:hAnsi="Times New Roman" w:cs="Times New Roman"/>
          <w:sz w:val="28"/>
          <w:szCs w:val="28"/>
        </w:rPr>
        <w:t xml:space="preserve">tabilitatea dreptului </w:t>
      </w:r>
      <w:r>
        <w:rPr>
          <w:rFonts w:ascii="Times New Roman" w:hAnsi="Times New Roman" w:cs="Times New Roman"/>
          <w:sz w:val="28"/>
          <w:szCs w:val="28"/>
        </w:rPr>
        <w:t xml:space="preserve">care </w:t>
      </w:r>
      <w:proofErr w:type="gramStart"/>
      <w:r w:rsidRPr="00497A57">
        <w:rPr>
          <w:rFonts w:ascii="Times New Roman" w:hAnsi="Times New Roman" w:cs="Times New Roman"/>
          <w:sz w:val="28"/>
          <w:szCs w:val="28"/>
        </w:rPr>
        <w:t>este</w:t>
      </w:r>
      <w:proofErr w:type="gramEnd"/>
      <w:r w:rsidRPr="00497A57">
        <w:rPr>
          <w:rFonts w:ascii="Times New Roman" w:hAnsi="Times New Roman" w:cs="Times New Roman"/>
          <w:sz w:val="28"/>
          <w:szCs w:val="28"/>
        </w:rPr>
        <w:t xml:space="preserve"> un element important al credibilității procesului electoral și este esențială pentru consolidarea democrației.</w:t>
      </w:r>
    </w:p>
    <w:p w:rsidR="00954D81" w:rsidRDefault="00954D81" w:rsidP="00E75D73">
      <w:pPr>
        <w:ind w:firstLine="720"/>
        <w:rPr>
          <w:rFonts w:ascii="Times New Roman" w:hAnsi="Times New Roman" w:cs="Times New Roman"/>
          <w:sz w:val="28"/>
          <w:szCs w:val="28"/>
        </w:rPr>
      </w:pPr>
      <w:r>
        <w:rPr>
          <w:rFonts w:ascii="Times New Roman" w:hAnsi="Times New Roman" w:cs="Times New Roman"/>
          <w:sz w:val="28"/>
          <w:szCs w:val="28"/>
        </w:rPr>
        <w:t xml:space="preserve"> 4. Articolul in cauza aduce i</w:t>
      </w:r>
      <w:r w:rsidRPr="00497A57">
        <w:rPr>
          <w:rFonts w:ascii="Times New Roman" w:hAnsi="Times New Roman" w:cs="Times New Roman"/>
          <w:sz w:val="28"/>
          <w:szCs w:val="28"/>
        </w:rPr>
        <w:t>n materie electorală, intempestivitatea,</w:t>
      </w:r>
      <w:r>
        <w:rPr>
          <w:rFonts w:ascii="Times New Roman" w:hAnsi="Times New Roman" w:cs="Times New Roman"/>
          <w:sz w:val="28"/>
          <w:szCs w:val="28"/>
        </w:rPr>
        <w:t xml:space="preserve"> si</w:t>
      </w:r>
      <w:r w:rsidRPr="00497A57">
        <w:rPr>
          <w:rFonts w:ascii="Times New Roman" w:hAnsi="Times New Roman" w:cs="Times New Roman"/>
          <w:sz w:val="28"/>
          <w:szCs w:val="28"/>
        </w:rPr>
        <w:t xml:space="preserve"> nerespe</w:t>
      </w:r>
      <w:r>
        <w:rPr>
          <w:rFonts w:ascii="Times New Roman" w:hAnsi="Times New Roman" w:cs="Times New Roman"/>
          <w:sz w:val="28"/>
          <w:szCs w:val="28"/>
        </w:rPr>
        <w:t>ctarea stabilității legislative, cenzurata</w:t>
      </w:r>
      <w:r w:rsidRPr="00497A57">
        <w:rPr>
          <w:rFonts w:ascii="Times New Roman" w:hAnsi="Times New Roman" w:cs="Times New Roman"/>
          <w:sz w:val="28"/>
          <w:szCs w:val="28"/>
        </w:rPr>
        <w:t xml:space="preserve"> inclusiv de către Curtea Constituțională, în funcție de recomandările Comisiei de la Veneția în materie. </w:t>
      </w:r>
    </w:p>
    <w:p w:rsidR="00954D81" w:rsidRDefault="00760716" w:rsidP="00954D81">
      <w:pPr>
        <w:ind w:firstLine="720"/>
        <w:rPr>
          <w:rFonts w:ascii="Times New Roman" w:hAnsi="Times New Roman" w:cs="Times New Roman"/>
          <w:sz w:val="28"/>
          <w:szCs w:val="28"/>
        </w:rPr>
      </w:pPr>
      <w:proofErr w:type="gramStart"/>
      <w:r>
        <w:rPr>
          <w:rFonts w:ascii="Times New Roman" w:hAnsi="Times New Roman" w:cs="Times New Roman"/>
          <w:sz w:val="28"/>
          <w:szCs w:val="28"/>
        </w:rPr>
        <w:t>Invoc</w:t>
      </w:r>
      <w:r w:rsidR="00954D81">
        <w:rPr>
          <w:rFonts w:ascii="Times New Roman" w:hAnsi="Times New Roman" w:cs="Times New Roman"/>
          <w:sz w:val="28"/>
          <w:szCs w:val="28"/>
        </w:rPr>
        <w:t xml:space="preserve"> ca practica </w:t>
      </w:r>
      <w:hyperlink r:id="rId28" w:history="1">
        <w:r w:rsidR="00954D81" w:rsidRPr="000517A0">
          <w:rPr>
            <w:rStyle w:val="Hyperlink"/>
            <w:rFonts w:ascii="Times New Roman" w:hAnsi="Times New Roman" w:cs="Times New Roman"/>
            <w:sz w:val="28"/>
            <w:szCs w:val="28"/>
            <w:u w:val="none"/>
          </w:rPr>
          <w:t>deciziile Curții Constituționale nr.</w:t>
        </w:r>
        <w:proofErr w:type="gramEnd"/>
        <w:r w:rsidR="00954D81" w:rsidRPr="000517A0">
          <w:rPr>
            <w:rStyle w:val="Hyperlink"/>
            <w:rFonts w:ascii="Times New Roman" w:hAnsi="Times New Roman" w:cs="Times New Roman"/>
            <w:sz w:val="28"/>
            <w:szCs w:val="28"/>
            <w:u w:val="none"/>
          </w:rPr>
          <w:t xml:space="preserve"> </w:t>
        </w:r>
        <w:proofErr w:type="gramStart"/>
        <w:r w:rsidR="00954D81" w:rsidRPr="000517A0">
          <w:rPr>
            <w:rStyle w:val="Hyperlink"/>
            <w:rFonts w:ascii="Times New Roman" w:hAnsi="Times New Roman" w:cs="Times New Roman"/>
            <w:sz w:val="28"/>
            <w:szCs w:val="28"/>
            <w:u w:val="none"/>
          </w:rPr>
          <w:t>150 din 12 martie 2020</w:t>
        </w:r>
      </w:hyperlink>
      <w:r w:rsidR="00954D81" w:rsidRPr="000517A0">
        <w:rPr>
          <w:rFonts w:ascii="Times New Roman" w:hAnsi="Times New Roman" w:cs="Times New Roman"/>
          <w:sz w:val="28"/>
          <w:szCs w:val="28"/>
        </w:rPr>
        <w:t xml:space="preserve">, </w:t>
      </w:r>
      <w:hyperlink r:id="rId29" w:history="1">
        <w:r w:rsidR="00954D81" w:rsidRPr="000517A0">
          <w:rPr>
            <w:rStyle w:val="Hyperlink"/>
            <w:rFonts w:ascii="Times New Roman" w:hAnsi="Times New Roman" w:cs="Times New Roman"/>
            <w:sz w:val="28"/>
            <w:szCs w:val="28"/>
            <w:u w:val="none"/>
          </w:rPr>
          <w:t>nr.</w:t>
        </w:r>
        <w:proofErr w:type="gramEnd"/>
        <w:r w:rsidR="00954D81" w:rsidRPr="000517A0">
          <w:rPr>
            <w:rStyle w:val="Hyperlink"/>
            <w:rFonts w:ascii="Times New Roman" w:hAnsi="Times New Roman" w:cs="Times New Roman"/>
            <w:sz w:val="28"/>
            <w:szCs w:val="28"/>
            <w:u w:val="none"/>
          </w:rPr>
          <w:t xml:space="preserve"> </w:t>
        </w:r>
        <w:proofErr w:type="gramStart"/>
        <w:r w:rsidR="00954D81" w:rsidRPr="000517A0">
          <w:rPr>
            <w:rStyle w:val="Hyperlink"/>
            <w:rFonts w:ascii="Times New Roman" w:hAnsi="Times New Roman" w:cs="Times New Roman"/>
            <w:sz w:val="28"/>
            <w:szCs w:val="28"/>
            <w:u w:val="none"/>
          </w:rPr>
          <w:t>426 din 11 iulie 2023</w:t>
        </w:r>
      </w:hyperlink>
      <w:r w:rsidR="00954D81" w:rsidRPr="000517A0">
        <w:rPr>
          <w:rFonts w:ascii="Times New Roman" w:hAnsi="Times New Roman" w:cs="Times New Roman"/>
          <w:sz w:val="28"/>
          <w:szCs w:val="28"/>
        </w:rPr>
        <w:t xml:space="preserve">, </w:t>
      </w:r>
      <w:hyperlink r:id="rId30" w:history="1">
        <w:r w:rsidR="00954D81" w:rsidRPr="000517A0">
          <w:rPr>
            <w:rStyle w:val="Hyperlink"/>
            <w:rFonts w:ascii="Times New Roman" w:hAnsi="Times New Roman" w:cs="Times New Roman"/>
            <w:sz w:val="28"/>
            <w:szCs w:val="28"/>
            <w:u w:val="none"/>
          </w:rPr>
          <w:t>nr.</w:t>
        </w:r>
        <w:proofErr w:type="gramEnd"/>
        <w:r w:rsidR="00954D81" w:rsidRPr="000517A0">
          <w:rPr>
            <w:rStyle w:val="Hyperlink"/>
            <w:rFonts w:ascii="Times New Roman" w:hAnsi="Times New Roman" w:cs="Times New Roman"/>
            <w:sz w:val="28"/>
            <w:szCs w:val="28"/>
            <w:u w:val="none"/>
          </w:rPr>
          <w:t xml:space="preserve"> 681 din 21 octombrie 2021</w:t>
        </w:r>
      </w:hyperlink>
      <w:r w:rsidR="00954D81" w:rsidRPr="000517A0">
        <w:rPr>
          <w:rFonts w:ascii="Times New Roman" w:hAnsi="Times New Roman" w:cs="Times New Roman"/>
          <w:sz w:val="28"/>
          <w:szCs w:val="28"/>
        </w:rPr>
        <w:t xml:space="preserve"> și </w:t>
      </w:r>
      <w:hyperlink r:id="rId31" w:history="1">
        <w:r w:rsidR="00954D81" w:rsidRPr="000517A0">
          <w:rPr>
            <w:rStyle w:val="Hyperlink"/>
            <w:rFonts w:ascii="Times New Roman" w:hAnsi="Times New Roman" w:cs="Times New Roman"/>
            <w:sz w:val="28"/>
            <w:szCs w:val="28"/>
            <w:u w:val="none"/>
          </w:rPr>
          <w:t>Decizia nr. 26 din 18 ianuarie 2012</w:t>
        </w:r>
      </w:hyperlink>
      <w:r w:rsidR="00954D81" w:rsidRPr="00497A57">
        <w:rPr>
          <w:rFonts w:ascii="Times New Roman" w:hAnsi="Times New Roman" w:cs="Times New Roman"/>
          <w:sz w:val="28"/>
          <w:szCs w:val="28"/>
        </w:rPr>
        <w:t>.</w:t>
      </w:r>
    </w:p>
    <w:p w:rsidR="00954D81" w:rsidRDefault="00E75D73" w:rsidP="00954D81">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54D81">
        <w:rPr>
          <w:rFonts w:ascii="Times New Roman" w:hAnsi="Times New Roman" w:cs="Times New Roman"/>
          <w:sz w:val="28"/>
          <w:szCs w:val="28"/>
        </w:rPr>
        <w:t>5. N</w:t>
      </w:r>
      <w:r w:rsidR="00954D81" w:rsidRPr="00497A57">
        <w:rPr>
          <w:rFonts w:ascii="Times New Roman" w:hAnsi="Times New Roman" w:cs="Times New Roman"/>
          <w:sz w:val="28"/>
          <w:szCs w:val="28"/>
        </w:rPr>
        <w:t>u respectă cerințele de calitate a legii, sub aspectul previzibilității normei, ceea ce conduce în mod direct la lipsa de stabilitate a statului din moment ce în sistemul constituțional român funcția prezidențială reprezintă funcția cea mai înaltă din stat, având legitimitatea și autoritatea conferite de votul universal, egal, direct, secret și liber exprimat al cetățenilor.</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 6. Incalcă</w:t>
      </w:r>
      <w:r w:rsidRPr="00497A57">
        <w:rPr>
          <w:rFonts w:ascii="Times New Roman" w:hAnsi="Times New Roman" w:cs="Times New Roman"/>
          <w:sz w:val="28"/>
          <w:szCs w:val="28"/>
        </w:rPr>
        <w:t xml:space="preserve"> prevederile </w:t>
      </w:r>
      <w:hyperlink r:id="rId32" w:history="1">
        <w:r w:rsidRPr="000517A0">
          <w:rPr>
            <w:rStyle w:val="Hyperlink"/>
            <w:rFonts w:ascii="Times New Roman" w:hAnsi="Times New Roman" w:cs="Times New Roman"/>
            <w:sz w:val="28"/>
            <w:szCs w:val="28"/>
            <w:u w:val="none"/>
          </w:rPr>
          <w:t xml:space="preserve">art. </w:t>
        </w:r>
        <w:proofErr w:type="gramStart"/>
        <w:r w:rsidRPr="000517A0">
          <w:rPr>
            <w:rStyle w:val="Hyperlink"/>
            <w:rFonts w:ascii="Times New Roman" w:hAnsi="Times New Roman" w:cs="Times New Roman"/>
            <w:sz w:val="28"/>
            <w:szCs w:val="28"/>
            <w:u w:val="none"/>
          </w:rPr>
          <w:t>2 alin.</w:t>
        </w:r>
        <w:proofErr w:type="gramEnd"/>
        <w:r w:rsidRPr="000517A0">
          <w:rPr>
            <w:rStyle w:val="Hyperlink"/>
            <w:rFonts w:ascii="Times New Roman" w:hAnsi="Times New Roman" w:cs="Times New Roman"/>
            <w:sz w:val="28"/>
            <w:szCs w:val="28"/>
            <w:u w:val="none"/>
          </w:rPr>
          <w:t xml:space="preserve"> (1)</w:t>
        </w:r>
      </w:hyperlink>
      <w:r w:rsidRPr="000517A0">
        <w:rPr>
          <w:rFonts w:ascii="Times New Roman" w:hAnsi="Times New Roman" w:cs="Times New Roman"/>
          <w:sz w:val="28"/>
          <w:szCs w:val="28"/>
        </w:rPr>
        <w:t xml:space="preserve"> </w:t>
      </w:r>
      <w:r w:rsidRPr="00497A57">
        <w:rPr>
          <w:rFonts w:ascii="Times New Roman" w:hAnsi="Times New Roman" w:cs="Times New Roman"/>
          <w:sz w:val="28"/>
          <w:szCs w:val="28"/>
        </w:rPr>
        <w:t xml:space="preserve">și ale </w:t>
      </w:r>
      <w:hyperlink r:id="rId33" w:history="1">
        <w:r w:rsidRPr="000517A0">
          <w:rPr>
            <w:rStyle w:val="Hyperlink"/>
            <w:rFonts w:ascii="Times New Roman" w:hAnsi="Times New Roman" w:cs="Times New Roman"/>
            <w:sz w:val="28"/>
            <w:szCs w:val="28"/>
            <w:u w:val="none"/>
          </w:rPr>
          <w:t>art. 80</w:t>
        </w:r>
      </w:hyperlink>
      <w:r w:rsidRPr="000517A0">
        <w:rPr>
          <w:rFonts w:ascii="Times New Roman" w:hAnsi="Times New Roman" w:cs="Times New Roman"/>
          <w:sz w:val="28"/>
          <w:szCs w:val="28"/>
        </w:rPr>
        <w:t xml:space="preserve"> și </w:t>
      </w:r>
      <w:hyperlink r:id="rId34" w:history="1">
        <w:r w:rsidRPr="000517A0">
          <w:rPr>
            <w:rStyle w:val="Hyperlink"/>
            <w:rFonts w:ascii="Times New Roman" w:hAnsi="Times New Roman" w:cs="Times New Roman"/>
            <w:sz w:val="28"/>
            <w:szCs w:val="28"/>
            <w:u w:val="none"/>
          </w:rPr>
          <w:t>81 din Constituție</w:t>
        </w:r>
      </w:hyperlink>
      <w:r w:rsidRPr="00497A57">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 7. </w:t>
      </w:r>
      <w:proofErr w:type="gramStart"/>
      <w:r>
        <w:rPr>
          <w:rFonts w:ascii="Times New Roman" w:hAnsi="Times New Roman" w:cs="Times New Roman"/>
          <w:sz w:val="28"/>
          <w:szCs w:val="28"/>
        </w:rPr>
        <w:t xml:space="preserve">Incalca </w:t>
      </w:r>
      <w:r w:rsidRPr="00497A57">
        <w:rPr>
          <w:rFonts w:ascii="Times New Roman" w:hAnsi="Times New Roman" w:cs="Times New Roman"/>
          <w:sz w:val="28"/>
          <w:szCs w:val="28"/>
        </w:rPr>
        <w:t xml:space="preserve"> jurispruden</w:t>
      </w:r>
      <w:proofErr w:type="gramEnd"/>
      <w:r w:rsidRPr="00497A57">
        <w:rPr>
          <w:rFonts w:ascii="Times New Roman" w:hAnsi="Times New Roman" w:cs="Times New Roman"/>
          <w:sz w:val="28"/>
          <w:szCs w:val="28"/>
        </w:rPr>
        <w:t>ța Curții Constituționale, potrivit căreia cetățenii trebuie protejați contra unui pericol creat de legiuitor prin normele juridice pe care le propune și adoptă, pentru a nu fi afectată însăși securitatea juridică a persoanei.</w:t>
      </w:r>
    </w:p>
    <w:p w:rsidR="00954D81" w:rsidRDefault="00954D81" w:rsidP="00954D81">
      <w:pPr>
        <w:ind w:firstLine="720"/>
        <w:rPr>
          <w:rFonts w:ascii="Times New Roman" w:hAnsi="Times New Roman" w:cs="Times New Roman"/>
          <w:sz w:val="28"/>
          <w:szCs w:val="28"/>
        </w:rPr>
      </w:pPr>
      <w:r w:rsidRPr="00497A57">
        <w:rPr>
          <w:rFonts w:ascii="Times New Roman" w:hAnsi="Times New Roman" w:cs="Times New Roman"/>
          <w:sz w:val="28"/>
          <w:szCs w:val="28"/>
        </w:rPr>
        <w:t>8.</w:t>
      </w:r>
      <w:r>
        <w:rPr>
          <w:rFonts w:ascii="Times New Roman" w:hAnsi="Times New Roman" w:cs="Times New Roman"/>
          <w:sz w:val="28"/>
          <w:szCs w:val="28"/>
        </w:rPr>
        <w:t xml:space="preserve"> Propunerile</w:t>
      </w:r>
      <w:r w:rsidRPr="00497A57">
        <w:rPr>
          <w:rFonts w:ascii="Times New Roman" w:hAnsi="Times New Roman" w:cs="Times New Roman"/>
          <w:sz w:val="28"/>
          <w:szCs w:val="28"/>
        </w:rPr>
        <w:t xml:space="preserve"> legislat</w:t>
      </w:r>
      <w:r>
        <w:rPr>
          <w:rFonts w:ascii="Times New Roman" w:hAnsi="Times New Roman" w:cs="Times New Roman"/>
          <w:sz w:val="28"/>
          <w:szCs w:val="28"/>
        </w:rPr>
        <w:t>ive</w:t>
      </w:r>
      <w:r w:rsidRPr="00497A57">
        <w:rPr>
          <w:rFonts w:ascii="Times New Roman" w:hAnsi="Times New Roman" w:cs="Times New Roman"/>
          <w:sz w:val="28"/>
          <w:szCs w:val="28"/>
        </w:rPr>
        <w:t xml:space="preserve"> </w:t>
      </w:r>
      <w:r>
        <w:rPr>
          <w:rFonts w:ascii="Times New Roman" w:hAnsi="Times New Roman" w:cs="Times New Roman"/>
          <w:sz w:val="28"/>
          <w:szCs w:val="28"/>
        </w:rPr>
        <w:t>adoptatate de legiutor au fost nejustificate și nefundamentate</w:t>
      </w:r>
      <w:r w:rsidRPr="00497A57">
        <w:rPr>
          <w:rFonts w:ascii="Times New Roman" w:hAnsi="Times New Roman" w:cs="Times New Roman"/>
          <w:sz w:val="28"/>
          <w:szCs w:val="28"/>
        </w:rPr>
        <w:t>,</w:t>
      </w:r>
      <w:r>
        <w:rPr>
          <w:rFonts w:ascii="Times New Roman" w:hAnsi="Times New Roman" w:cs="Times New Roman"/>
          <w:sz w:val="28"/>
          <w:szCs w:val="28"/>
        </w:rPr>
        <w:t xml:space="preserve"> potrivit</w:t>
      </w:r>
      <w:r w:rsidRPr="00497A57">
        <w:rPr>
          <w:rFonts w:ascii="Times New Roman" w:hAnsi="Times New Roman" w:cs="Times New Roman"/>
          <w:sz w:val="28"/>
          <w:szCs w:val="28"/>
        </w:rPr>
        <w:t xml:space="preserve"> documentul</w:t>
      </w:r>
      <w:r>
        <w:rPr>
          <w:rFonts w:ascii="Times New Roman" w:hAnsi="Times New Roman" w:cs="Times New Roman"/>
          <w:sz w:val="28"/>
          <w:szCs w:val="28"/>
        </w:rPr>
        <w:t>ui</w:t>
      </w:r>
      <w:r w:rsidRPr="00497A57">
        <w:rPr>
          <w:rFonts w:ascii="Times New Roman" w:hAnsi="Times New Roman" w:cs="Times New Roman"/>
          <w:sz w:val="28"/>
          <w:szCs w:val="28"/>
        </w:rPr>
        <w:t xml:space="preserve"> de fundamentare (expunerea de motive) </w:t>
      </w:r>
      <w:r>
        <w:rPr>
          <w:rFonts w:ascii="Times New Roman" w:hAnsi="Times New Roman" w:cs="Times New Roman"/>
          <w:sz w:val="28"/>
          <w:szCs w:val="28"/>
        </w:rPr>
        <w:t>care vizeaza un</w:t>
      </w:r>
      <w:r w:rsidRPr="00497A57">
        <w:rPr>
          <w:rFonts w:ascii="Times New Roman" w:hAnsi="Times New Roman" w:cs="Times New Roman"/>
          <w:sz w:val="28"/>
          <w:szCs w:val="28"/>
        </w:rPr>
        <w:t xml:space="preserve"> punct de vedere formal, cât și substanțial neconform din perspectiva normelor de tehnică legislativă prevăzute în </w:t>
      </w:r>
      <w:hyperlink r:id="rId35" w:history="1">
        <w:r w:rsidRPr="00497A57">
          <w:rPr>
            <w:rStyle w:val="Hyperlink"/>
            <w:rFonts w:ascii="Times New Roman" w:hAnsi="Times New Roman" w:cs="Times New Roman"/>
            <w:sz w:val="28"/>
            <w:szCs w:val="28"/>
          </w:rPr>
          <w:t xml:space="preserve">Legea nr. </w:t>
        </w:r>
        <w:proofErr w:type="gramStart"/>
        <w:r w:rsidRPr="00497A57">
          <w:rPr>
            <w:rStyle w:val="Hyperlink"/>
            <w:rFonts w:ascii="Times New Roman" w:hAnsi="Times New Roman" w:cs="Times New Roman"/>
            <w:sz w:val="28"/>
            <w:szCs w:val="28"/>
          </w:rPr>
          <w:t>24/2000</w:t>
        </w:r>
      </w:hyperlink>
      <w:r w:rsidRPr="00497A57">
        <w:rPr>
          <w:rFonts w:ascii="Times New Roman" w:hAnsi="Times New Roman" w:cs="Times New Roman"/>
          <w:sz w:val="28"/>
          <w:szCs w:val="28"/>
        </w:rPr>
        <w:t xml:space="preserve"> privind normele de tehnică legislativă pentru elaborarea actelor normative, aspect incompatibil cu principiul legalității prevăzut de </w:t>
      </w:r>
      <w:hyperlink r:id="rId36" w:history="1">
        <w:r w:rsidRPr="00497A57">
          <w:rPr>
            <w:rStyle w:val="Hyperlink"/>
            <w:rFonts w:ascii="Times New Roman" w:hAnsi="Times New Roman" w:cs="Times New Roman"/>
            <w:sz w:val="28"/>
            <w:szCs w:val="28"/>
          </w:rPr>
          <w:t>art.</w:t>
        </w:r>
        <w:proofErr w:type="gramEnd"/>
        <w:r w:rsidRPr="00497A57">
          <w:rPr>
            <w:rStyle w:val="Hyperlink"/>
            <w:rFonts w:ascii="Times New Roman" w:hAnsi="Times New Roman" w:cs="Times New Roman"/>
            <w:sz w:val="28"/>
            <w:szCs w:val="28"/>
          </w:rPr>
          <w:t xml:space="preserve"> </w:t>
        </w:r>
        <w:proofErr w:type="gramStart"/>
        <w:r w:rsidRPr="00497A57">
          <w:rPr>
            <w:rStyle w:val="Hyperlink"/>
            <w:rFonts w:ascii="Times New Roman" w:hAnsi="Times New Roman" w:cs="Times New Roman"/>
            <w:sz w:val="28"/>
            <w:szCs w:val="28"/>
          </w:rPr>
          <w:t>1 alin.</w:t>
        </w:r>
        <w:proofErr w:type="gramEnd"/>
        <w:r w:rsidRPr="00497A57">
          <w:rPr>
            <w:rStyle w:val="Hyperlink"/>
            <w:rFonts w:ascii="Times New Roman" w:hAnsi="Times New Roman" w:cs="Times New Roman"/>
            <w:sz w:val="28"/>
            <w:szCs w:val="28"/>
          </w:rPr>
          <w:t xml:space="preserve"> (5) </w:t>
        </w:r>
        <w:proofErr w:type="gramStart"/>
        <w:r w:rsidRPr="00497A57">
          <w:rPr>
            <w:rStyle w:val="Hyperlink"/>
            <w:rFonts w:ascii="Times New Roman" w:hAnsi="Times New Roman" w:cs="Times New Roman"/>
            <w:sz w:val="28"/>
            <w:szCs w:val="28"/>
          </w:rPr>
          <w:t>din</w:t>
        </w:r>
        <w:proofErr w:type="gramEnd"/>
        <w:r w:rsidRPr="00497A57">
          <w:rPr>
            <w:rStyle w:val="Hyperlink"/>
            <w:rFonts w:ascii="Times New Roman" w:hAnsi="Times New Roman" w:cs="Times New Roman"/>
            <w:sz w:val="28"/>
            <w:szCs w:val="28"/>
          </w:rPr>
          <w:t xml:space="preserve"> Constituție</w:t>
        </w:r>
      </w:hyperlink>
      <w:r w:rsidRPr="00497A57">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9. </w:t>
      </w:r>
      <w:r w:rsidRPr="00497A57">
        <w:rPr>
          <w:rFonts w:ascii="Times New Roman" w:hAnsi="Times New Roman" w:cs="Times New Roman"/>
          <w:sz w:val="28"/>
          <w:szCs w:val="28"/>
        </w:rPr>
        <w:t xml:space="preserve">Nu sunt clar prezentate cerințele care reclamă intervenția normativă și nici principiile care au stat la baza modificărilor.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10</w:t>
      </w:r>
      <w:proofErr w:type="gramStart"/>
      <w:r>
        <w:rPr>
          <w:rFonts w:ascii="Times New Roman" w:hAnsi="Times New Roman" w:cs="Times New Roman"/>
          <w:sz w:val="28"/>
          <w:szCs w:val="28"/>
        </w:rPr>
        <w:t>.</w:t>
      </w:r>
      <w:r w:rsidRPr="00497A57">
        <w:rPr>
          <w:rFonts w:ascii="Times New Roman" w:hAnsi="Times New Roman" w:cs="Times New Roman"/>
          <w:sz w:val="28"/>
          <w:szCs w:val="28"/>
        </w:rPr>
        <w:t>Caracterul</w:t>
      </w:r>
      <w:proofErr w:type="gramEnd"/>
      <w:r w:rsidRPr="00497A57">
        <w:rPr>
          <w:rFonts w:ascii="Times New Roman" w:hAnsi="Times New Roman" w:cs="Times New Roman"/>
          <w:sz w:val="28"/>
          <w:szCs w:val="28"/>
        </w:rPr>
        <w:t xml:space="preserve"> sumar al instrumentului de prezentare și motivare, precum și lipsa de fundamentare temeinică a actelor normative au fost sancționate de Curtea Constituțională în jurisprudența sa, în raport cu aceleași exigențe de claritate, previzibilitate a legii și securitate a raporturilor juridice impuse de </w:t>
      </w:r>
      <w:hyperlink r:id="rId37" w:history="1">
        <w:r w:rsidRPr="00497A57">
          <w:rPr>
            <w:rStyle w:val="Hyperlink"/>
            <w:rFonts w:ascii="Times New Roman" w:hAnsi="Times New Roman" w:cs="Times New Roman"/>
            <w:sz w:val="28"/>
            <w:szCs w:val="28"/>
          </w:rPr>
          <w:t xml:space="preserve">art. </w:t>
        </w:r>
        <w:proofErr w:type="gramStart"/>
        <w:r w:rsidRPr="00497A57">
          <w:rPr>
            <w:rStyle w:val="Hyperlink"/>
            <w:rFonts w:ascii="Times New Roman" w:hAnsi="Times New Roman" w:cs="Times New Roman"/>
            <w:sz w:val="28"/>
            <w:szCs w:val="28"/>
          </w:rPr>
          <w:t>1 alin.</w:t>
        </w:r>
        <w:proofErr w:type="gramEnd"/>
        <w:r w:rsidRPr="00497A57">
          <w:rPr>
            <w:rStyle w:val="Hyperlink"/>
            <w:rFonts w:ascii="Times New Roman" w:hAnsi="Times New Roman" w:cs="Times New Roman"/>
            <w:sz w:val="28"/>
            <w:szCs w:val="28"/>
          </w:rPr>
          <w:t xml:space="preserve"> (5) </w:t>
        </w:r>
        <w:proofErr w:type="gramStart"/>
        <w:r w:rsidRPr="00497A57">
          <w:rPr>
            <w:rStyle w:val="Hyperlink"/>
            <w:rFonts w:ascii="Times New Roman" w:hAnsi="Times New Roman" w:cs="Times New Roman"/>
            <w:sz w:val="28"/>
            <w:szCs w:val="28"/>
          </w:rPr>
          <w:t>din</w:t>
        </w:r>
        <w:proofErr w:type="gramEnd"/>
        <w:r w:rsidRPr="00497A57">
          <w:rPr>
            <w:rStyle w:val="Hyperlink"/>
            <w:rFonts w:ascii="Times New Roman" w:hAnsi="Times New Roman" w:cs="Times New Roman"/>
            <w:sz w:val="28"/>
            <w:szCs w:val="28"/>
          </w:rPr>
          <w:t xml:space="preserve"> Constituție</w:t>
        </w:r>
      </w:hyperlink>
      <w:r w:rsidRPr="00497A57">
        <w:rPr>
          <w:rFonts w:ascii="Times New Roman" w:hAnsi="Times New Roman" w:cs="Times New Roman"/>
          <w:sz w:val="28"/>
          <w:szCs w:val="28"/>
        </w:rPr>
        <w:t xml:space="preserve">, cu invocarea deopotrivă a normelor de tehnică legislativă pentru elaborarea actelor normative. </w:t>
      </w:r>
    </w:p>
    <w:p w:rsidR="00954D81" w:rsidRPr="00275445"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11. Sunt </w:t>
      </w:r>
      <w:proofErr w:type="gramStart"/>
      <w:r>
        <w:rPr>
          <w:rFonts w:ascii="Times New Roman" w:hAnsi="Times New Roman" w:cs="Times New Roman"/>
          <w:sz w:val="28"/>
          <w:szCs w:val="28"/>
        </w:rPr>
        <w:t xml:space="preserve">incidente </w:t>
      </w:r>
      <w:r w:rsidRPr="00497A57">
        <w:rPr>
          <w:rFonts w:ascii="Times New Roman" w:hAnsi="Times New Roman" w:cs="Times New Roman"/>
          <w:sz w:val="28"/>
          <w:szCs w:val="28"/>
        </w:rPr>
        <w:t xml:space="preserve"> </w:t>
      </w:r>
      <w:proofErr w:type="gramEnd"/>
      <w:r w:rsidR="002008A9">
        <w:fldChar w:fldCharType="begin"/>
      </w:r>
      <w:r w:rsidR="002008A9">
        <w:instrText xml:space="preserve"> HYPERLINK "https://legislatie.just.ro/Public/DetaliiDocumentAfis/106314" </w:instrText>
      </w:r>
      <w:r w:rsidR="002008A9">
        <w:fldChar w:fldCharType="separate"/>
      </w:r>
      <w:r w:rsidRPr="00275445">
        <w:rPr>
          <w:rStyle w:val="Hyperlink"/>
          <w:rFonts w:ascii="Times New Roman" w:hAnsi="Times New Roman" w:cs="Times New Roman"/>
          <w:sz w:val="28"/>
          <w:szCs w:val="28"/>
          <w:u w:val="none"/>
        </w:rPr>
        <w:t xml:space="preserve">deciziile Curții Constituționale nr. </w:t>
      </w:r>
      <w:proofErr w:type="gramStart"/>
      <w:r w:rsidRPr="00275445">
        <w:rPr>
          <w:rStyle w:val="Hyperlink"/>
          <w:rFonts w:ascii="Times New Roman" w:hAnsi="Times New Roman" w:cs="Times New Roman"/>
          <w:sz w:val="28"/>
          <w:szCs w:val="28"/>
          <w:u w:val="none"/>
        </w:rPr>
        <w:t>710 din 6 mai 2009</w:t>
      </w:r>
      <w:r w:rsidR="002008A9">
        <w:rPr>
          <w:rStyle w:val="Hyperlink"/>
          <w:rFonts w:ascii="Times New Roman" w:hAnsi="Times New Roman" w:cs="Times New Roman"/>
          <w:sz w:val="28"/>
          <w:szCs w:val="28"/>
          <w:u w:val="none"/>
        </w:rPr>
        <w:fldChar w:fldCharType="end"/>
      </w:r>
      <w:r w:rsidRPr="00275445">
        <w:rPr>
          <w:rFonts w:ascii="Times New Roman" w:hAnsi="Times New Roman" w:cs="Times New Roman"/>
          <w:sz w:val="28"/>
          <w:szCs w:val="28"/>
        </w:rPr>
        <w:t xml:space="preserve">, </w:t>
      </w:r>
      <w:hyperlink r:id="rId38" w:history="1">
        <w:r w:rsidRPr="00275445">
          <w:rPr>
            <w:rStyle w:val="Hyperlink"/>
            <w:rFonts w:ascii="Times New Roman" w:hAnsi="Times New Roman" w:cs="Times New Roman"/>
            <w:sz w:val="28"/>
            <w:szCs w:val="28"/>
            <w:u w:val="none"/>
          </w:rPr>
          <w:t>nr.</w:t>
        </w:r>
        <w:proofErr w:type="gramEnd"/>
        <w:r w:rsidRPr="00275445">
          <w:rPr>
            <w:rStyle w:val="Hyperlink"/>
            <w:rFonts w:ascii="Times New Roman" w:hAnsi="Times New Roman" w:cs="Times New Roman"/>
            <w:sz w:val="28"/>
            <w:szCs w:val="28"/>
            <w:u w:val="none"/>
          </w:rPr>
          <w:t xml:space="preserve"> 682 din 27 iunie 2012</w:t>
        </w:r>
      </w:hyperlink>
      <w:r w:rsidRPr="00275445">
        <w:rPr>
          <w:rFonts w:ascii="Times New Roman" w:hAnsi="Times New Roman" w:cs="Times New Roman"/>
          <w:sz w:val="28"/>
          <w:szCs w:val="28"/>
        </w:rPr>
        <w:t xml:space="preserve"> și </w:t>
      </w:r>
      <w:hyperlink r:id="rId39" w:history="1">
        <w:r w:rsidRPr="00275445">
          <w:rPr>
            <w:rStyle w:val="Hyperlink"/>
            <w:rFonts w:ascii="Times New Roman" w:hAnsi="Times New Roman" w:cs="Times New Roman"/>
            <w:sz w:val="28"/>
            <w:szCs w:val="28"/>
            <w:u w:val="none"/>
          </w:rPr>
          <w:t>nr. 139 din 13 martie 2019</w:t>
        </w:r>
      </w:hyperlink>
      <w:r>
        <w:rPr>
          <w:rFonts w:ascii="Times New Roman" w:hAnsi="Times New Roman" w:cs="Times New Roman"/>
          <w:sz w:val="28"/>
          <w:szCs w:val="28"/>
        </w:rPr>
        <w:t>;</w:t>
      </w:r>
    </w:p>
    <w:p w:rsidR="00954D81" w:rsidRPr="00275445"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12. Aduc</w:t>
      </w:r>
      <w:r w:rsidRPr="00497A57">
        <w:rPr>
          <w:rFonts w:ascii="Times New Roman" w:hAnsi="Times New Roman" w:cs="Times New Roman"/>
          <w:sz w:val="28"/>
          <w:szCs w:val="28"/>
        </w:rPr>
        <w:t xml:space="preserve"> atingere dreptului de vot, dreptului de a fi ales și principiului egalității în drepturi, prevăzute de </w:t>
      </w:r>
      <w:hyperlink r:id="rId40" w:history="1">
        <w:r w:rsidRPr="00275445">
          <w:rPr>
            <w:rStyle w:val="Hyperlink"/>
            <w:rFonts w:ascii="Times New Roman" w:hAnsi="Times New Roman" w:cs="Times New Roman"/>
            <w:sz w:val="28"/>
            <w:szCs w:val="28"/>
            <w:u w:val="none"/>
          </w:rPr>
          <w:t>art. 16</w:t>
        </w:r>
      </w:hyperlink>
      <w:r w:rsidRPr="00275445">
        <w:rPr>
          <w:rFonts w:ascii="Times New Roman" w:hAnsi="Times New Roman" w:cs="Times New Roman"/>
          <w:sz w:val="28"/>
          <w:szCs w:val="28"/>
        </w:rPr>
        <w:t xml:space="preserve">, </w:t>
      </w:r>
      <w:hyperlink r:id="rId41" w:history="1">
        <w:r w:rsidRPr="00275445">
          <w:rPr>
            <w:rStyle w:val="Hyperlink"/>
            <w:rFonts w:ascii="Times New Roman" w:hAnsi="Times New Roman" w:cs="Times New Roman"/>
            <w:sz w:val="28"/>
            <w:szCs w:val="28"/>
            <w:u w:val="none"/>
          </w:rPr>
          <w:t>36</w:t>
        </w:r>
      </w:hyperlink>
      <w:r w:rsidRPr="00275445">
        <w:rPr>
          <w:rFonts w:ascii="Times New Roman" w:hAnsi="Times New Roman" w:cs="Times New Roman"/>
          <w:sz w:val="28"/>
          <w:szCs w:val="28"/>
        </w:rPr>
        <w:t xml:space="preserve"> și </w:t>
      </w:r>
      <w:hyperlink r:id="rId42" w:history="1">
        <w:r w:rsidRPr="00275445">
          <w:rPr>
            <w:rStyle w:val="Hyperlink"/>
            <w:rFonts w:ascii="Times New Roman" w:hAnsi="Times New Roman" w:cs="Times New Roman"/>
            <w:sz w:val="28"/>
            <w:szCs w:val="28"/>
            <w:u w:val="none"/>
          </w:rPr>
          <w:t>37 din Constituție</w:t>
        </w:r>
      </w:hyperlink>
      <w:r w:rsidRPr="00275445">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13</w:t>
      </w:r>
      <w:proofErr w:type="gramStart"/>
      <w:r>
        <w:rPr>
          <w:rFonts w:ascii="Times New Roman" w:hAnsi="Times New Roman" w:cs="Times New Roman"/>
          <w:sz w:val="28"/>
          <w:szCs w:val="28"/>
        </w:rPr>
        <w:t>.Contravine</w:t>
      </w:r>
      <w:proofErr w:type="gramEnd"/>
      <w:r>
        <w:rPr>
          <w:rFonts w:ascii="Times New Roman" w:hAnsi="Times New Roman" w:cs="Times New Roman"/>
          <w:sz w:val="28"/>
          <w:szCs w:val="28"/>
        </w:rPr>
        <w:t xml:space="preserve"> </w:t>
      </w:r>
      <w:r w:rsidRPr="00497A57">
        <w:rPr>
          <w:rFonts w:ascii="Times New Roman" w:hAnsi="Times New Roman" w:cs="Times New Roman"/>
          <w:sz w:val="28"/>
          <w:szCs w:val="28"/>
        </w:rPr>
        <w:t xml:space="preserve"> principiilor democratice fundamentale și obligațiilor internaționale ale statului.</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lastRenderedPageBreak/>
        <w:t>14. I</w:t>
      </w:r>
      <w:r w:rsidRPr="00497A57">
        <w:rPr>
          <w:rFonts w:ascii="Times New Roman" w:hAnsi="Times New Roman" w:cs="Times New Roman"/>
          <w:sz w:val="28"/>
          <w:szCs w:val="28"/>
        </w:rPr>
        <w:t xml:space="preserve">ntroducerea </w:t>
      </w:r>
      <w:r>
        <w:rPr>
          <w:rFonts w:ascii="Times New Roman" w:hAnsi="Times New Roman" w:cs="Times New Roman"/>
          <w:sz w:val="28"/>
          <w:szCs w:val="28"/>
        </w:rPr>
        <w:t xml:space="preserve"> modificarilor legislative succesive la pentru fiecare act normativ criticat, trebuiau precedat mai intai de modificarea dispozitiilor din Constitutia Romaniei, cat timp s-au adus modificari care au adaugat fara drept la Constitutia Romaniei, rezultand</w:t>
      </w:r>
      <w:r w:rsidRPr="00497A57">
        <w:rPr>
          <w:rFonts w:ascii="Times New Roman" w:hAnsi="Times New Roman" w:cs="Times New Roman"/>
          <w:sz w:val="28"/>
          <w:szCs w:val="28"/>
        </w:rPr>
        <w:t xml:space="preserve"> modificări legislative fără un proces amplu de consultare publică și fără a oferi timp suficient pentru dise</w:t>
      </w:r>
      <w:r>
        <w:rPr>
          <w:rFonts w:ascii="Times New Roman" w:hAnsi="Times New Roman" w:cs="Times New Roman"/>
          <w:sz w:val="28"/>
          <w:szCs w:val="28"/>
        </w:rPr>
        <w:t>minarea și înțelegerea acestora, prin care a fost subminata</w:t>
      </w:r>
      <w:r w:rsidRPr="00497A57">
        <w:rPr>
          <w:rFonts w:ascii="Times New Roman" w:hAnsi="Times New Roman" w:cs="Times New Roman"/>
          <w:sz w:val="28"/>
          <w:szCs w:val="28"/>
        </w:rPr>
        <w:t xml:space="preserve"> transparența </w:t>
      </w:r>
      <w:r>
        <w:rPr>
          <w:rFonts w:ascii="Times New Roman" w:hAnsi="Times New Roman" w:cs="Times New Roman"/>
          <w:sz w:val="28"/>
          <w:szCs w:val="28"/>
        </w:rPr>
        <w:t xml:space="preserve">legislativa, </w:t>
      </w:r>
      <w:r w:rsidRPr="00497A57">
        <w:rPr>
          <w:rFonts w:ascii="Times New Roman" w:hAnsi="Times New Roman" w:cs="Times New Roman"/>
          <w:sz w:val="28"/>
          <w:szCs w:val="28"/>
        </w:rPr>
        <w:t>și limitează capacitatea cetățenilor de a face alegeri informate.</w:t>
      </w:r>
    </w:p>
    <w:p w:rsidR="00954D81" w:rsidRDefault="00760716" w:rsidP="00954D81">
      <w:pPr>
        <w:ind w:firstLine="720"/>
        <w:rPr>
          <w:rFonts w:ascii="Times New Roman" w:hAnsi="Times New Roman" w:cs="Times New Roman"/>
          <w:sz w:val="28"/>
          <w:szCs w:val="28"/>
        </w:rPr>
      </w:pPr>
      <w:r>
        <w:rPr>
          <w:rFonts w:ascii="Times New Roman" w:hAnsi="Times New Roman" w:cs="Times New Roman"/>
          <w:sz w:val="28"/>
          <w:szCs w:val="28"/>
        </w:rPr>
        <w:t>Invoc</w:t>
      </w:r>
      <w:r w:rsidR="00954D81" w:rsidRPr="00497A57">
        <w:rPr>
          <w:rFonts w:ascii="Times New Roman" w:hAnsi="Times New Roman" w:cs="Times New Roman"/>
          <w:sz w:val="28"/>
          <w:szCs w:val="28"/>
        </w:rPr>
        <w:t xml:space="preserve"> </w:t>
      </w:r>
      <w:hyperlink r:id="rId43" w:history="1">
        <w:r w:rsidR="00954D81" w:rsidRPr="00497A57">
          <w:rPr>
            <w:rStyle w:val="Hyperlink"/>
            <w:rFonts w:ascii="Times New Roman" w:hAnsi="Times New Roman" w:cs="Times New Roman"/>
            <w:sz w:val="28"/>
            <w:szCs w:val="28"/>
          </w:rPr>
          <w:t>Decizia Curții Constituționale nr. 51 din 25 ianuarie 2012</w:t>
        </w:r>
      </w:hyperlink>
      <w:r w:rsidR="00954D81" w:rsidRPr="00497A57">
        <w:rPr>
          <w:rFonts w:ascii="Times New Roman" w:hAnsi="Times New Roman" w:cs="Times New Roman"/>
          <w:sz w:val="28"/>
          <w:szCs w:val="28"/>
        </w:rPr>
        <w:t>.</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15. </w:t>
      </w:r>
      <w:proofErr w:type="gramStart"/>
      <w:r>
        <w:rPr>
          <w:rFonts w:ascii="Times New Roman" w:hAnsi="Times New Roman" w:cs="Times New Roman"/>
          <w:sz w:val="28"/>
          <w:szCs w:val="28"/>
        </w:rPr>
        <w:t>Incalca  l</w:t>
      </w:r>
      <w:r w:rsidRPr="00497A57">
        <w:rPr>
          <w:rFonts w:ascii="Times New Roman" w:hAnsi="Times New Roman" w:cs="Times New Roman"/>
          <w:sz w:val="28"/>
          <w:szCs w:val="28"/>
        </w:rPr>
        <w:t>inii</w:t>
      </w:r>
      <w:r>
        <w:rPr>
          <w:rFonts w:ascii="Times New Roman" w:hAnsi="Times New Roman" w:cs="Times New Roman"/>
          <w:sz w:val="28"/>
          <w:szCs w:val="28"/>
        </w:rPr>
        <w:t>le</w:t>
      </w:r>
      <w:proofErr w:type="gramEnd"/>
      <w:r w:rsidRPr="00497A57">
        <w:rPr>
          <w:rFonts w:ascii="Times New Roman" w:hAnsi="Times New Roman" w:cs="Times New Roman"/>
          <w:sz w:val="28"/>
          <w:szCs w:val="28"/>
        </w:rPr>
        <w:t xml:space="preserve"> directoare și raportul explicativ, adoptat de Comisia Europeană pentru Democrație prin Drept în cadrul celei de-a 52-a Sesiuni Plenare (Veneția, 18-19 octombrie 2002).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16. Incala</w:t>
      </w:r>
      <w:r w:rsidRPr="00497A57">
        <w:rPr>
          <w:rFonts w:ascii="Times New Roman" w:hAnsi="Times New Roman" w:cs="Times New Roman"/>
          <w:sz w:val="28"/>
          <w:szCs w:val="28"/>
        </w:rPr>
        <w:t xml:space="preserve"> jurisprudența Curții Europene a Drepturilor Omului, pronunțată în aplicarea </w:t>
      </w:r>
      <w:hyperlink r:id="rId44" w:history="1">
        <w:r w:rsidRPr="00497A57">
          <w:rPr>
            <w:rStyle w:val="Hyperlink"/>
            <w:rFonts w:ascii="Times New Roman" w:hAnsi="Times New Roman" w:cs="Times New Roman"/>
            <w:sz w:val="28"/>
            <w:szCs w:val="28"/>
          </w:rPr>
          <w:t>art. 3 din Protocolul nr. 1</w:t>
        </w:r>
      </w:hyperlink>
      <w:r w:rsidRPr="00497A57">
        <w:rPr>
          <w:rFonts w:ascii="Times New Roman" w:hAnsi="Times New Roman" w:cs="Times New Roman"/>
          <w:sz w:val="28"/>
          <w:szCs w:val="28"/>
        </w:rPr>
        <w:t xml:space="preserve"> adițional la </w:t>
      </w:r>
      <w:hyperlink r:id="rId45" w:history="1">
        <w:r w:rsidRPr="00497A57">
          <w:rPr>
            <w:rStyle w:val="Hyperlink"/>
            <w:rFonts w:ascii="Times New Roman" w:hAnsi="Times New Roman" w:cs="Times New Roman"/>
            <w:sz w:val="28"/>
            <w:szCs w:val="28"/>
          </w:rPr>
          <w:t>Convenția pentru apărarea drepturilor omului</w:t>
        </w:r>
      </w:hyperlink>
      <w:r w:rsidRPr="00497A57">
        <w:rPr>
          <w:rFonts w:ascii="Times New Roman" w:hAnsi="Times New Roman" w:cs="Times New Roman"/>
          <w:sz w:val="28"/>
          <w:szCs w:val="28"/>
        </w:rPr>
        <w:t xml:space="preserve"> și a libertăților fund</w:t>
      </w:r>
      <w:r>
        <w:rPr>
          <w:rFonts w:ascii="Times New Roman" w:hAnsi="Times New Roman" w:cs="Times New Roman"/>
          <w:sz w:val="28"/>
          <w:szCs w:val="28"/>
        </w:rPr>
        <w:t>amentale, mai exact</w:t>
      </w:r>
      <w:r w:rsidRPr="00497A57">
        <w:rPr>
          <w:rFonts w:ascii="Times New Roman" w:hAnsi="Times New Roman" w:cs="Times New Roman"/>
          <w:sz w:val="28"/>
          <w:szCs w:val="28"/>
        </w:rPr>
        <w:t xml:space="preserve"> hotărârile din 2 martie 1987 și 6 octombrie 2005, pronunțate în cauzele Mathieu-Mohin și Clerfayt împotriva Belgiei și Hirst împotriva Regatului Unit.</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17. A perturbat grav securitatea alegerilor electorale organizate pentru alegerea presedintelui Romaniei din anul 2024 prin afectarea</w:t>
      </w:r>
      <w:r w:rsidRPr="00497A57">
        <w:rPr>
          <w:rFonts w:ascii="Times New Roman" w:hAnsi="Times New Roman" w:cs="Times New Roman"/>
          <w:sz w:val="28"/>
          <w:szCs w:val="28"/>
        </w:rPr>
        <w:t xml:space="preserve"> cadrului norma</w:t>
      </w:r>
      <w:r>
        <w:rPr>
          <w:rFonts w:ascii="Times New Roman" w:hAnsi="Times New Roman" w:cs="Times New Roman"/>
          <w:sz w:val="28"/>
          <w:szCs w:val="28"/>
        </w:rPr>
        <w:t>tiv electoral existent, prijn atingerea</w:t>
      </w:r>
      <w:r w:rsidRPr="00497A57">
        <w:rPr>
          <w:rFonts w:ascii="Times New Roman" w:hAnsi="Times New Roman" w:cs="Times New Roman"/>
          <w:sz w:val="28"/>
          <w:szCs w:val="28"/>
        </w:rPr>
        <w:t xml:space="preserve"> just</w:t>
      </w:r>
      <w:r>
        <w:rPr>
          <w:rFonts w:ascii="Times New Roman" w:hAnsi="Times New Roman" w:cs="Times New Roman"/>
          <w:sz w:val="28"/>
          <w:szCs w:val="28"/>
        </w:rPr>
        <w:t>ului</w:t>
      </w:r>
      <w:r w:rsidRPr="00497A57">
        <w:rPr>
          <w:rFonts w:ascii="Times New Roman" w:hAnsi="Times New Roman" w:cs="Times New Roman"/>
          <w:sz w:val="28"/>
          <w:szCs w:val="28"/>
        </w:rPr>
        <w:t xml:space="preserve"> echilibru între exigența respectării deciziilor instanței de contencios constituțional în materie și îndreptarea deficiențelor constatate în dreptul pozitiv național.</w:t>
      </w:r>
    </w:p>
    <w:p w:rsidR="00954D81" w:rsidRPr="000B20A1" w:rsidRDefault="00954D81" w:rsidP="00954D81">
      <w:pPr>
        <w:ind w:firstLine="720"/>
        <w:rPr>
          <w:rFonts w:ascii="Times New Roman" w:hAnsi="Times New Roman" w:cs="Times New Roman"/>
          <w:sz w:val="28"/>
          <w:szCs w:val="28"/>
        </w:rPr>
      </w:pPr>
      <w:r w:rsidRPr="00497A57">
        <w:rPr>
          <w:rFonts w:ascii="Times New Roman" w:hAnsi="Times New Roman" w:cs="Times New Roman"/>
          <w:sz w:val="28"/>
          <w:szCs w:val="28"/>
        </w:rPr>
        <w:t>1</w:t>
      </w:r>
      <w:r>
        <w:rPr>
          <w:rFonts w:ascii="Times New Roman" w:hAnsi="Times New Roman" w:cs="Times New Roman"/>
          <w:sz w:val="28"/>
          <w:szCs w:val="28"/>
        </w:rPr>
        <w:t xml:space="preserve">8. Legea 370/2004, in ansamblul acesteia nu este </w:t>
      </w:r>
      <w:proofErr w:type="gramStart"/>
      <w:r>
        <w:rPr>
          <w:rFonts w:ascii="Times New Roman" w:hAnsi="Times New Roman" w:cs="Times New Roman"/>
          <w:sz w:val="28"/>
          <w:szCs w:val="28"/>
        </w:rPr>
        <w:t xml:space="preserve">in </w:t>
      </w:r>
      <w:r w:rsidRPr="00497A57">
        <w:rPr>
          <w:rFonts w:ascii="Times New Roman" w:hAnsi="Times New Roman" w:cs="Times New Roman"/>
          <w:sz w:val="28"/>
          <w:szCs w:val="28"/>
        </w:rPr>
        <w:t xml:space="preserve"> conformitatea</w:t>
      </w:r>
      <w:proofErr w:type="gramEnd"/>
      <w:r w:rsidRPr="00497A57">
        <w:rPr>
          <w:rFonts w:ascii="Times New Roman" w:hAnsi="Times New Roman" w:cs="Times New Roman"/>
          <w:sz w:val="28"/>
          <w:szCs w:val="28"/>
        </w:rPr>
        <w:t xml:space="preserve"> cu </w:t>
      </w:r>
      <w:hyperlink r:id="rId46" w:history="1">
        <w:r w:rsidRPr="00497A57">
          <w:rPr>
            <w:rStyle w:val="Hyperlink"/>
            <w:rFonts w:ascii="Times New Roman" w:hAnsi="Times New Roman" w:cs="Times New Roman"/>
            <w:sz w:val="28"/>
            <w:szCs w:val="28"/>
          </w:rPr>
          <w:t>Legea fundamentală</w:t>
        </w:r>
      </w:hyperlink>
      <w:r w:rsidRPr="00497A57">
        <w:rPr>
          <w:rFonts w:ascii="Times New Roman" w:hAnsi="Times New Roman" w:cs="Times New Roman"/>
          <w:sz w:val="28"/>
          <w:szCs w:val="28"/>
        </w:rPr>
        <w:t xml:space="preserve"> </w:t>
      </w:r>
      <w:r>
        <w:rPr>
          <w:rFonts w:ascii="Times New Roman" w:hAnsi="Times New Roman" w:cs="Times New Roman"/>
          <w:sz w:val="28"/>
          <w:szCs w:val="28"/>
        </w:rPr>
        <w:t xml:space="preserve"> prin Constitutia Romaniei, prin incalcarea</w:t>
      </w:r>
      <w:r w:rsidRPr="00497A57">
        <w:rPr>
          <w:rFonts w:ascii="Times New Roman" w:hAnsi="Times New Roman" w:cs="Times New Roman"/>
          <w:sz w:val="28"/>
          <w:szCs w:val="28"/>
        </w:rPr>
        <w:t xml:space="preserve"> </w:t>
      </w:r>
      <w:hyperlink r:id="rId47" w:history="1">
        <w:r w:rsidRPr="000B20A1">
          <w:rPr>
            <w:rStyle w:val="Hyperlink"/>
            <w:rFonts w:ascii="Times New Roman" w:hAnsi="Times New Roman" w:cs="Times New Roman"/>
            <w:sz w:val="28"/>
            <w:szCs w:val="28"/>
            <w:u w:val="none"/>
          </w:rPr>
          <w:t>Decizia Curții Constituționale nr. 238 din 3 iunie 2020</w:t>
        </w:r>
      </w:hyperlink>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 19. </w:t>
      </w:r>
      <w:proofErr w:type="gramStart"/>
      <w:r>
        <w:rPr>
          <w:rFonts w:ascii="Times New Roman" w:hAnsi="Times New Roman" w:cs="Times New Roman"/>
          <w:sz w:val="28"/>
          <w:szCs w:val="28"/>
        </w:rPr>
        <w:t>Incalca  dispozi</w:t>
      </w:r>
      <w:proofErr w:type="gramEnd"/>
      <w:r>
        <w:rPr>
          <w:rFonts w:ascii="Times New Roman" w:hAnsi="Times New Roman" w:cs="Times New Roman"/>
          <w:sz w:val="28"/>
          <w:szCs w:val="28"/>
        </w:rPr>
        <w:t xml:space="preserve">țiile </w:t>
      </w:r>
      <w:r w:rsidRPr="00497A57">
        <w:rPr>
          <w:rFonts w:ascii="Times New Roman" w:hAnsi="Times New Roman" w:cs="Times New Roman"/>
          <w:sz w:val="28"/>
          <w:szCs w:val="28"/>
        </w:rPr>
        <w:t xml:space="preserve"> </w:t>
      </w:r>
      <w:hyperlink r:id="rId48" w:history="1">
        <w:r w:rsidRPr="00497A57">
          <w:rPr>
            <w:rStyle w:val="Hyperlink"/>
            <w:rFonts w:ascii="Times New Roman" w:hAnsi="Times New Roman" w:cs="Times New Roman"/>
            <w:sz w:val="28"/>
            <w:szCs w:val="28"/>
          </w:rPr>
          <w:t>art. 16</w:t>
        </w:r>
      </w:hyperlink>
      <w:r w:rsidRPr="00497A57">
        <w:rPr>
          <w:rFonts w:ascii="Times New Roman" w:hAnsi="Times New Roman" w:cs="Times New Roman"/>
          <w:sz w:val="28"/>
          <w:szCs w:val="28"/>
        </w:rPr>
        <w:t xml:space="preserve">, </w:t>
      </w:r>
      <w:hyperlink r:id="rId49" w:history="1">
        <w:r w:rsidRPr="00497A57">
          <w:rPr>
            <w:rStyle w:val="Hyperlink"/>
            <w:rFonts w:ascii="Times New Roman" w:hAnsi="Times New Roman" w:cs="Times New Roman"/>
            <w:sz w:val="28"/>
            <w:szCs w:val="28"/>
          </w:rPr>
          <w:t>36</w:t>
        </w:r>
      </w:hyperlink>
      <w:r w:rsidRPr="00497A57">
        <w:rPr>
          <w:rFonts w:ascii="Times New Roman" w:hAnsi="Times New Roman" w:cs="Times New Roman"/>
          <w:sz w:val="28"/>
          <w:szCs w:val="28"/>
        </w:rPr>
        <w:t xml:space="preserve"> și </w:t>
      </w:r>
      <w:hyperlink r:id="rId50" w:history="1">
        <w:r w:rsidRPr="00497A57">
          <w:rPr>
            <w:rStyle w:val="Hyperlink"/>
            <w:rFonts w:ascii="Times New Roman" w:hAnsi="Times New Roman" w:cs="Times New Roman"/>
            <w:sz w:val="28"/>
            <w:szCs w:val="28"/>
          </w:rPr>
          <w:t>37 din Constituție</w:t>
        </w:r>
      </w:hyperlink>
      <w:r>
        <w:rPr>
          <w:rFonts w:ascii="Times New Roman" w:hAnsi="Times New Roman" w:cs="Times New Roman"/>
          <w:sz w:val="28"/>
          <w:szCs w:val="28"/>
        </w:rPr>
        <w:t xml:space="preserve">  cu privire la existenta</w:t>
      </w:r>
      <w:r w:rsidRPr="00497A57">
        <w:rPr>
          <w:rFonts w:ascii="Times New Roman" w:hAnsi="Times New Roman" w:cs="Times New Roman"/>
          <w:sz w:val="28"/>
          <w:szCs w:val="28"/>
        </w:rPr>
        <w:t xml:space="preserve"> </w:t>
      </w:r>
      <w:r>
        <w:rPr>
          <w:rFonts w:ascii="Times New Roman" w:hAnsi="Times New Roman" w:cs="Times New Roman"/>
          <w:sz w:val="28"/>
          <w:szCs w:val="28"/>
        </w:rPr>
        <w:t xml:space="preserve">unui </w:t>
      </w:r>
      <w:r w:rsidRPr="00497A57">
        <w:rPr>
          <w:rFonts w:ascii="Times New Roman" w:hAnsi="Times New Roman" w:cs="Times New Roman"/>
          <w:sz w:val="28"/>
          <w:szCs w:val="28"/>
        </w:rPr>
        <w:t xml:space="preserve">sistem electoral democratic și stabil, inspirat din voința reală a celor care, potrivit </w:t>
      </w:r>
      <w:hyperlink r:id="rId51" w:history="1">
        <w:r w:rsidRPr="00497A57">
          <w:rPr>
            <w:rStyle w:val="Hyperlink"/>
            <w:rFonts w:ascii="Times New Roman" w:hAnsi="Times New Roman" w:cs="Times New Roman"/>
            <w:sz w:val="28"/>
            <w:szCs w:val="28"/>
          </w:rPr>
          <w:t>art. 2 din Legea fundamentală</w:t>
        </w:r>
      </w:hyperlink>
      <w:r w:rsidRPr="00497A57">
        <w:rPr>
          <w:rFonts w:ascii="Times New Roman" w:hAnsi="Times New Roman" w:cs="Times New Roman"/>
          <w:sz w:val="28"/>
          <w:szCs w:val="28"/>
        </w:rPr>
        <w:t>, sunt deținător</w:t>
      </w:r>
      <w:r>
        <w:rPr>
          <w:rFonts w:ascii="Times New Roman" w:hAnsi="Times New Roman" w:cs="Times New Roman"/>
          <w:sz w:val="28"/>
          <w:szCs w:val="28"/>
        </w:rPr>
        <w:t>ii suveranității naționale</w:t>
      </w:r>
      <w:proofErr w:type="gramStart"/>
      <w:r>
        <w:rPr>
          <w:rFonts w:ascii="Times New Roman" w:hAnsi="Times New Roman" w:cs="Times New Roman"/>
          <w:sz w:val="28"/>
          <w:szCs w:val="28"/>
        </w:rPr>
        <w:t xml:space="preserve">, </w:t>
      </w:r>
      <w:r w:rsidRPr="00497A57">
        <w:rPr>
          <w:rFonts w:ascii="Times New Roman" w:hAnsi="Times New Roman" w:cs="Times New Roman"/>
          <w:sz w:val="28"/>
          <w:szCs w:val="28"/>
        </w:rPr>
        <w:t xml:space="preserve"> de</w:t>
      </w:r>
      <w:proofErr w:type="gramEnd"/>
      <w:r w:rsidRPr="00497A57">
        <w:rPr>
          <w:rFonts w:ascii="Times New Roman" w:hAnsi="Times New Roman" w:cs="Times New Roman"/>
          <w:sz w:val="28"/>
          <w:szCs w:val="28"/>
        </w:rPr>
        <w:t xml:space="preserve"> natură să determine o percepție și o atitudine civică corespunzătoare a ce</w:t>
      </w:r>
      <w:r>
        <w:rPr>
          <w:rFonts w:ascii="Times New Roman" w:hAnsi="Times New Roman" w:cs="Times New Roman"/>
          <w:sz w:val="28"/>
          <w:szCs w:val="28"/>
        </w:rPr>
        <w:t>tățenilor și, de impunere a unei conduite</w:t>
      </w:r>
      <w:r w:rsidRPr="00497A57">
        <w:rPr>
          <w:rFonts w:ascii="Times New Roman" w:hAnsi="Times New Roman" w:cs="Times New Roman"/>
          <w:sz w:val="28"/>
          <w:szCs w:val="28"/>
        </w:rPr>
        <w:t xml:space="preserve"> adecvată competitorilor electorali.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20. Reglementarile introduse ulterior formei initiale a Legii 370/2004</w:t>
      </w:r>
      <w:proofErr w:type="gramStart"/>
      <w:r>
        <w:rPr>
          <w:rFonts w:ascii="Times New Roman" w:hAnsi="Times New Roman" w:cs="Times New Roman"/>
          <w:sz w:val="28"/>
          <w:szCs w:val="28"/>
        </w:rPr>
        <w:t xml:space="preserve">, </w:t>
      </w:r>
      <w:r w:rsidRPr="00497A57">
        <w:rPr>
          <w:rFonts w:ascii="Times New Roman" w:hAnsi="Times New Roman" w:cs="Times New Roman"/>
          <w:sz w:val="28"/>
          <w:szCs w:val="28"/>
        </w:rPr>
        <w:t xml:space="preserve"> perioadei</w:t>
      </w:r>
      <w:proofErr w:type="gramEnd"/>
      <w:r w:rsidRPr="00497A57">
        <w:rPr>
          <w:rFonts w:ascii="Times New Roman" w:hAnsi="Times New Roman" w:cs="Times New Roman"/>
          <w:sz w:val="28"/>
          <w:szCs w:val="28"/>
        </w:rPr>
        <w:t xml:space="preserve"> în care se organizează alegerile pent</w:t>
      </w:r>
      <w:r>
        <w:rPr>
          <w:rFonts w:ascii="Times New Roman" w:hAnsi="Times New Roman" w:cs="Times New Roman"/>
          <w:sz w:val="28"/>
          <w:szCs w:val="28"/>
        </w:rPr>
        <w:t xml:space="preserve">ru Președintele României sunt </w:t>
      </w:r>
      <w:r>
        <w:rPr>
          <w:rFonts w:ascii="Times New Roman" w:hAnsi="Times New Roman" w:cs="Times New Roman"/>
          <w:sz w:val="28"/>
          <w:szCs w:val="28"/>
        </w:rPr>
        <w:lastRenderedPageBreak/>
        <w:t xml:space="preserve">adoptate cu incalcarea dipozitiilor </w:t>
      </w:r>
      <w:r w:rsidRPr="00497A57">
        <w:rPr>
          <w:rFonts w:ascii="Times New Roman" w:hAnsi="Times New Roman" w:cs="Times New Roman"/>
          <w:sz w:val="28"/>
          <w:szCs w:val="28"/>
        </w:rPr>
        <w:t xml:space="preserve"> </w:t>
      </w:r>
      <w:hyperlink r:id="rId52" w:history="1">
        <w:r w:rsidRPr="00497A57">
          <w:rPr>
            <w:rStyle w:val="Hyperlink"/>
            <w:rFonts w:ascii="Times New Roman" w:hAnsi="Times New Roman" w:cs="Times New Roman"/>
            <w:sz w:val="28"/>
            <w:szCs w:val="28"/>
          </w:rPr>
          <w:t xml:space="preserve">art. </w:t>
        </w:r>
        <w:proofErr w:type="gramStart"/>
        <w:r w:rsidRPr="00497A57">
          <w:rPr>
            <w:rStyle w:val="Hyperlink"/>
            <w:rFonts w:ascii="Times New Roman" w:hAnsi="Times New Roman" w:cs="Times New Roman"/>
            <w:sz w:val="28"/>
            <w:szCs w:val="28"/>
          </w:rPr>
          <w:t>73 alin.</w:t>
        </w:r>
        <w:proofErr w:type="gramEnd"/>
        <w:r w:rsidRPr="00497A57">
          <w:rPr>
            <w:rStyle w:val="Hyperlink"/>
            <w:rFonts w:ascii="Times New Roman" w:hAnsi="Times New Roman" w:cs="Times New Roman"/>
            <w:sz w:val="28"/>
            <w:szCs w:val="28"/>
          </w:rPr>
          <w:t xml:space="preserve"> (3) </w:t>
        </w:r>
        <w:proofErr w:type="gramStart"/>
        <w:r w:rsidRPr="00497A57">
          <w:rPr>
            <w:rStyle w:val="Hyperlink"/>
            <w:rFonts w:ascii="Times New Roman" w:hAnsi="Times New Roman" w:cs="Times New Roman"/>
            <w:sz w:val="28"/>
            <w:szCs w:val="28"/>
          </w:rPr>
          <w:t>lit</w:t>
        </w:r>
        <w:proofErr w:type="gramEnd"/>
        <w:r w:rsidRPr="00497A57">
          <w:rPr>
            <w:rStyle w:val="Hyperlink"/>
            <w:rFonts w:ascii="Times New Roman" w:hAnsi="Times New Roman" w:cs="Times New Roman"/>
            <w:sz w:val="28"/>
            <w:szCs w:val="28"/>
          </w:rPr>
          <w:t xml:space="preserve">. a) </w:t>
        </w:r>
        <w:proofErr w:type="gramStart"/>
        <w:r w:rsidRPr="00497A57">
          <w:rPr>
            <w:rStyle w:val="Hyperlink"/>
            <w:rFonts w:ascii="Times New Roman" w:hAnsi="Times New Roman" w:cs="Times New Roman"/>
            <w:sz w:val="28"/>
            <w:szCs w:val="28"/>
          </w:rPr>
          <w:t>din</w:t>
        </w:r>
        <w:proofErr w:type="gramEnd"/>
        <w:r w:rsidRPr="00497A57">
          <w:rPr>
            <w:rStyle w:val="Hyperlink"/>
            <w:rFonts w:ascii="Times New Roman" w:hAnsi="Times New Roman" w:cs="Times New Roman"/>
            <w:sz w:val="28"/>
            <w:szCs w:val="28"/>
          </w:rPr>
          <w:t xml:space="preserve"> Constituție</w:t>
        </w:r>
      </w:hyperlink>
      <w:r>
        <w:rPr>
          <w:rFonts w:ascii="Times New Roman" w:hAnsi="Times New Roman" w:cs="Times New Roman"/>
          <w:sz w:val="28"/>
          <w:szCs w:val="28"/>
        </w:rPr>
        <w:t xml:space="preserve">, prin nerespactarea dispozitiilolr de adoptare a modificarulor succesive ale acesteia prin </w:t>
      </w:r>
      <w:r w:rsidRPr="00497A57">
        <w:rPr>
          <w:rFonts w:ascii="Times New Roman" w:hAnsi="Times New Roman" w:cs="Times New Roman"/>
          <w:sz w:val="28"/>
          <w:szCs w:val="28"/>
        </w:rPr>
        <w:t xml:space="preserve"> lege organică adoptată </w:t>
      </w:r>
      <w:r>
        <w:rPr>
          <w:rFonts w:ascii="Times New Roman" w:hAnsi="Times New Roman" w:cs="Times New Roman"/>
          <w:sz w:val="28"/>
          <w:szCs w:val="28"/>
        </w:rPr>
        <w:t xml:space="preserve"> in cvorum de minim 2/3 din numaru de parlamentari in functie, dar si prin nerespactarea  principiului de dezbatere</w:t>
      </w:r>
      <w:r w:rsidRPr="00497A57">
        <w:rPr>
          <w:rFonts w:ascii="Times New Roman" w:hAnsi="Times New Roman" w:cs="Times New Roman"/>
          <w:sz w:val="28"/>
          <w:szCs w:val="28"/>
        </w:rPr>
        <w:t xml:space="preserve"> parlament</w:t>
      </w:r>
      <w:r>
        <w:rPr>
          <w:rFonts w:ascii="Times New Roman" w:hAnsi="Times New Roman" w:cs="Times New Roman"/>
          <w:sz w:val="28"/>
          <w:szCs w:val="28"/>
        </w:rPr>
        <w:t xml:space="preserve">ara a modificarilor aduse acestea, atat in Comisiile de specalitate din Parlament, din fiecare Camera, astfel cum sunt prevazute dispozitiile edictate de art. </w:t>
      </w:r>
      <w:proofErr w:type="gramStart"/>
      <w:r>
        <w:rPr>
          <w:rFonts w:ascii="Times New Roman" w:hAnsi="Times New Roman" w:cs="Times New Roman"/>
          <w:sz w:val="28"/>
          <w:szCs w:val="28"/>
        </w:rPr>
        <w:t>64, art.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65, art.</w:t>
      </w:r>
      <w:proofErr w:type="gramEnd"/>
      <w:r>
        <w:rPr>
          <w:rFonts w:ascii="Times New Roman" w:hAnsi="Times New Roman" w:cs="Times New Roman"/>
          <w:sz w:val="28"/>
          <w:szCs w:val="28"/>
        </w:rPr>
        <w:t xml:space="preserve"> 66 din Constitutia </w:t>
      </w:r>
      <w:proofErr w:type="gramStart"/>
      <w:r>
        <w:rPr>
          <w:rFonts w:ascii="Times New Roman" w:hAnsi="Times New Roman" w:cs="Times New Roman"/>
          <w:sz w:val="28"/>
          <w:szCs w:val="28"/>
        </w:rPr>
        <w:t xml:space="preserve">Romaniei </w:t>
      </w:r>
      <w:r w:rsidRPr="00497A57">
        <w:rPr>
          <w:rFonts w:ascii="Times New Roman" w:hAnsi="Times New Roman" w:cs="Times New Roman"/>
          <w:sz w:val="28"/>
          <w:szCs w:val="28"/>
        </w:rPr>
        <w:t>.</w:t>
      </w:r>
      <w:proofErr w:type="gramEnd"/>
      <w:r w:rsidRPr="00497A57">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21. Sunt incalcate dispozitiile de recomandare dispuse de Consiliul Legislativ potrivit legii de organizare a acestuia, din cauza ca nu s-a  cerut aviz din partea acetei institutii cu privire la modificarile adpotate ulterior prin Proiectul de lege adoptat prin modificari succsive din fiare Camera;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22. Modificarile succ</w:t>
      </w:r>
      <w:r w:rsidR="00760716">
        <w:rPr>
          <w:rFonts w:ascii="Times New Roman" w:hAnsi="Times New Roman" w:cs="Times New Roman"/>
          <w:sz w:val="28"/>
          <w:szCs w:val="28"/>
        </w:rPr>
        <w:t>e</w:t>
      </w:r>
      <w:r>
        <w:rPr>
          <w:rFonts w:ascii="Times New Roman" w:hAnsi="Times New Roman" w:cs="Times New Roman"/>
          <w:sz w:val="28"/>
          <w:szCs w:val="28"/>
        </w:rPr>
        <w:t>sive aduse legii 370/2004, au incalcat dispozitiile art. 74(4)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 art. 75(1)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2),(3),(4),(5), art. 76(1),(2),(3) din Constitutia Romaniei, in sensul ca nu a fost retrimis Proiectul Legislativ la prima Camera sesizata, dupoa ce au intervenit modificari aduse prin avizele Comisiilor Juridice din fiecare Camera, pe baza amendamentelor legislative aduse de parlamentari in timpul procedurii de adoptare a acesteia; </w:t>
      </w:r>
      <w:r w:rsidRPr="00497A57">
        <w:rPr>
          <w:rFonts w:ascii="Times New Roman" w:hAnsi="Times New Roman" w:cs="Times New Roman"/>
          <w:sz w:val="28"/>
          <w:szCs w:val="28"/>
        </w:rPr>
        <w:t>.</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23</w:t>
      </w:r>
      <w:r w:rsidRPr="00497A57">
        <w:rPr>
          <w:rFonts w:ascii="Times New Roman" w:hAnsi="Times New Roman" w:cs="Times New Roman"/>
          <w:sz w:val="28"/>
          <w:szCs w:val="28"/>
        </w:rPr>
        <w:t xml:space="preserve">. </w:t>
      </w:r>
      <w:hyperlink r:id="rId53" w:history="1">
        <w:r w:rsidRPr="00497A57">
          <w:rPr>
            <w:rStyle w:val="Hyperlink"/>
            <w:rFonts w:ascii="Times New Roman" w:hAnsi="Times New Roman" w:cs="Times New Roman"/>
            <w:sz w:val="28"/>
            <w:szCs w:val="28"/>
          </w:rPr>
          <w:t xml:space="preserve">Legea nr. </w:t>
        </w:r>
        <w:proofErr w:type="gramStart"/>
        <w:r w:rsidRPr="00497A57">
          <w:rPr>
            <w:rStyle w:val="Hyperlink"/>
            <w:rFonts w:ascii="Times New Roman" w:hAnsi="Times New Roman" w:cs="Times New Roman"/>
            <w:sz w:val="28"/>
            <w:szCs w:val="28"/>
          </w:rPr>
          <w:t>370/2004</w:t>
        </w:r>
      </w:hyperlink>
      <w:r>
        <w:rPr>
          <w:rFonts w:ascii="Times New Roman" w:hAnsi="Times New Roman" w:cs="Times New Roman"/>
          <w:sz w:val="28"/>
          <w:szCs w:val="28"/>
        </w:rPr>
        <w:t xml:space="preserve"> </w:t>
      </w:r>
      <w:r w:rsidRPr="00497A57">
        <w:rPr>
          <w:rFonts w:ascii="Times New Roman" w:hAnsi="Times New Roman" w:cs="Times New Roman"/>
          <w:sz w:val="28"/>
          <w:szCs w:val="28"/>
        </w:rPr>
        <w:t xml:space="preserve"> a format obiectul unor modificări ș</w:t>
      </w:r>
      <w:r>
        <w:rPr>
          <w:rFonts w:ascii="Times New Roman" w:hAnsi="Times New Roman" w:cs="Times New Roman"/>
          <w:sz w:val="28"/>
          <w:szCs w:val="28"/>
        </w:rPr>
        <w:t>i/sau completări succesive, prin introducerea de</w:t>
      </w:r>
      <w:r w:rsidRPr="00497A57">
        <w:rPr>
          <w:rFonts w:ascii="Times New Roman" w:hAnsi="Times New Roman" w:cs="Times New Roman"/>
          <w:sz w:val="28"/>
          <w:szCs w:val="28"/>
        </w:rPr>
        <w:t xml:space="preserve"> acte normative care prevăd evenimente legislati</w:t>
      </w:r>
      <w:r>
        <w:rPr>
          <w:rFonts w:ascii="Times New Roman" w:hAnsi="Times New Roman" w:cs="Times New Roman"/>
          <w:sz w:val="28"/>
          <w:szCs w:val="28"/>
        </w:rPr>
        <w:t>ve cu incidență prin</w:t>
      </w:r>
      <w:r w:rsidRPr="00497A57">
        <w:rPr>
          <w:rFonts w:ascii="Times New Roman" w:hAnsi="Times New Roman" w:cs="Times New Roman"/>
          <w:sz w:val="28"/>
          <w:szCs w:val="28"/>
        </w:rPr>
        <w:t xml:space="preserve"> </w:t>
      </w:r>
      <w:hyperlink r:id="rId54" w:history="1">
        <w:r w:rsidRPr="00497A57">
          <w:rPr>
            <w:rStyle w:val="Hyperlink"/>
            <w:rFonts w:ascii="Times New Roman" w:hAnsi="Times New Roman" w:cs="Times New Roman"/>
            <w:sz w:val="28"/>
            <w:szCs w:val="28"/>
          </w:rPr>
          <w:t>Legea nr.</w:t>
        </w:r>
        <w:proofErr w:type="gramEnd"/>
        <w:r w:rsidRPr="00497A57">
          <w:rPr>
            <w:rStyle w:val="Hyperlink"/>
            <w:rFonts w:ascii="Times New Roman" w:hAnsi="Times New Roman" w:cs="Times New Roman"/>
            <w:sz w:val="28"/>
            <w:szCs w:val="28"/>
          </w:rPr>
          <w:t xml:space="preserve"> </w:t>
        </w:r>
        <w:proofErr w:type="gramStart"/>
        <w:r w:rsidRPr="00497A57">
          <w:rPr>
            <w:rStyle w:val="Hyperlink"/>
            <w:rFonts w:ascii="Times New Roman" w:hAnsi="Times New Roman" w:cs="Times New Roman"/>
            <w:sz w:val="28"/>
            <w:szCs w:val="28"/>
          </w:rPr>
          <w:t>196/2022</w:t>
        </w:r>
      </w:hyperlink>
      <w:r w:rsidRPr="00497A57">
        <w:rPr>
          <w:rFonts w:ascii="Times New Roman" w:hAnsi="Times New Roman" w:cs="Times New Roman"/>
          <w:sz w:val="28"/>
          <w:szCs w:val="28"/>
        </w:rPr>
        <w:t xml:space="preserve"> privind completarea </w:t>
      </w:r>
      <w:hyperlink r:id="rId55" w:history="1">
        <w:r w:rsidRPr="00497A57">
          <w:rPr>
            <w:rStyle w:val="Hyperlink"/>
            <w:rFonts w:ascii="Times New Roman" w:hAnsi="Times New Roman" w:cs="Times New Roman"/>
            <w:sz w:val="28"/>
            <w:szCs w:val="28"/>
          </w:rPr>
          <w:t>art.</w:t>
        </w:r>
        <w:proofErr w:type="gramEnd"/>
        <w:r w:rsidRPr="00497A57">
          <w:rPr>
            <w:rStyle w:val="Hyperlink"/>
            <w:rFonts w:ascii="Times New Roman" w:hAnsi="Times New Roman" w:cs="Times New Roman"/>
            <w:sz w:val="28"/>
            <w:szCs w:val="28"/>
          </w:rPr>
          <w:t xml:space="preserve"> 28 din Legea nr. </w:t>
        </w:r>
        <w:proofErr w:type="gramStart"/>
        <w:r w:rsidRPr="00497A57">
          <w:rPr>
            <w:rStyle w:val="Hyperlink"/>
            <w:rFonts w:ascii="Times New Roman" w:hAnsi="Times New Roman" w:cs="Times New Roman"/>
            <w:sz w:val="28"/>
            <w:szCs w:val="28"/>
          </w:rPr>
          <w:t>370/2004</w:t>
        </w:r>
      </w:hyperlink>
      <w:r w:rsidRPr="00497A57">
        <w:rPr>
          <w:rFonts w:ascii="Times New Roman" w:hAnsi="Times New Roman" w:cs="Times New Roman"/>
          <w:sz w:val="28"/>
          <w:szCs w:val="28"/>
        </w:rPr>
        <w:t xml:space="preserve"> pentru alegerea Președintelui României și </w:t>
      </w:r>
      <w:hyperlink r:id="rId56" w:history="1">
        <w:r w:rsidRPr="00497A57">
          <w:rPr>
            <w:rStyle w:val="Hyperlink"/>
            <w:rFonts w:ascii="Times New Roman" w:hAnsi="Times New Roman" w:cs="Times New Roman"/>
            <w:sz w:val="28"/>
            <w:szCs w:val="28"/>
          </w:rPr>
          <w:t>Legea nr.</w:t>
        </w:r>
        <w:proofErr w:type="gramEnd"/>
        <w:r w:rsidRPr="00497A57">
          <w:rPr>
            <w:rStyle w:val="Hyperlink"/>
            <w:rFonts w:ascii="Times New Roman" w:hAnsi="Times New Roman" w:cs="Times New Roman"/>
            <w:sz w:val="28"/>
            <w:szCs w:val="28"/>
          </w:rPr>
          <w:t xml:space="preserve"> </w:t>
        </w:r>
        <w:proofErr w:type="gramStart"/>
        <w:r w:rsidRPr="00497A57">
          <w:rPr>
            <w:rStyle w:val="Hyperlink"/>
            <w:rFonts w:ascii="Times New Roman" w:hAnsi="Times New Roman" w:cs="Times New Roman"/>
            <w:sz w:val="28"/>
            <w:szCs w:val="28"/>
          </w:rPr>
          <w:t>265/2021</w:t>
        </w:r>
      </w:hyperlink>
      <w:r w:rsidRPr="00497A57">
        <w:rPr>
          <w:rFonts w:ascii="Times New Roman" w:hAnsi="Times New Roman" w:cs="Times New Roman"/>
          <w:sz w:val="28"/>
          <w:szCs w:val="28"/>
        </w:rPr>
        <w:t xml:space="preserve"> pentru aprobarea </w:t>
      </w:r>
      <w:hyperlink r:id="rId57" w:history="1">
        <w:r w:rsidRPr="00497A57">
          <w:rPr>
            <w:rStyle w:val="Hyperlink"/>
            <w:rFonts w:ascii="Times New Roman" w:hAnsi="Times New Roman" w:cs="Times New Roman"/>
            <w:sz w:val="28"/>
            <w:szCs w:val="28"/>
          </w:rPr>
          <w:t>Ordonanței de urgență a Guvernului nr.</w:t>
        </w:r>
        <w:proofErr w:type="gramEnd"/>
        <w:r w:rsidRPr="00497A57">
          <w:rPr>
            <w:rStyle w:val="Hyperlink"/>
            <w:rFonts w:ascii="Times New Roman" w:hAnsi="Times New Roman" w:cs="Times New Roman"/>
            <w:sz w:val="28"/>
            <w:szCs w:val="28"/>
          </w:rPr>
          <w:t xml:space="preserve"> </w:t>
        </w:r>
        <w:proofErr w:type="gramStart"/>
        <w:r w:rsidRPr="00497A57">
          <w:rPr>
            <w:rStyle w:val="Hyperlink"/>
            <w:rFonts w:ascii="Times New Roman" w:hAnsi="Times New Roman" w:cs="Times New Roman"/>
            <w:sz w:val="28"/>
            <w:szCs w:val="28"/>
          </w:rPr>
          <w:t>45/2014</w:t>
        </w:r>
      </w:hyperlink>
      <w:r w:rsidRPr="00497A57">
        <w:rPr>
          <w:rFonts w:ascii="Times New Roman" w:hAnsi="Times New Roman" w:cs="Times New Roman"/>
          <w:sz w:val="28"/>
          <w:szCs w:val="28"/>
        </w:rPr>
        <w:t xml:space="preserve"> privind modificarea și completarea </w:t>
      </w:r>
      <w:hyperlink r:id="rId58" w:history="1">
        <w:r w:rsidRPr="00497A57">
          <w:rPr>
            <w:rStyle w:val="Hyperlink"/>
            <w:rFonts w:ascii="Times New Roman" w:hAnsi="Times New Roman" w:cs="Times New Roman"/>
            <w:sz w:val="28"/>
            <w:szCs w:val="28"/>
          </w:rPr>
          <w:t>Legii nr.</w:t>
        </w:r>
        <w:proofErr w:type="gramEnd"/>
        <w:r w:rsidRPr="00497A57">
          <w:rPr>
            <w:rStyle w:val="Hyperlink"/>
            <w:rFonts w:ascii="Times New Roman" w:hAnsi="Times New Roman" w:cs="Times New Roman"/>
            <w:sz w:val="28"/>
            <w:szCs w:val="28"/>
          </w:rPr>
          <w:t xml:space="preserve"> </w:t>
        </w:r>
        <w:proofErr w:type="gramStart"/>
        <w:r w:rsidRPr="00497A57">
          <w:rPr>
            <w:rStyle w:val="Hyperlink"/>
            <w:rFonts w:ascii="Times New Roman" w:hAnsi="Times New Roman" w:cs="Times New Roman"/>
            <w:sz w:val="28"/>
            <w:szCs w:val="28"/>
          </w:rPr>
          <w:t>370/2004</w:t>
        </w:r>
      </w:hyperlink>
      <w:r w:rsidRPr="00497A57">
        <w:rPr>
          <w:rFonts w:ascii="Times New Roman" w:hAnsi="Times New Roman" w:cs="Times New Roman"/>
          <w:sz w:val="28"/>
          <w:szCs w:val="28"/>
        </w:rPr>
        <w:t xml:space="preserve"> pentru alegerea Președintelui României.</w:t>
      </w:r>
      <w:proofErr w:type="gramEnd"/>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24. L</w:t>
      </w:r>
      <w:r w:rsidRPr="00497A57">
        <w:rPr>
          <w:rFonts w:ascii="Times New Roman" w:hAnsi="Times New Roman" w:cs="Times New Roman"/>
          <w:sz w:val="28"/>
          <w:szCs w:val="28"/>
        </w:rPr>
        <w:t xml:space="preserve">ipsa „transparenței legislative“, </w:t>
      </w:r>
      <w:r>
        <w:rPr>
          <w:rFonts w:ascii="Times New Roman" w:hAnsi="Times New Roman" w:cs="Times New Roman"/>
          <w:sz w:val="28"/>
          <w:szCs w:val="28"/>
        </w:rPr>
        <w:t>in adpotarea actelor normative criticate au afectat „accesul</w:t>
      </w:r>
      <w:r w:rsidRPr="00497A57">
        <w:rPr>
          <w:rFonts w:ascii="Times New Roman" w:hAnsi="Times New Roman" w:cs="Times New Roman"/>
          <w:sz w:val="28"/>
          <w:szCs w:val="28"/>
        </w:rPr>
        <w:t xml:space="preserve"> la informație“, </w:t>
      </w:r>
      <w:r>
        <w:rPr>
          <w:rFonts w:ascii="Times New Roman" w:hAnsi="Times New Roman" w:cs="Times New Roman"/>
          <w:sz w:val="28"/>
          <w:szCs w:val="28"/>
        </w:rPr>
        <w:t xml:space="preserve"> deoarece s-a incalcat dreptul </w:t>
      </w:r>
      <w:r w:rsidRPr="00497A57">
        <w:rPr>
          <w:rFonts w:ascii="Times New Roman" w:hAnsi="Times New Roman" w:cs="Times New Roman"/>
          <w:sz w:val="28"/>
          <w:szCs w:val="28"/>
        </w:rPr>
        <w:t>pentru diseminarea și înțele</w:t>
      </w:r>
      <w:r>
        <w:rPr>
          <w:rFonts w:ascii="Times New Roman" w:hAnsi="Times New Roman" w:cs="Times New Roman"/>
          <w:sz w:val="28"/>
          <w:szCs w:val="28"/>
        </w:rPr>
        <w:t xml:space="preserve">gerea modificărilor legislative, </w:t>
      </w:r>
      <w:r w:rsidRPr="00497A57">
        <w:rPr>
          <w:rFonts w:ascii="Times New Roman" w:hAnsi="Times New Roman" w:cs="Times New Roman"/>
          <w:sz w:val="28"/>
          <w:szCs w:val="28"/>
        </w:rPr>
        <w:t>în dezacord cu desfășurarea procesului le</w:t>
      </w:r>
      <w:r>
        <w:rPr>
          <w:rFonts w:ascii="Times New Roman" w:hAnsi="Times New Roman" w:cs="Times New Roman"/>
          <w:sz w:val="28"/>
          <w:szCs w:val="28"/>
        </w:rPr>
        <w:t>gislativ pe care l-a urmat fiecare act normativ</w:t>
      </w:r>
      <w:r w:rsidRPr="00497A57">
        <w:rPr>
          <w:rFonts w:ascii="Times New Roman" w:hAnsi="Times New Roman" w:cs="Times New Roman"/>
          <w:sz w:val="28"/>
          <w:szCs w:val="28"/>
        </w:rPr>
        <w:t xml:space="preserve"> în ambele Camere ale Parlamentului. </w:t>
      </w:r>
    </w:p>
    <w:p w:rsidR="00954D81" w:rsidRDefault="00760716" w:rsidP="00954D81">
      <w:pPr>
        <w:ind w:firstLine="720"/>
        <w:rPr>
          <w:rFonts w:ascii="Times New Roman" w:hAnsi="Times New Roman" w:cs="Times New Roman"/>
          <w:sz w:val="28"/>
          <w:szCs w:val="28"/>
        </w:rPr>
      </w:pPr>
      <w:r>
        <w:rPr>
          <w:rFonts w:ascii="Times New Roman" w:hAnsi="Times New Roman" w:cs="Times New Roman"/>
          <w:sz w:val="28"/>
          <w:szCs w:val="28"/>
        </w:rPr>
        <w:t>25.A fost inca</w:t>
      </w:r>
      <w:r w:rsidR="00954D81">
        <w:rPr>
          <w:rFonts w:ascii="Times New Roman" w:hAnsi="Times New Roman" w:cs="Times New Roman"/>
          <w:sz w:val="28"/>
          <w:szCs w:val="28"/>
        </w:rPr>
        <w:t>lcat  principiul</w:t>
      </w:r>
      <w:r w:rsidR="00954D81" w:rsidRPr="00497A57">
        <w:rPr>
          <w:rFonts w:ascii="Times New Roman" w:hAnsi="Times New Roman" w:cs="Times New Roman"/>
          <w:sz w:val="28"/>
          <w:szCs w:val="28"/>
        </w:rPr>
        <w:t xml:space="preserve"> securității j</w:t>
      </w:r>
      <w:r w:rsidR="00954D81">
        <w:rPr>
          <w:rFonts w:ascii="Times New Roman" w:hAnsi="Times New Roman" w:cs="Times New Roman"/>
          <w:sz w:val="28"/>
          <w:szCs w:val="28"/>
        </w:rPr>
        <w:t xml:space="preserve">uridice în materia electorală prin </w:t>
      </w:r>
      <w:r w:rsidR="00954D81" w:rsidRPr="00497A57">
        <w:rPr>
          <w:rFonts w:ascii="Times New Roman" w:hAnsi="Times New Roman" w:cs="Times New Roman"/>
          <w:sz w:val="28"/>
          <w:szCs w:val="28"/>
        </w:rPr>
        <w:t xml:space="preserve"> frecvența modificărilor legislative, care determină impredictibilitatea cadrului normativ și confuzia alegătorilor cu privire la sistemul de scrutin aplicabil, respectiv momentul în care intervin modificările legislative.</w:t>
      </w:r>
    </w:p>
    <w:p w:rsidR="00954D81" w:rsidRDefault="00954D81" w:rsidP="00954D81">
      <w:pPr>
        <w:ind w:firstLine="720"/>
        <w:rPr>
          <w:rFonts w:ascii="Times New Roman" w:hAnsi="Times New Roman" w:cs="Times New Roman"/>
          <w:sz w:val="28"/>
          <w:szCs w:val="28"/>
        </w:rPr>
      </w:pPr>
      <w:r w:rsidRPr="00497A57">
        <w:rPr>
          <w:rFonts w:ascii="Times New Roman" w:hAnsi="Times New Roman" w:cs="Times New Roman"/>
          <w:sz w:val="28"/>
          <w:szCs w:val="28"/>
        </w:rPr>
        <w:lastRenderedPageBreak/>
        <w:t xml:space="preserve"> </w:t>
      </w:r>
      <w:r>
        <w:rPr>
          <w:rFonts w:ascii="Times New Roman" w:hAnsi="Times New Roman" w:cs="Times New Roman"/>
          <w:sz w:val="28"/>
          <w:szCs w:val="28"/>
        </w:rPr>
        <w:t>26</w:t>
      </w:r>
      <w:proofErr w:type="gramStart"/>
      <w:r>
        <w:rPr>
          <w:rFonts w:ascii="Times New Roman" w:hAnsi="Times New Roman" w:cs="Times New Roman"/>
          <w:sz w:val="28"/>
          <w:szCs w:val="28"/>
        </w:rPr>
        <w:t>.Principiul</w:t>
      </w:r>
      <w:proofErr w:type="gramEnd"/>
      <w:r w:rsidRPr="00497A57">
        <w:rPr>
          <w:rFonts w:ascii="Times New Roman" w:hAnsi="Times New Roman" w:cs="Times New Roman"/>
          <w:sz w:val="28"/>
          <w:szCs w:val="28"/>
        </w:rPr>
        <w:t xml:space="preserve"> securității juridice în materie electorală</w:t>
      </w:r>
      <w:r>
        <w:rPr>
          <w:rFonts w:ascii="Times New Roman" w:hAnsi="Times New Roman" w:cs="Times New Roman"/>
          <w:sz w:val="28"/>
          <w:szCs w:val="28"/>
        </w:rPr>
        <w:t>, a fost incalcat in adoptarea actelor normative criticate prin modificări legislative</w:t>
      </w:r>
      <w:r w:rsidRPr="00497A57">
        <w:rPr>
          <w:rFonts w:ascii="Times New Roman" w:hAnsi="Times New Roman" w:cs="Times New Roman"/>
          <w:sz w:val="28"/>
          <w:szCs w:val="28"/>
        </w:rPr>
        <w:t xml:space="preserve"> esențiale ale legii electorale, precum sistemul electoral propriu-zis,</w:t>
      </w:r>
      <w:r>
        <w:rPr>
          <w:rFonts w:ascii="Times New Roman" w:hAnsi="Times New Roman" w:cs="Times New Roman"/>
          <w:sz w:val="28"/>
          <w:szCs w:val="28"/>
        </w:rPr>
        <w:t xml:space="preserve"> din</w:t>
      </w:r>
      <w:r w:rsidRPr="00497A57">
        <w:rPr>
          <w:rFonts w:ascii="Times New Roman" w:hAnsi="Times New Roman" w:cs="Times New Roman"/>
          <w:sz w:val="28"/>
          <w:szCs w:val="28"/>
        </w:rPr>
        <w:t xml:space="preserve"> componența comisiilor electorale, circumscripțiile și regulile de constituire a circumscripțiilor.</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27. I</w:t>
      </w:r>
      <w:r w:rsidRPr="00497A57">
        <w:rPr>
          <w:rFonts w:ascii="Times New Roman" w:hAnsi="Times New Roman" w:cs="Times New Roman"/>
          <w:sz w:val="28"/>
          <w:szCs w:val="28"/>
        </w:rPr>
        <w:t xml:space="preserve">ncălcarea </w:t>
      </w:r>
      <w:hyperlink r:id="rId59" w:history="1">
        <w:r w:rsidRPr="00497A57">
          <w:rPr>
            <w:rStyle w:val="Hyperlink"/>
            <w:rFonts w:ascii="Times New Roman" w:hAnsi="Times New Roman" w:cs="Times New Roman"/>
            <w:sz w:val="28"/>
            <w:szCs w:val="28"/>
          </w:rPr>
          <w:t xml:space="preserve">art. </w:t>
        </w:r>
        <w:proofErr w:type="gramStart"/>
        <w:r w:rsidRPr="00497A57">
          <w:rPr>
            <w:rStyle w:val="Hyperlink"/>
            <w:rFonts w:ascii="Times New Roman" w:hAnsi="Times New Roman" w:cs="Times New Roman"/>
            <w:sz w:val="28"/>
            <w:szCs w:val="28"/>
          </w:rPr>
          <w:t>1 alin.</w:t>
        </w:r>
        <w:proofErr w:type="gramEnd"/>
        <w:r w:rsidRPr="00497A57">
          <w:rPr>
            <w:rStyle w:val="Hyperlink"/>
            <w:rFonts w:ascii="Times New Roman" w:hAnsi="Times New Roman" w:cs="Times New Roman"/>
            <w:sz w:val="28"/>
            <w:szCs w:val="28"/>
          </w:rPr>
          <w:t xml:space="preserve"> (5) din Constituție</w:t>
        </w:r>
      </w:hyperlink>
      <w:r w:rsidRPr="00497A57">
        <w:rPr>
          <w:rFonts w:ascii="Times New Roman" w:hAnsi="Times New Roman" w:cs="Times New Roman"/>
          <w:sz w:val="28"/>
          <w:szCs w:val="28"/>
        </w:rPr>
        <w:t xml:space="preserve">, </w:t>
      </w:r>
      <w:r>
        <w:rPr>
          <w:rFonts w:ascii="Times New Roman" w:hAnsi="Times New Roman" w:cs="Times New Roman"/>
          <w:sz w:val="28"/>
          <w:szCs w:val="28"/>
        </w:rPr>
        <w:t>prin actele mormative criticate  il motivam pe faptul că expunerea de motive nu a</w:t>
      </w:r>
      <w:r w:rsidRPr="00497A57">
        <w:rPr>
          <w:rFonts w:ascii="Times New Roman" w:hAnsi="Times New Roman" w:cs="Times New Roman"/>
          <w:sz w:val="28"/>
          <w:szCs w:val="28"/>
        </w:rPr>
        <w:t xml:space="preserve"> prezenta</w:t>
      </w:r>
      <w:r>
        <w:rPr>
          <w:rFonts w:ascii="Times New Roman" w:hAnsi="Times New Roman" w:cs="Times New Roman"/>
          <w:sz w:val="28"/>
          <w:szCs w:val="28"/>
        </w:rPr>
        <w:t>t</w:t>
      </w:r>
      <w:r w:rsidRPr="00497A57">
        <w:rPr>
          <w:rFonts w:ascii="Times New Roman" w:hAnsi="Times New Roman" w:cs="Times New Roman"/>
          <w:sz w:val="28"/>
          <w:szCs w:val="28"/>
        </w:rPr>
        <w:t xml:space="preserve"> în mod clar cerințele care reclamă intervenția normativă și principiile de bază car</w:t>
      </w:r>
      <w:r>
        <w:rPr>
          <w:rFonts w:ascii="Times New Roman" w:hAnsi="Times New Roman" w:cs="Times New Roman"/>
          <w:sz w:val="28"/>
          <w:szCs w:val="28"/>
        </w:rPr>
        <w:t>e au stat la baza modificărilor;</w:t>
      </w:r>
      <w:r w:rsidRPr="00497A57">
        <w:rPr>
          <w:rFonts w:ascii="Times New Roman" w:hAnsi="Times New Roman" w:cs="Times New Roman"/>
          <w:sz w:val="28"/>
          <w:szCs w:val="28"/>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28. Au fost incălcate </w:t>
      </w:r>
      <w:proofErr w:type="gramStart"/>
      <w:r>
        <w:rPr>
          <w:rFonts w:ascii="Times New Roman" w:hAnsi="Times New Roman" w:cs="Times New Roman"/>
          <w:sz w:val="28"/>
          <w:szCs w:val="28"/>
        </w:rPr>
        <w:t xml:space="preserve">dispozitiile </w:t>
      </w:r>
      <w:r w:rsidRPr="00497A57">
        <w:rPr>
          <w:rFonts w:ascii="Times New Roman" w:hAnsi="Times New Roman" w:cs="Times New Roman"/>
          <w:sz w:val="28"/>
          <w:szCs w:val="28"/>
        </w:rPr>
        <w:t xml:space="preserve"> </w:t>
      </w:r>
      <w:proofErr w:type="gramEnd"/>
      <w:r w:rsidR="002008A9">
        <w:fldChar w:fldCharType="begin"/>
      </w:r>
      <w:r w:rsidR="002008A9">
        <w:instrText xml:space="preserve"> HYPERLINK "https://legislatie.just.ro/Public/DetaliiDocumentAfis/47355" </w:instrText>
      </w:r>
      <w:r w:rsidR="002008A9">
        <w:fldChar w:fldCharType="separate"/>
      </w:r>
      <w:r w:rsidRPr="00497A57">
        <w:rPr>
          <w:rStyle w:val="Hyperlink"/>
          <w:rFonts w:ascii="Times New Roman" w:hAnsi="Times New Roman" w:cs="Times New Roman"/>
          <w:sz w:val="28"/>
          <w:szCs w:val="28"/>
        </w:rPr>
        <w:t>art. 147 din Constituție</w:t>
      </w:r>
      <w:r w:rsidR="002008A9">
        <w:rPr>
          <w:rStyle w:val="Hyperlink"/>
          <w:rFonts w:ascii="Times New Roman" w:hAnsi="Times New Roman" w:cs="Times New Roman"/>
          <w:sz w:val="28"/>
          <w:szCs w:val="28"/>
        </w:rPr>
        <w:fldChar w:fldCharType="end"/>
      </w:r>
      <w:r w:rsidRPr="00497A57">
        <w:rPr>
          <w:rFonts w:ascii="Times New Roman" w:hAnsi="Times New Roman" w:cs="Times New Roman"/>
          <w:sz w:val="28"/>
          <w:szCs w:val="28"/>
        </w:rPr>
        <w:t xml:space="preserve"> cu privire la nerespectarea unei decizii a instanței constituționale (</w:t>
      </w:r>
      <w:hyperlink r:id="rId60" w:history="1">
        <w:r w:rsidRPr="00497A57">
          <w:rPr>
            <w:rStyle w:val="Hyperlink"/>
            <w:rFonts w:ascii="Times New Roman" w:hAnsi="Times New Roman" w:cs="Times New Roman"/>
            <w:sz w:val="28"/>
            <w:szCs w:val="28"/>
          </w:rPr>
          <w:t>Decizia nr. 51 din 25 ianuarie 2012</w:t>
        </w:r>
      </w:hyperlink>
      <w:r w:rsidRPr="00497A57">
        <w:rPr>
          <w:rFonts w:ascii="Times New Roman" w:hAnsi="Times New Roman" w:cs="Times New Roman"/>
          <w:sz w:val="28"/>
          <w:szCs w:val="28"/>
        </w:rPr>
        <w:t>) prin care se recomanda necesitatea adoptării de către legiuitor a unui cod</w:t>
      </w:r>
      <w:r>
        <w:rPr>
          <w:rFonts w:ascii="Times New Roman" w:hAnsi="Times New Roman" w:cs="Times New Roman"/>
          <w:sz w:val="28"/>
          <w:szCs w:val="28"/>
        </w:rPr>
        <w:t xml:space="preserve"> electoral relevant</w:t>
      </w:r>
      <w:r w:rsidRPr="00497A57">
        <w:rPr>
          <w:rFonts w:ascii="Times New Roman" w:hAnsi="Times New Roman" w:cs="Times New Roman"/>
          <w:sz w:val="28"/>
          <w:szCs w:val="28"/>
        </w:rPr>
        <w:t xml:space="preserve"> pentru o mai bună organizare a cadrului legal în materie</w:t>
      </w:r>
      <w:r>
        <w:rPr>
          <w:rFonts w:ascii="Times New Roman" w:hAnsi="Times New Roman" w:cs="Times New Roman"/>
          <w:sz w:val="28"/>
          <w:szCs w:val="28"/>
        </w:rPr>
        <w:t xml:space="preserve"> electorală, drept pentru care nerespectarea de catre legiuitorul primar a  recomandarilor din partea Curții Constituționale</w:t>
      </w:r>
      <w:r w:rsidRPr="00497A57">
        <w:rPr>
          <w:rFonts w:ascii="Times New Roman" w:hAnsi="Times New Roman" w:cs="Times New Roman"/>
          <w:sz w:val="28"/>
          <w:szCs w:val="28"/>
        </w:rPr>
        <w:t xml:space="preserve"> constitui</w:t>
      </w:r>
      <w:r>
        <w:rPr>
          <w:rFonts w:ascii="Times New Roman" w:hAnsi="Times New Roman" w:cs="Times New Roman"/>
          <w:sz w:val="28"/>
          <w:szCs w:val="28"/>
        </w:rPr>
        <w:t>e</w:t>
      </w:r>
      <w:r w:rsidRPr="00497A57">
        <w:rPr>
          <w:rFonts w:ascii="Times New Roman" w:hAnsi="Times New Roman" w:cs="Times New Roman"/>
          <w:sz w:val="28"/>
          <w:szCs w:val="28"/>
        </w:rPr>
        <w:t xml:space="preserve"> un argument de neconstituționalitate a legii supuse controlului de constituționalitate.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29. Sunt </w:t>
      </w:r>
      <w:proofErr w:type="gramStart"/>
      <w:r>
        <w:rPr>
          <w:rFonts w:ascii="Times New Roman" w:hAnsi="Times New Roman" w:cs="Times New Roman"/>
          <w:sz w:val="28"/>
          <w:szCs w:val="28"/>
        </w:rPr>
        <w:t>incalcate  dispozitiile</w:t>
      </w:r>
      <w:proofErr w:type="gramEnd"/>
      <w:r w:rsidRPr="00497A57">
        <w:rPr>
          <w:rFonts w:ascii="Times New Roman" w:hAnsi="Times New Roman" w:cs="Times New Roman"/>
          <w:sz w:val="28"/>
          <w:szCs w:val="28"/>
        </w:rPr>
        <w:t xml:space="preserve"> </w:t>
      </w:r>
      <w:hyperlink r:id="rId61" w:history="1">
        <w:r w:rsidRPr="00497A57">
          <w:rPr>
            <w:rStyle w:val="Hyperlink"/>
            <w:rFonts w:ascii="Times New Roman" w:hAnsi="Times New Roman" w:cs="Times New Roman"/>
            <w:sz w:val="28"/>
            <w:szCs w:val="28"/>
          </w:rPr>
          <w:t xml:space="preserve">art. </w:t>
        </w:r>
        <w:proofErr w:type="gramStart"/>
        <w:r w:rsidRPr="00497A57">
          <w:rPr>
            <w:rStyle w:val="Hyperlink"/>
            <w:rFonts w:ascii="Times New Roman" w:hAnsi="Times New Roman" w:cs="Times New Roman"/>
            <w:sz w:val="28"/>
            <w:szCs w:val="28"/>
          </w:rPr>
          <w:t>80</w:t>
        </w:r>
      </w:hyperlink>
      <w:r w:rsidRPr="00497A57">
        <w:rPr>
          <w:rFonts w:ascii="Times New Roman" w:hAnsi="Times New Roman" w:cs="Times New Roman"/>
          <w:sz w:val="28"/>
          <w:szCs w:val="28"/>
        </w:rPr>
        <w:t xml:space="preserve">, </w:t>
      </w:r>
      <w:hyperlink r:id="rId62" w:history="1">
        <w:r w:rsidRPr="00497A57">
          <w:rPr>
            <w:rStyle w:val="Hyperlink"/>
            <w:rFonts w:ascii="Times New Roman" w:hAnsi="Times New Roman" w:cs="Times New Roman"/>
            <w:sz w:val="28"/>
            <w:szCs w:val="28"/>
          </w:rPr>
          <w:t>81</w:t>
        </w:r>
      </w:hyperlink>
      <w:r w:rsidRPr="00497A57">
        <w:rPr>
          <w:rFonts w:ascii="Times New Roman" w:hAnsi="Times New Roman" w:cs="Times New Roman"/>
          <w:sz w:val="28"/>
          <w:szCs w:val="28"/>
        </w:rPr>
        <w:t xml:space="preserve"> și </w:t>
      </w:r>
      <w:hyperlink r:id="rId63" w:history="1">
        <w:r w:rsidRPr="00497A57">
          <w:rPr>
            <w:rStyle w:val="Hyperlink"/>
            <w:rFonts w:ascii="Times New Roman" w:hAnsi="Times New Roman" w:cs="Times New Roman"/>
            <w:sz w:val="28"/>
            <w:szCs w:val="28"/>
          </w:rPr>
          <w:t>97 din Constituție</w:t>
        </w:r>
      </w:hyperlink>
      <w:r>
        <w:rPr>
          <w:rFonts w:ascii="Times New Roman" w:hAnsi="Times New Roman" w:cs="Times New Roman"/>
          <w:sz w:val="28"/>
          <w:szCs w:val="28"/>
        </w:rPr>
        <w:t xml:space="preserve"> cu privire a conditiile de vacantare a</w:t>
      </w:r>
      <w:r w:rsidRPr="00497A57">
        <w:rPr>
          <w:rFonts w:ascii="Times New Roman" w:hAnsi="Times New Roman" w:cs="Times New Roman"/>
          <w:sz w:val="28"/>
          <w:szCs w:val="28"/>
        </w:rPr>
        <w:t xml:space="preserve"> funcției de Președinte al României, reglementată în mod expres de </w:t>
      </w:r>
      <w:hyperlink r:id="rId64" w:history="1">
        <w:r w:rsidRPr="00497A57">
          <w:rPr>
            <w:rStyle w:val="Hyperlink"/>
            <w:rFonts w:ascii="Times New Roman" w:hAnsi="Times New Roman" w:cs="Times New Roman"/>
            <w:sz w:val="28"/>
            <w:szCs w:val="28"/>
          </w:rPr>
          <w:t>art.</w:t>
        </w:r>
        <w:proofErr w:type="gramEnd"/>
        <w:r w:rsidRPr="00497A57">
          <w:rPr>
            <w:rStyle w:val="Hyperlink"/>
            <w:rFonts w:ascii="Times New Roman" w:hAnsi="Times New Roman" w:cs="Times New Roman"/>
            <w:sz w:val="28"/>
            <w:szCs w:val="28"/>
          </w:rPr>
          <w:t xml:space="preserve"> 97 din Constituție</w:t>
        </w:r>
      </w:hyperlink>
      <w:r>
        <w:rPr>
          <w:rFonts w:ascii="Times New Roman" w:hAnsi="Times New Roman" w:cs="Times New Roman"/>
          <w:sz w:val="28"/>
          <w:szCs w:val="28"/>
        </w:rPr>
        <w:t xml:space="preserve">, </w:t>
      </w:r>
      <w:proofErr w:type="gramStart"/>
      <w:r>
        <w:rPr>
          <w:rFonts w:ascii="Times New Roman" w:hAnsi="Times New Roman" w:cs="Times New Roman"/>
          <w:sz w:val="28"/>
          <w:szCs w:val="28"/>
        </w:rPr>
        <w:t>prin  echivoc</w:t>
      </w:r>
      <w:proofErr w:type="gramEnd"/>
      <w:r>
        <w:rPr>
          <w:rFonts w:ascii="Times New Roman" w:hAnsi="Times New Roman" w:cs="Times New Roman"/>
          <w:sz w:val="28"/>
          <w:szCs w:val="28"/>
        </w:rPr>
        <w:t xml:space="preserve"> in privinta</w:t>
      </w:r>
      <w:r w:rsidRPr="00497A57">
        <w:rPr>
          <w:rFonts w:ascii="Times New Roman" w:hAnsi="Times New Roman" w:cs="Times New Roman"/>
          <w:sz w:val="28"/>
          <w:szCs w:val="28"/>
        </w:rPr>
        <w:t xml:space="preserve"> finalul</w:t>
      </w:r>
      <w:r>
        <w:rPr>
          <w:rFonts w:ascii="Times New Roman" w:hAnsi="Times New Roman" w:cs="Times New Roman"/>
          <w:sz w:val="28"/>
          <w:szCs w:val="28"/>
        </w:rPr>
        <w:t>ui de mandat</w:t>
      </w:r>
      <w:r w:rsidRPr="00497A57">
        <w:rPr>
          <w:rFonts w:ascii="Times New Roman" w:hAnsi="Times New Roman" w:cs="Times New Roman"/>
          <w:sz w:val="28"/>
          <w:szCs w:val="28"/>
        </w:rPr>
        <w:t xml:space="preserve"> al Președintelui României. </w:t>
      </w:r>
    </w:p>
    <w:p w:rsidR="00954D81" w:rsidRPr="00F81DA1" w:rsidRDefault="00DA236C" w:rsidP="00954D81">
      <w:pPr>
        <w:ind w:firstLine="720"/>
        <w:rPr>
          <w:rFonts w:ascii="Times New Roman" w:hAnsi="Times New Roman" w:cs="Times New Roman"/>
          <w:b/>
          <w:sz w:val="28"/>
          <w:szCs w:val="28"/>
        </w:rPr>
      </w:pPr>
      <w:r>
        <w:rPr>
          <w:rFonts w:ascii="Times New Roman" w:hAnsi="Times New Roman" w:cs="Times New Roman"/>
          <w:b/>
          <w:sz w:val="28"/>
          <w:szCs w:val="28"/>
        </w:rPr>
        <w:t>Imprejurarile cauzei</w:t>
      </w:r>
      <w:r w:rsidR="00954D81" w:rsidRPr="00F81DA1">
        <w:rPr>
          <w:rFonts w:ascii="Times New Roman" w:hAnsi="Times New Roman" w:cs="Times New Roman"/>
          <w:b/>
          <w:sz w:val="28"/>
          <w:szCs w:val="28"/>
        </w:rPr>
        <w:t>:</w:t>
      </w:r>
    </w:p>
    <w:p w:rsidR="00954D81" w:rsidRDefault="00954D81" w:rsidP="00954D81">
      <w:pPr>
        <w:ind w:firstLine="720"/>
        <w:rPr>
          <w:rFonts w:ascii="Times New Roman" w:hAnsi="Times New Roman" w:cs="Times New Roman"/>
          <w:sz w:val="28"/>
          <w:szCs w:val="28"/>
        </w:rPr>
      </w:pPr>
      <w:proofErr w:type="gramStart"/>
      <w:r w:rsidRPr="00B244C5">
        <w:rPr>
          <w:rFonts w:ascii="Times New Roman" w:hAnsi="Times New Roman" w:cs="Times New Roman"/>
          <w:sz w:val="28"/>
          <w:szCs w:val="28"/>
        </w:rPr>
        <w:t>Prin plângerea prealabilă înregistrată cu nr.</w:t>
      </w:r>
      <w:proofErr w:type="gramEnd"/>
      <w:r w:rsidRPr="00B244C5">
        <w:rPr>
          <w:rFonts w:ascii="Times New Roman" w:hAnsi="Times New Roman" w:cs="Times New Roman"/>
          <w:sz w:val="28"/>
          <w:szCs w:val="28"/>
        </w:rPr>
        <w:t xml:space="preserve"> </w:t>
      </w:r>
      <w:r w:rsidR="00DA236C">
        <w:rPr>
          <w:rFonts w:ascii="Times New Roman" w:hAnsi="Times New Roman" w:cs="Times New Roman"/>
          <w:sz w:val="28"/>
          <w:szCs w:val="28"/>
        </w:rPr>
        <w:t>5605 din data de 13 12.2024,</w:t>
      </w:r>
      <w:r w:rsidRPr="00B244C5">
        <w:rPr>
          <w:rFonts w:ascii="Times New Roman" w:hAnsi="Times New Roman" w:cs="Times New Roman"/>
          <w:sz w:val="28"/>
          <w:szCs w:val="28"/>
        </w:rPr>
        <w:t xml:space="preserve"> reclamanții </w:t>
      </w:r>
      <w:r w:rsidR="00DA236C">
        <w:rPr>
          <w:rFonts w:ascii="Times New Roman" w:hAnsi="Times New Roman" w:cs="Times New Roman"/>
          <w:sz w:val="28"/>
          <w:szCs w:val="28"/>
        </w:rPr>
        <w:t>au</w:t>
      </w:r>
      <w:r>
        <w:rPr>
          <w:rFonts w:ascii="Times New Roman" w:hAnsi="Times New Roman" w:cs="Times New Roman"/>
          <w:sz w:val="28"/>
          <w:szCs w:val="28"/>
        </w:rPr>
        <w:t xml:space="preserve"> solicitat Curtii Constitutionale a Romaniei:</w:t>
      </w:r>
    </w:p>
    <w:p w:rsidR="00954D81" w:rsidRPr="00FA4FDF" w:rsidRDefault="00954D81" w:rsidP="00954D81">
      <w:pPr>
        <w:autoSpaceDE w:val="0"/>
        <w:autoSpaceDN w:val="0"/>
        <w:spacing w:after="0" w:line="240" w:lineRule="auto"/>
        <w:ind w:firstLine="360"/>
        <w:rPr>
          <w:rFonts w:ascii="Times New Roman" w:eastAsia="Times New Roman" w:hAnsi="Times New Roman" w:cs="Times New Roman"/>
          <w:i/>
          <w:sz w:val="28"/>
          <w:szCs w:val="28"/>
          <w:lang w:val="ro-RO"/>
        </w:rPr>
      </w:pPr>
      <w:r w:rsidRPr="00FA4FDF">
        <w:rPr>
          <w:rFonts w:ascii="Times New Roman" w:eastAsia="Times New Roman" w:hAnsi="Times New Roman" w:cs="Times New Roman"/>
          <w:b/>
          <w:i/>
          <w:sz w:val="28"/>
          <w:szCs w:val="28"/>
          <w:lang w:val="ro-RO"/>
        </w:rPr>
        <w:t xml:space="preserve">     </w:t>
      </w:r>
      <w:r w:rsidRPr="00FA4FDF">
        <w:rPr>
          <w:rFonts w:ascii="Times New Roman" w:eastAsia="Times New Roman" w:hAnsi="Times New Roman" w:cs="Times New Roman"/>
          <w:i/>
          <w:sz w:val="28"/>
          <w:szCs w:val="28"/>
          <w:lang w:val="ro-RO"/>
        </w:rPr>
        <w:t>”Admiterea plângerii prealabile împotriva deciziei Curții Co</w:t>
      </w:r>
      <w:r>
        <w:rPr>
          <w:rFonts w:ascii="Times New Roman" w:eastAsia="Times New Roman" w:hAnsi="Times New Roman" w:cs="Times New Roman"/>
          <w:i/>
          <w:sz w:val="28"/>
          <w:szCs w:val="28"/>
          <w:lang w:val="ro-RO"/>
        </w:rPr>
        <w:t>nstituționale a României nr. 32</w:t>
      </w:r>
      <w:r w:rsidRPr="00FA4FDF">
        <w:rPr>
          <w:rFonts w:ascii="Times New Roman" w:eastAsia="Times New Roman" w:hAnsi="Times New Roman" w:cs="Times New Roman"/>
          <w:i/>
          <w:sz w:val="28"/>
          <w:szCs w:val="28"/>
          <w:lang w:val="ro-RO"/>
        </w:rPr>
        <w:t xml:space="preserve"> din data de 06 decembrie 2024, </w:t>
      </w:r>
      <w:r>
        <w:rPr>
          <w:rFonts w:ascii="Times New Roman" w:eastAsia="Times New Roman" w:hAnsi="Times New Roman" w:cs="Times New Roman"/>
          <w:i/>
          <w:sz w:val="28"/>
          <w:szCs w:val="28"/>
          <w:lang w:val="ro-RO"/>
        </w:rPr>
        <w:t>prin care sa dispuneti</w:t>
      </w:r>
      <w:r w:rsidRPr="00FA4FDF">
        <w:rPr>
          <w:rFonts w:ascii="Times New Roman" w:eastAsia="Times New Roman" w:hAnsi="Times New Roman" w:cs="Times New Roman"/>
          <w:i/>
          <w:sz w:val="28"/>
          <w:szCs w:val="28"/>
          <w:lang w:val="ro-RO"/>
        </w:rPr>
        <w:t xml:space="preserve"> următoarele:</w:t>
      </w:r>
    </w:p>
    <w:p w:rsidR="00954D81" w:rsidRPr="00FA4FDF" w:rsidRDefault="00954D81" w:rsidP="00954D81">
      <w:pPr>
        <w:autoSpaceDE w:val="0"/>
        <w:autoSpaceDN w:val="0"/>
        <w:spacing w:after="0" w:line="240" w:lineRule="auto"/>
        <w:rPr>
          <w:rFonts w:ascii="Times New Roman" w:eastAsia="Times New Roman" w:hAnsi="Times New Roman" w:cs="Times New Roman"/>
          <w:i/>
          <w:sz w:val="28"/>
          <w:szCs w:val="28"/>
          <w:lang w:val="ro-RO"/>
        </w:rPr>
      </w:pPr>
    </w:p>
    <w:p w:rsidR="00954D81" w:rsidRPr="00FA4FDF" w:rsidRDefault="00DA236C" w:rsidP="00954D81">
      <w:pPr>
        <w:numPr>
          <w:ilvl w:val="0"/>
          <w:numId w:val="3"/>
        </w:numPr>
        <w:autoSpaceDE w:val="0"/>
        <w:autoSpaceDN w:val="0"/>
        <w:spacing w:after="0" w:line="240" w:lineRule="auto"/>
        <w:contextualSpacing/>
        <w:rPr>
          <w:rFonts w:ascii="Times New Roman" w:eastAsia="Times New Roman" w:hAnsi="Times New Roman" w:cs="Times New Roman"/>
          <w:i/>
          <w:sz w:val="28"/>
          <w:szCs w:val="28"/>
          <w:lang w:val="ro-RO"/>
        </w:rPr>
      </w:pPr>
      <w:r>
        <w:rPr>
          <w:rFonts w:ascii="Times New Roman" w:eastAsia="Times New Roman" w:hAnsi="Times New Roman" w:cs="Times New Roman"/>
          <w:i/>
          <w:sz w:val="28"/>
          <w:szCs w:val="28"/>
          <w:lang w:val="ro-RO"/>
        </w:rPr>
        <w:t>Să revoce</w:t>
      </w:r>
      <w:r w:rsidR="00954D81" w:rsidRPr="00FA4FDF">
        <w:rPr>
          <w:rFonts w:ascii="Times New Roman" w:eastAsia="Times New Roman" w:hAnsi="Times New Roman" w:cs="Times New Roman"/>
          <w:i/>
          <w:sz w:val="28"/>
          <w:szCs w:val="28"/>
          <w:lang w:val="ro-RO"/>
        </w:rPr>
        <w:t xml:space="preserve"> decizia nr.32/06 decembrie 2024  pe motive de nelegalitate, netemeinică și nefondată.</w:t>
      </w:r>
    </w:p>
    <w:p w:rsidR="00954D81" w:rsidRPr="00FA4FDF" w:rsidRDefault="00954D81" w:rsidP="00954D81">
      <w:pPr>
        <w:autoSpaceDE w:val="0"/>
        <w:autoSpaceDN w:val="0"/>
        <w:spacing w:after="0" w:line="240" w:lineRule="auto"/>
        <w:ind w:left="720"/>
        <w:contextualSpacing/>
        <w:rPr>
          <w:rFonts w:ascii="Times New Roman" w:eastAsia="Times New Roman" w:hAnsi="Times New Roman" w:cs="Times New Roman"/>
          <w:i/>
          <w:sz w:val="28"/>
          <w:szCs w:val="28"/>
          <w:lang w:val="ro-RO"/>
        </w:rPr>
      </w:pPr>
    </w:p>
    <w:p w:rsidR="00954D81" w:rsidRPr="00423C8B" w:rsidRDefault="00954D81" w:rsidP="00954D81">
      <w:pPr>
        <w:ind w:firstLine="720"/>
        <w:rPr>
          <w:rFonts w:ascii="Times New Roman" w:eastAsia="Times New Roman" w:hAnsi="Times New Roman" w:cs="Times New Roman"/>
          <w:sz w:val="28"/>
          <w:szCs w:val="28"/>
          <w:lang w:val="ro-RO"/>
        </w:rPr>
      </w:pPr>
      <w:r w:rsidRPr="00423C8B">
        <w:rPr>
          <w:rFonts w:ascii="Times New Roman" w:eastAsia="Times New Roman" w:hAnsi="Times New Roman" w:cs="Times New Roman"/>
          <w:sz w:val="28"/>
          <w:szCs w:val="28"/>
          <w:lang w:val="ro-RO"/>
        </w:rPr>
        <w:t>În s</w:t>
      </w:r>
      <w:r w:rsidR="00DA236C">
        <w:rPr>
          <w:rFonts w:ascii="Times New Roman" w:eastAsia="Times New Roman" w:hAnsi="Times New Roman" w:cs="Times New Roman"/>
          <w:sz w:val="28"/>
          <w:szCs w:val="28"/>
          <w:lang w:val="ro-RO"/>
        </w:rPr>
        <w:t>ubsidiar, s-a</w:t>
      </w:r>
      <w:r w:rsidRPr="00423C8B">
        <w:rPr>
          <w:rFonts w:ascii="Times New Roman" w:eastAsia="Times New Roman" w:hAnsi="Times New Roman" w:cs="Times New Roman"/>
          <w:sz w:val="28"/>
          <w:szCs w:val="28"/>
          <w:lang w:val="ro-RO"/>
        </w:rPr>
        <w:t xml:space="preserve"> solicitat </w:t>
      </w:r>
      <w:r w:rsidRPr="00423C8B">
        <w:rPr>
          <w:rFonts w:ascii="Times New Roman" w:hAnsi="Times New Roman" w:cs="Times New Roman"/>
          <w:sz w:val="28"/>
          <w:szCs w:val="28"/>
        </w:rPr>
        <w:t>Curtii Constitutionale a Romaniei</w:t>
      </w:r>
      <w:r w:rsidRPr="00423C8B">
        <w:rPr>
          <w:rFonts w:ascii="Times New Roman" w:eastAsia="Times New Roman" w:hAnsi="Times New Roman" w:cs="Times New Roman"/>
          <w:sz w:val="28"/>
          <w:szCs w:val="28"/>
          <w:lang w:val="ro-RO"/>
        </w:rPr>
        <w:t xml:space="preserve">: </w:t>
      </w:r>
    </w:p>
    <w:p w:rsidR="00954D81" w:rsidRDefault="00954D81" w:rsidP="00954D81">
      <w:pPr>
        <w:ind w:firstLine="720"/>
        <w:rPr>
          <w:rFonts w:ascii="Times New Roman" w:eastAsia="Times New Roman" w:hAnsi="Times New Roman" w:cs="Times New Roman"/>
          <w:i/>
          <w:sz w:val="28"/>
          <w:szCs w:val="28"/>
          <w:lang w:val="ro-RO"/>
        </w:rPr>
      </w:pPr>
      <w:r w:rsidRPr="00FA4FDF">
        <w:rPr>
          <w:rFonts w:ascii="Times New Roman" w:eastAsia="Times New Roman" w:hAnsi="Times New Roman" w:cs="Times New Roman"/>
          <w:i/>
          <w:sz w:val="28"/>
          <w:szCs w:val="28"/>
          <w:lang w:val="ro-RO"/>
        </w:rPr>
        <w:lastRenderedPageBreak/>
        <w:t>Sa reexamineze actul de sesizare/autosesizare a Curții Constituționale a României care a stat la baza efectuării controlului de neconstituționalitate al rezultatului alegerilor din 2024 emisă de către  Biroul Electoral Central.</w:t>
      </w:r>
    </w:p>
    <w:p w:rsidR="00954D81" w:rsidRPr="0085270B" w:rsidRDefault="00DA236C" w:rsidP="00954D81">
      <w:pPr>
        <w:ind w:firstLine="720"/>
        <w:rPr>
          <w:rFonts w:ascii="Times New Roman" w:eastAsia="Times New Roman" w:hAnsi="Times New Roman" w:cs="Times New Roman"/>
          <w:i/>
          <w:sz w:val="28"/>
          <w:szCs w:val="28"/>
          <w:lang w:val="ro-RO"/>
        </w:rPr>
      </w:pPr>
      <w:r>
        <w:rPr>
          <w:rFonts w:ascii="Times New Roman" w:eastAsia="Times New Roman" w:hAnsi="Times New Roman" w:cs="Times New Roman"/>
          <w:sz w:val="28"/>
          <w:szCs w:val="28"/>
          <w:lang w:val="ro-RO"/>
        </w:rPr>
        <w:t>S-a solicitat</w:t>
      </w:r>
      <w:r w:rsidR="00954D81" w:rsidRPr="0085270B">
        <w:rPr>
          <w:rFonts w:ascii="Times New Roman" w:eastAsia="Times New Roman" w:hAnsi="Times New Roman" w:cs="Times New Roman"/>
          <w:sz w:val="28"/>
          <w:szCs w:val="28"/>
          <w:lang w:val="ro-RO"/>
        </w:rPr>
        <w:t>:</w:t>
      </w:r>
      <w:r w:rsidR="00954D81">
        <w:rPr>
          <w:rFonts w:ascii="Times New Roman" w:eastAsia="Times New Roman" w:hAnsi="Times New Roman" w:cs="Times New Roman"/>
          <w:i/>
          <w:sz w:val="28"/>
          <w:szCs w:val="28"/>
          <w:lang w:val="ro-RO"/>
        </w:rPr>
        <w:t xml:space="preserve"> </w:t>
      </w:r>
      <w:r w:rsidR="00954D81" w:rsidRPr="00FA4FDF">
        <w:rPr>
          <w:rFonts w:ascii="Times New Roman" w:eastAsia="Times New Roman" w:hAnsi="Times New Roman" w:cs="Times New Roman"/>
          <w:i/>
          <w:sz w:val="28"/>
          <w:szCs w:val="28"/>
          <w:lang w:val="ro-RO"/>
        </w:rPr>
        <w:t xml:space="preserve">Sa  aprecieze </w:t>
      </w:r>
      <w:r w:rsidR="00954D81">
        <w:rPr>
          <w:rFonts w:ascii="Times New Roman" w:eastAsia="Times New Roman" w:hAnsi="Times New Roman" w:cs="Times New Roman"/>
          <w:i/>
          <w:sz w:val="28"/>
          <w:szCs w:val="28"/>
          <w:lang w:val="ro-RO"/>
        </w:rPr>
        <w:t xml:space="preserve">CCR </w:t>
      </w:r>
      <w:r w:rsidR="00954D81" w:rsidRPr="00FA4FDF">
        <w:rPr>
          <w:rFonts w:ascii="Times New Roman" w:eastAsia="Times New Roman" w:hAnsi="Times New Roman" w:cs="Times New Roman"/>
          <w:i/>
          <w:sz w:val="28"/>
          <w:szCs w:val="28"/>
          <w:lang w:val="ro-RO"/>
        </w:rPr>
        <w:t xml:space="preserve">că în cauză, mai înainte de a se investi Curtea Constituțională a României cu cercetarea de neconstituționalitate a rezultatului alegerilor din primul tur de scrutin pentru alegererea președintelui României era intervenita puterea / autoritatea de lucru judecat </w:t>
      </w:r>
      <w:r w:rsidR="00954D81" w:rsidRPr="00FA4FDF">
        <w:rPr>
          <w:rFonts w:ascii="Times New Roman" w:hAnsi="Times New Roman" w:cs="Times New Roman"/>
          <w:i/>
          <w:sz w:val="28"/>
          <w:szCs w:val="28"/>
        </w:rPr>
        <w:t xml:space="preserve">prin hotararea nr. 31 din 2 Decembrie 2024, definitiva si general obligatorie, intrata in puterea lucrului judecat, astfel cum a fost </w:t>
      </w:r>
      <w:proofErr w:type="gramStart"/>
      <w:r w:rsidR="00954D81" w:rsidRPr="00FA4FDF">
        <w:rPr>
          <w:rFonts w:ascii="Times New Roman" w:hAnsi="Times New Roman" w:cs="Times New Roman"/>
          <w:i/>
          <w:sz w:val="28"/>
          <w:szCs w:val="28"/>
        </w:rPr>
        <w:t>publicata  in</w:t>
      </w:r>
      <w:proofErr w:type="gramEnd"/>
      <w:r w:rsidR="00954D81" w:rsidRPr="00FA4FDF">
        <w:rPr>
          <w:rFonts w:ascii="Times New Roman" w:hAnsi="Times New Roman" w:cs="Times New Roman"/>
          <w:i/>
          <w:sz w:val="28"/>
          <w:szCs w:val="28"/>
        </w:rPr>
        <w:t xml:space="preserve"> Monitorul Oficial al Romaniei nr. 1231 din 6 Decembrie 2024, </w:t>
      </w:r>
      <w:r w:rsidR="00954D81" w:rsidRPr="00FA4FDF">
        <w:rPr>
          <w:rFonts w:ascii="Times New Roman" w:eastAsia="Times New Roman" w:hAnsi="Times New Roman" w:cs="Times New Roman"/>
          <w:i/>
          <w:sz w:val="28"/>
          <w:szCs w:val="28"/>
          <w:lang w:val="ro-RO"/>
        </w:rPr>
        <w:t>prin care a fost validata  legalitatea scrutinului electoral din 24 Decembrie 2024 prin desemnarea  candidaților acceptați în turul doi al alegerilor prezidențiale prin dnul Călin Georgescu și dna Elena Valerica Lasconi.</w:t>
      </w:r>
    </w:p>
    <w:p w:rsidR="00954D81" w:rsidRPr="00FA4FDF" w:rsidRDefault="00DA236C" w:rsidP="00954D81">
      <w:pPr>
        <w:autoSpaceDE w:val="0"/>
        <w:autoSpaceDN w:val="0"/>
        <w:spacing w:after="0" w:line="240" w:lineRule="auto"/>
        <w:ind w:firstLine="720"/>
        <w:rPr>
          <w:rFonts w:ascii="Times New Roman" w:eastAsia="Times New Roman" w:hAnsi="Times New Roman" w:cs="Times New Roman"/>
          <w:i/>
          <w:sz w:val="28"/>
          <w:szCs w:val="28"/>
          <w:lang w:val="ro-RO"/>
        </w:rPr>
      </w:pPr>
      <w:r>
        <w:rPr>
          <w:rFonts w:ascii="Times New Roman" w:eastAsia="Times New Roman" w:hAnsi="Times New Roman" w:cs="Times New Roman"/>
          <w:i/>
          <w:sz w:val="28"/>
          <w:szCs w:val="28"/>
          <w:lang w:val="ro-RO"/>
        </w:rPr>
        <w:t xml:space="preserve">S-a </w:t>
      </w:r>
      <w:r w:rsidR="00954D81" w:rsidRPr="00FA4FDF">
        <w:rPr>
          <w:rFonts w:ascii="Times New Roman" w:eastAsia="Times New Roman" w:hAnsi="Times New Roman" w:cs="Times New Roman"/>
          <w:i/>
          <w:sz w:val="28"/>
          <w:szCs w:val="28"/>
          <w:lang w:val="ro-RO"/>
        </w:rPr>
        <w:t>invocat practica Curții Constituționale a Român</w:t>
      </w:r>
      <w:r w:rsidR="00E75D73">
        <w:rPr>
          <w:rFonts w:ascii="Times New Roman" w:eastAsia="Times New Roman" w:hAnsi="Times New Roman" w:cs="Times New Roman"/>
          <w:i/>
          <w:sz w:val="28"/>
          <w:szCs w:val="28"/>
          <w:lang w:val="ro-RO"/>
        </w:rPr>
        <w:t xml:space="preserve">iei prin care în alte cauze, </w:t>
      </w:r>
      <w:r w:rsidR="00954D81" w:rsidRPr="00FA4FDF">
        <w:rPr>
          <w:rFonts w:ascii="Times New Roman" w:eastAsia="Times New Roman" w:hAnsi="Times New Roman" w:cs="Times New Roman"/>
          <w:i/>
          <w:sz w:val="28"/>
          <w:szCs w:val="28"/>
          <w:lang w:val="ro-RO"/>
        </w:rPr>
        <w:t xml:space="preserve"> au fost jud</w:t>
      </w:r>
      <w:r w:rsidR="00E75D73">
        <w:rPr>
          <w:rFonts w:ascii="Times New Roman" w:eastAsia="Times New Roman" w:hAnsi="Times New Roman" w:cs="Times New Roman"/>
          <w:i/>
          <w:sz w:val="28"/>
          <w:szCs w:val="28"/>
          <w:lang w:val="ro-RO"/>
        </w:rPr>
        <w:t>e</w:t>
      </w:r>
      <w:r w:rsidR="00954D81" w:rsidRPr="00FA4FDF">
        <w:rPr>
          <w:rFonts w:ascii="Times New Roman" w:eastAsia="Times New Roman" w:hAnsi="Times New Roman" w:cs="Times New Roman"/>
          <w:i/>
          <w:sz w:val="28"/>
          <w:szCs w:val="28"/>
          <w:lang w:val="ro-RO"/>
        </w:rPr>
        <w:t>ecate sesizari  repetate intervenite din partea instantelor de drept comun, cu grad de judecatorie, Tribunal, Curti de Apel,  Inalta Curte de Casatie si Justitie, in care autorul Dr. av. Botomei Vasile, din municipiul Bacau, str. Oituz, nr. 33, in nume personal, si</w:t>
      </w:r>
    </w:p>
    <w:p w:rsidR="00954D81" w:rsidRPr="00FA4FDF" w:rsidRDefault="00954D81" w:rsidP="00954D81">
      <w:pPr>
        <w:autoSpaceDE w:val="0"/>
        <w:autoSpaceDN w:val="0"/>
        <w:spacing w:after="0" w:line="240" w:lineRule="auto"/>
        <w:ind w:firstLine="720"/>
        <w:rPr>
          <w:rFonts w:ascii="Times New Roman" w:eastAsia="Times New Roman" w:hAnsi="Times New Roman" w:cs="Times New Roman"/>
          <w:i/>
          <w:sz w:val="28"/>
          <w:szCs w:val="28"/>
          <w:lang w:val="ro-RO"/>
        </w:rPr>
      </w:pPr>
      <w:r w:rsidRPr="00423C8B">
        <w:rPr>
          <w:rFonts w:ascii="Times New Roman" w:eastAsia="Times New Roman" w:hAnsi="Times New Roman" w:cs="Times New Roman"/>
          <w:b/>
          <w:i/>
          <w:sz w:val="28"/>
          <w:szCs w:val="28"/>
          <w:lang w:val="ro-RO"/>
        </w:rPr>
        <w:t>a)</w:t>
      </w:r>
      <w:r w:rsidRPr="00FA4FDF">
        <w:rPr>
          <w:rFonts w:ascii="Times New Roman" w:eastAsia="Times New Roman" w:hAnsi="Times New Roman" w:cs="Times New Roman"/>
          <w:i/>
          <w:sz w:val="28"/>
          <w:szCs w:val="28"/>
          <w:lang w:val="ro-RO"/>
        </w:rPr>
        <w:t xml:space="preserve">  in calitate de Presedinte al Uniunii Nationale a Barourilor din Romania-UNBR, inregistrata si autorizata in baza Legii nr. 51/1995, cu statut juridic, CIF 29695330, denumita succesoarea de drept a Uniunii Avocatilor din Romania, prevazuta sa fie reinfiintata in aplicarea art.14 din Decretul-Lege nr. 32 din 24-02-1990, pentru a carui aplicarea a fost emis Comunicatul nr.145/ 28-02-1990, publicat in M.Of. nr. 32/ 28-02-1990, si</w:t>
      </w:r>
    </w:p>
    <w:p w:rsidR="00954D81" w:rsidRPr="00FA4FDF" w:rsidRDefault="00954D81" w:rsidP="00954D81">
      <w:pPr>
        <w:autoSpaceDE w:val="0"/>
        <w:autoSpaceDN w:val="0"/>
        <w:spacing w:after="0" w:line="240" w:lineRule="auto"/>
        <w:rPr>
          <w:rFonts w:ascii="Times New Roman" w:eastAsia="Times New Roman" w:hAnsi="Times New Roman" w:cs="Times New Roman"/>
          <w:i/>
          <w:sz w:val="28"/>
          <w:szCs w:val="28"/>
          <w:lang w:val="ro-RO"/>
        </w:rPr>
      </w:pPr>
      <w:r w:rsidRPr="00FA4FDF">
        <w:rPr>
          <w:rFonts w:ascii="Times New Roman" w:eastAsia="Times New Roman" w:hAnsi="Times New Roman" w:cs="Times New Roman"/>
          <w:i/>
          <w:sz w:val="28"/>
          <w:szCs w:val="28"/>
          <w:lang w:val="ro-RO"/>
        </w:rPr>
        <w:t xml:space="preserve">          </w:t>
      </w:r>
      <w:r w:rsidRPr="00423C8B">
        <w:rPr>
          <w:rFonts w:ascii="Times New Roman" w:eastAsia="Times New Roman" w:hAnsi="Times New Roman" w:cs="Times New Roman"/>
          <w:b/>
          <w:i/>
          <w:sz w:val="28"/>
          <w:szCs w:val="28"/>
          <w:lang w:val="ro-RO"/>
        </w:rPr>
        <w:t>b)</w:t>
      </w:r>
      <w:r w:rsidRPr="00FA4FDF">
        <w:rPr>
          <w:rFonts w:ascii="Times New Roman" w:eastAsia="Times New Roman" w:hAnsi="Times New Roman" w:cs="Times New Roman"/>
          <w:i/>
          <w:sz w:val="28"/>
          <w:szCs w:val="28"/>
          <w:lang w:val="ro-RO"/>
        </w:rPr>
        <w:t xml:space="preserve"> in calitate de</w:t>
      </w:r>
      <w:r>
        <w:rPr>
          <w:rFonts w:ascii="Times New Roman" w:eastAsia="Times New Roman" w:hAnsi="Times New Roman" w:cs="Times New Roman"/>
          <w:i/>
          <w:sz w:val="28"/>
          <w:szCs w:val="28"/>
          <w:lang w:val="ro-RO"/>
        </w:rPr>
        <w:t>,</w:t>
      </w:r>
      <w:r w:rsidRPr="00FA4FDF">
        <w:rPr>
          <w:rFonts w:ascii="Times New Roman" w:eastAsia="Times New Roman" w:hAnsi="Times New Roman" w:cs="Times New Roman"/>
          <w:i/>
          <w:sz w:val="28"/>
          <w:szCs w:val="28"/>
          <w:lang w:val="ro-RO"/>
        </w:rPr>
        <w:t xml:space="preserve"> Decan al Baroului Bucuresti, inregistrat si autorizat in baza Legii nr. 51/1995, asimilat institutiilor de drept public, CIF 29695330, pentru care in materie de legalitate a inregistrarii si functionarii este actul nr. 3065/25-05-2022 eliberat de Statul Roman prin Ministerul Finantelor Publice - Agentia Nationala de Administrare Fiscala - Directia Generala Regionala a Finantelor Publice Bucuresti - Administratia Sector 1 Bucuresti, denumite pesoane juridice infiintate in aplicatia tezei de doctorat in drept: Raspunderea administrataiva. Aspecte practico-stintifice in plan comparat: Republica Moldova si Romania, autorizata de Ministerul Educatiei Nationale si Cerecetarii Stintifice din Romania prin Atestat de doctor in drept seria M, Nr. 0001712, eliberat cu nr. 66035/17-04-2014 de Ministerul Educatiei Nationale si Cercetarii Stiintifice din Romanaia, prin care exceptia de neconstitutionalitate a dispozitiilor art. 59(6) din Legea 51/1995, republicata, care anterior republicarii era art. 60(6) din Legea 51/1995, a fost </w:t>
      </w:r>
      <w:r w:rsidRPr="00FA4FDF">
        <w:rPr>
          <w:rFonts w:ascii="Times New Roman" w:eastAsia="Times New Roman" w:hAnsi="Times New Roman" w:cs="Times New Roman"/>
          <w:i/>
          <w:sz w:val="28"/>
          <w:szCs w:val="28"/>
          <w:lang w:val="ro-RO"/>
        </w:rPr>
        <w:lastRenderedPageBreak/>
        <w:t>respinsa in mod repetat prin autosesizare de catre CCR, prin admiterea exeptiei de inadmisibilitate a exceptiei de neconstitutionalitate pe motiv ca in cauza au fost pronunate decizii anterioare prin respingerea acelorasi excepti de neconstitutionalitate considerate decizii definitive si general obligatorii intrate in autoritate de lucru judecat.</w:t>
      </w:r>
    </w:p>
    <w:p w:rsidR="00954D81" w:rsidRPr="00FA4FDF" w:rsidRDefault="00954D81" w:rsidP="00954D81">
      <w:pPr>
        <w:autoSpaceDE w:val="0"/>
        <w:autoSpaceDN w:val="0"/>
        <w:spacing w:after="0" w:line="240" w:lineRule="auto"/>
        <w:rPr>
          <w:rFonts w:ascii="Times New Roman" w:eastAsia="Times New Roman" w:hAnsi="Times New Roman" w:cs="Times New Roman"/>
          <w:i/>
          <w:sz w:val="28"/>
          <w:szCs w:val="28"/>
          <w:lang w:val="ro-RO"/>
        </w:rPr>
      </w:pPr>
      <w:r w:rsidRPr="00FA4FDF">
        <w:rPr>
          <w:rFonts w:ascii="Times New Roman" w:eastAsia="Times New Roman" w:hAnsi="Times New Roman" w:cs="Times New Roman"/>
          <w:i/>
          <w:sz w:val="28"/>
          <w:szCs w:val="28"/>
          <w:lang w:val="ro-RO"/>
        </w:rPr>
        <w:t xml:space="preserve"> </w:t>
      </w:r>
    </w:p>
    <w:p w:rsidR="00954D81" w:rsidRPr="00E62543" w:rsidRDefault="00954D81" w:rsidP="00954D81">
      <w:pPr>
        <w:autoSpaceDE w:val="0"/>
        <w:autoSpaceDN w:val="0"/>
        <w:spacing w:after="0" w:line="240" w:lineRule="auto"/>
        <w:ind w:firstLine="720"/>
        <w:rPr>
          <w:rFonts w:ascii="Times New Roman" w:eastAsia="Times New Roman" w:hAnsi="Times New Roman" w:cs="Times New Roman"/>
          <w:b/>
          <w:sz w:val="28"/>
          <w:szCs w:val="28"/>
          <w:lang w:val="ro-RO"/>
        </w:rPr>
      </w:pPr>
      <w:r w:rsidRPr="00E62543">
        <w:rPr>
          <w:rFonts w:ascii="Times New Roman" w:eastAsia="Times New Roman" w:hAnsi="Times New Roman" w:cs="Times New Roman"/>
          <w:b/>
          <w:sz w:val="28"/>
          <w:szCs w:val="28"/>
          <w:lang w:val="ro-RO"/>
        </w:rPr>
        <w:t>Probe in acest sens sunt:</w:t>
      </w:r>
    </w:p>
    <w:p w:rsidR="00954D81" w:rsidRPr="00E62543" w:rsidRDefault="00954D81" w:rsidP="00954D81">
      <w:pPr>
        <w:autoSpaceDE w:val="0"/>
        <w:autoSpaceDN w:val="0"/>
        <w:spacing w:after="0" w:line="240" w:lineRule="auto"/>
        <w:rPr>
          <w:rFonts w:ascii="Times New Roman" w:eastAsia="Times New Roman" w:hAnsi="Times New Roman" w:cs="Times New Roman"/>
          <w:b/>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D</w:t>
      </w:r>
      <w:r w:rsidRPr="00F81DA1">
        <w:rPr>
          <w:rFonts w:ascii="Times New Roman" w:eastAsia="Times New Roman" w:hAnsi="Times New Roman" w:cs="Times New Roman"/>
          <w:sz w:val="28"/>
          <w:szCs w:val="28"/>
          <w:lang w:val="ro-RO"/>
        </w:rPr>
        <w:t>eciziile CCR în cauzele privind exce</w:t>
      </w:r>
      <w:r>
        <w:rPr>
          <w:rFonts w:ascii="Times New Roman" w:eastAsia="Times New Roman" w:hAnsi="Times New Roman" w:cs="Times New Roman"/>
          <w:sz w:val="28"/>
          <w:szCs w:val="28"/>
          <w:lang w:val="ro-RO"/>
        </w:rPr>
        <w:t>pția de neconstituționalitate pronuntate in privinta</w:t>
      </w:r>
      <w:r w:rsidRPr="00F81DA1">
        <w:rPr>
          <w:rFonts w:ascii="Times New Roman" w:eastAsia="Times New Roman" w:hAnsi="Times New Roman" w:cs="Times New Roman"/>
          <w:sz w:val="28"/>
          <w:szCs w:val="28"/>
          <w:lang w:val="ro-RO"/>
        </w:rPr>
        <w:t xml:space="preserve"> art. 59(6) din legea 51/1995</w:t>
      </w:r>
      <w:r>
        <w:rPr>
          <w:rFonts w:ascii="Times New Roman" w:eastAsia="Times New Roman" w:hAnsi="Times New Roman" w:cs="Times New Roman"/>
          <w:sz w:val="28"/>
          <w:szCs w:val="28"/>
          <w:lang w:val="ro-RO"/>
        </w:rPr>
        <w:t xml:space="preserve">, anterior in identitate de continut prin art. 60(6) din Legea 51/1995, republicata prin Legea 270/2010, </w:t>
      </w:r>
      <w:r w:rsidRPr="00F81DA1">
        <w:rPr>
          <w:rFonts w:ascii="Times New Roman" w:eastAsia="Times New Roman" w:hAnsi="Times New Roman" w:cs="Times New Roman"/>
          <w:sz w:val="28"/>
          <w:szCs w:val="28"/>
          <w:lang w:val="ro-RO"/>
        </w:rPr>
        <w:t xml:space="preserve">în care </w:t>
      </w:r>
      <w:r>
        <w:rPr>
          <w:rFonts w:ascii="Times New Roman" w:eastAsia="Times New Roman" w:hAnsi="Times New Roman" w:cs="Times New Roman"/>
          <w:sz w:val="28"/>
          <w:szCs w:val="28"/>
          <w:lang w:val="ro-RO"/>
        </w:rPr>
        <w:t xml:space="preserve">deopotiva Dr. </w:t>
      </w:r>
      <w:r w:rsidRPr="00F81DA1">
        <w:rPr>
          <w:rFonts w:ascii="Times New Roman" w:eastAsia="Times New Roman" w:hAnsi="Times New Roman" w:cs="Times New Roman"/>
          <w:sz w:val="28"/>
          <w:szCs w:val="28"/>
          <w:lang w:val="ro-RO"/>
        </w:rPr>
        <w:t>Botomei Vasile</w:t>
      </w:r>
      <w:r>
        <w:rPr>
          <w:rFonts w:ascii="Times New Roman" w:eastAsia="Times New Roman" w:hAnsi="Times New Roman" w:cs="Times New Roman"/>
          <w:sz w:val="28"/>
          <w:szCs w:val="28"/>
          <w:lang w:val="ro-RO"/>
        </w:rPr>
        <w:t>, Uniunea Nationala a Barourilor din Romania-UNBR, prin presedinte Dr.Botomei Vasile, cat si Baroul Bacau din cadrul Uniunii Nationale a Barourilor din Romania, prin Decan  Dr.Av. Botomei Vasile,</w:t>
      </w:r>
      <w:r w:rsidRPr="00F81DA1">
        <w:rPr>
          <w:rFonts w:ascii="Times New Roman" w:eastAsia="Times New Roman" w:hAnsi="Times New Roman" w:cs="Times New Roman"/>
          <w:sz w:val="28"/>
          <w:szCs w:val="28"/>
          <w:lang w:val="ro-RO"/>
        </w:rPr>
        <w:t xml:space="preserve"> a</w:t>
      </w:r>
      <w:r>
        <w:rPr>
          <w:rFonts w:ascii="Times New Roman" w:eastAsia="Times New Roman" w:hAnsi="Times New Roman" w:cs="Times New Roman"/>
          <w:sz w:val="28"/>
          <w:szCs w:val="28"/>
          <w:lang w:val="ro-RO"/>
        </w:rPr>
        <w:t>u</w:t>
      </w:r>
      <w:r w:rsidRPr="00F81DA1">
        <w:rPr>
          <w:rFonts w:ascii="Times New Roman" w:eastAsia="Times New Roman" w:hAnsi="Times New Roman" w:cs="Times New Roman"/>
          <w:sz w:val="28"/>
          <w:szCs w:val="28"/>
          <w:lang w:val="ro-RO"/>
        </w:rPr>
        <w:t xml:space="preserve"> fost</w:t>
      </w:r>
      <w:r>
        <w:rPr>
          <w:rFonts w:ascii="Times New Roman" w:eastAsia="Times New Roman" w:hAnsi="Times New Roman" w:cs="Times New Roman"/>
          <w:sz w:val="28"/>
          <w:szCs w:val="28"/>
          <w:lang w:val="ro-RO"/>
        </w:rPr>
        <w:t xml:space="preserve"> </w:t>
      </w:r>
      <w:r w:rsidRPr="00F81DA1">
        <w:rPr>
          <w:rFonts w:ascii="Times New Roman" w:eastAsia="Times New Roman" w:hAnsi="Times New Roman" w:cs="Times New Roman"/>
          <w:sz w:val="28"/>
          <w:szCs w:val="28"/>
          <w:lang w:val="ro-RO"/>
        </w:rPr>
        <w:t xml:space="preserve"> parte din proces.</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81DA1">
        <w:rPr>
          <w:rFonts w:ascii="Times New Roman" w:eastAsia="Times New Roman" w:hAnsi="Times New Roman" w:cs="Times New Roman"/>
          <w:sz w:val="28"/>
          <w:szCs w:val="28"/>
          <w:lang w:val="ro-RO"/>
        </w:rPr>
        <w:t>Astfel, Curtea Constituțională a R</w:t>
      </w:r>
      <w:r>
        <w:rPr>
          <w:rFonts w:ascii="Times New Roman" w:eastAsia="Times New Roman" w:hAnsi="Times New Roman" w:cs="Times New Roman"/>
          <w:sz w:val="28"/>
          <w:szCs w:val="28"/>
          <w:lang w:val="ro-RO"/>
        </w:rPr>
        <w:t>omâniei a motivat de 7</w:t>
      </w:r>
      <w:r w:rsidRPr="00F81DA1">
        <w:rPr>
          <w:rFonts w:ascii="Times New Roman" w:eastAsia="Times New Roman" w:hAnsi="Times New Roman" w:cs="Times New Roman"/>
          <w:sz w:val="28"/>
          <w:szCs w:val="28"/>
          <w:lang w:val="ro-RO"/>
        </w:rPr>
        <w:t xml:space="preserve"> ori în</w:t>
      </w:r>
      <w:r>
        <w:rPr>
          <w:rFonts w:ascii="Times New Roman" w:eastAsia="Times New Roman" w:hAnsi="Times New Roman" w:cs="Times New Roman"/>
          <w:sz w:val="28"/>
          <w:szCs w:val="28"/>
          <w:lang w:val="ro-RO"/>
        </w:rPr>
        <w:t xml:space="preserve">  7 </w:t>
      </w:r>
      <w:r w:rsidRPr="00F81DA1">
        <w:rPr>
          <w:rFonts w:ascii="Times New Roman" w:eastAsia="Times New Roman" w:hAnsi="Times New Roman" w:cs="Times New Roman"/>
          <w:sz w:val="28"/>
          <w:szCs w:val="28"/>
          <w:lang w:val="ro-RO"/>
        </w:rPr>
        <w:t>cauze</w:t>
      </w:r>
      <w:r>
        <w:rPr>
          <w:rFonts w:ascii="Times New Roman" w:eastAsia="Times New Roman" w:hAnsi="Times New Roman" w:cs="Times New Roman"/>
          <w:sz w:val="28"/>
          <w:szCs w:val="28"/>
          <w:lang w:val="ro-RO"/>
        </w:rPr>
        <w:t xml:space="preserve"> diferite, respingerea ca inadmisibila a exceptiei de neconstitutionalitate</w:t>
      </w:r>
      <w:r w:rsidRPr="00F81DA1">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 xml:space="preserve">a dispozitiilor </w:t>
      </w:r>
      <w:r w:rsidRPr="00F81DA1">
        <w:rPr>
          <w:rFonts w:ascii="Times New Roman" w:eastAsia="Times New Roman" w:hAnsi="Times New Roman" w:cs="Times New Roman"/>
          <w:sz w:val="28"/>
          <w:szCs w:val="28"/>
          <w:lang w:val="ro-RO"/>
        </w:rPr>
        <w:t xml:space="preserve"> art.</w:t>
      </w:r>
      <w:r>
        <w:rPr>
          <w:rFonts w:ascii="Times New Roman" w:eastAsia="Times New Roman" w:hAnsi="Times New Roman" w:cs="Times New Roman"/>
          <w:sz w:val="28"/>
          <w:szCs w:val="28"/>
          <w:lang w:val="ro-RO"/>
        </w:rPr>
        <w:t xml:space="preserve"> 59(6) din legea 51/1995 pe motiv de</w:t>
      </w:r>
      <w:r w:rsidRPr="00F81DA1">
        <w:rPr>
          <w:rFonts w:ascii="Times New Roman" w:eastAsia="Times New Roman" w:hAnsi="Times New Roman" w:cs="Times New Roman"/>
          <w:sz w:val="28"/>
          <w:szCs w:val="28"/>
          <w:lang w:val="ro-RO"/>
        </w:rPr>
        <w:t xml:space="preserve"> autoritate de lucru judecat.</w:t>
      </w:r>
    </w:p>
    <w:p w:rsidR="00954D8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p>
    <w:p w:rsidR="00954D8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2542E8">
        <w:rPr>
          <w:rFonts w:ascii="Times New Roman" w:eastAsia="Times New Roman" w:hAnsi="Times New Roman" w:cs="Times New Roman"/>
          <w:b/>
          <w:sz w:val="28"/>
          <w:szCs w:val="28"/>
          <w:lang w:val="ro-RO"/>
        </w:rPr>
        <w:t>II.</w:t>
      </w:r>
      <w:r>
        <w:rPr>
          <w:rFonts w:ascii="Times New Roman" w:eastAsia="Times New Roman" w:hAnsi="Times New Roman" w:cs="Times New Roman"/>
          <w:sz w:val="28"/>
          <w:szCs w:val="28"/>
          <w:lang w:val="ro-RO"/>
        </w:rPr>
        <w:t xml:space="preserve"> Pe </w:t>
      </w:r>
      <w:r w:rsidRPr="002542E8">
        <w:rPr>
          <w:rFonts w:ascii="Times New Roman" w:eastAsia="Times New Roman" w:hAnsi="Times New Roman" w:cs="Times New Roman"/>
          <w:b/>
          <w:sz w:val="28"/>
          <w:szCs w:val="28"/>
          <w:lang w:val="ro-RO"/>
        </w:rPr>
        <w:t>fondul cauzei:</w:t>
      </w: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 xml:space="preserve">In  ce priveste hotararea CCR </w:t>
      </w:r>
      <w:r w:rsidRPr="00F81DA1">
        <w:rPr>
          <w:rFonts w:ascii="Times New Roman" w:eastAsia="Times New Roman" w:hAnsi="Times New Roman" w:cs="Times New Roman"/>
          <w:sz w:val="28"/>
          <w:szCs w:val="28"/>
          <w:lang w:val="ro-RO"/>
        </w:rPr>
        <w:t xml:space="preserve">nr. 32 </w:t>
      </w:r>
      <w:r>
        <w:rPr>
          <w:rFonts w:ascii="Times New Roman" w:eastAsia="Times New Roman" w:hAnsi="Times New Roman" w:cs="Times New Roman"/>
          <w:sz w:val="28"/>
          <w:szCs w:val="28"/>
          <w:lang w:val="ro-RO"/>
        </w:rPr>
        <w:t>din 06 D</w:t>
      </w:r>
      <w:r w:rsidRPr="00F81DA1">
        <w:rPr>
          <w:rFonts w:ascii="Times New Roman" w:eastAsia="Times New Roman" w:hAnsi="Times New Roman" w:cs="Times New Roman"/>
          <w:sz w:val="28"/>
          <w:szCs w:val="28"/>
          <w:lang w:val="ro-RO"/>
        </w:rPr>
        <w:t>ecembrie 2024</w:t>
      </w:r>
      <w:r>
        <w:rPr>
          <w:rFonts w:ascii="Times New Roman" w:eastAsia="Times New Roman" w:hAnsi="Times New Roman" w:cs="Times New Roman"/>
          <w:sz w:val="28"/>
          <w:szCs w:val="28"/>
          <w:lang w:val="ro-RO"/>
        </w:rPr>
        <w:t>, emisa</w:t>
      </w:r>
      <w:r w:rsidRPr="00F81DA1">
        <w:rPr>
          <w:rFonts w:ascii="Times New Roman" w:eastAsia="Times New Roman" w:hAnsi="Times New Roman" w:cs="Times New Roman"/>
          <w:sz w:val="28"/>
          <w:szCs w:val="28"/>
          <w:lang w:val="ro-RO"/>
        </w:rPr>
        <w:t xml:space="preserve"> de  Curtea C</w:t>
      </w:r>
      <w:r w:rsidR="00760716">
        <w:rPr>
          <w:rFonts w:ascii="Times New Roman" w:eastAsia="Times New Roman" w:hAnsi="Times New Roman" w:cs="Times New Roman"/>
          <w:sz w:val="28"/>
          <w:szCs w:val="28"/>
          <w:lang w:val="ro-RO"/>
        </w:rPr>
        <w:t>onstituțională a României, cere</w:t>
      </w:r>
      <w:r>
        <w:rPr>
          <w:rFonts w:ascii="Times New Roman" w:eastAsia="Times New Roman" w:hAnsi="Times New Roman" w:cs="Times New Roman"/>
          <w:sz w:val="28"/>
          <w:szCs w:val="28"/>
          <w:lang w:val="ro-RO"/>
        </w:rPr>
        <w:t xml:space="preserve"> pe cale instantei de contencios administrativ sa aplice sanctiunea nulitatii absolute pe motivele dupa cum urmeaza:  </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530A92" w:rsidRDefault="00954D81" w:rsidP="00954D81">
      <w:pPr>
        <w:ind w:firstLine="720"/>
        <w:rPr>
          <w:rFonts w:ascii="Times New Roman" w:hAnsi="Times New Roman" w:cs="Times New Roman"/>
          <w:sz w:val="28"/>
          <w:szCs w:val="28"/>
        </w:rPr>
      </w:pPr>
      <w:r w:rsidRPr="00F81DA1">
        <w:rPr>
          <w:rFonts w:ascii="Times New Roman" w:eastAsia="Times New Roman" w:hAnsi="Times New Roman" w:cs="Times New Roman"/>
          <w:b/>
          <w:sz w:val="28"/>
          <w:szCs w:val="28"/>
          <w:lang w:val="ro-RO"/>
        </w:rPr>
        <w:t>1.</w:t>
      </w:r>
      <w:r>
        <w:rPr>
          <w:rFonts w:ascii="Times New Roman" w:eastAsia="Times New Roman" w:hAnsi="Times New Roman" w:cs="Times New Roman"/>
          <w:b/>
          <w:sz w:val="28"/>
          <w:szCs w:val="28"/>
          <w:lang w:val="ro-RO"/>
        </w:rPr>
        <w:t xml:space="preserve"> </w:t>
      </w:r>
      <w:r>
        <w:rPr>
          <w:rFonts w:ascii="Times New Roman" w:eastAsia="Times New Roman" w:hAnsi="Times New Roman" w:cs="Times New Roman"/>
          <w:sz w:val="28"/>
          <w:szCs w:val="28"/>
          <w:lang w:val="ro-RO"/>
        </w:rPr>
        <w:t>Incălcarea</w:t>
      </w:r>
      <w:r w:rsidRPr="00F81DA1">
        <w:rPr>
          <w:rFonts w:ascii="Times New Roman" w:eastAsia="Times New Roman" w:hAnsi="Times New Roman" w:cs="Times New Roman"/>
          <w:sz w:val="28"/>
          <w:szCs w:val="28"/>
          <w:lang w:val="ro-RO"/>
        </w:rPr>
        <w:t xml:space="preserve"> principiului de contradictorialitate cu părțile din dosar, respectiv </w:t>
      </w:r>
      <w:r>
        <w:rPr>
          <w:rFonts w:ascii="Times New Roman" w:eastAsia="Times New Roman" w:hAnsi="Times New Roman" w:cs="Times New Roman"/>
          <w:sz w:val="28"/>
          <w:szCs w:val="28"/>
          <w:lang w:val="ro-RO"/>
        </w:rPr>
        <w:t>s-a încălcat dreptul la apărare</w:t>
      </w:r>
      <w:r w:rsidRPr="00F81DA1">
        <w:rPr>
          <w:rFonts w:ascii="Times New Roman" w:eastAsia="Times New Roman" w:hAnsi="Times New Roman" w:cs="Times New Roman"/>
          <w:sz w:val="28"/>
          <w:szCs w:val="28"/>
          <w:lang w:val="ro-RO"/>
        </w:rPr>
        <w:t xml:space="preserve"> al  candidaților la fun</w:t>
      </w:r>
      <w:r>
        <w:rPr>
          <w:rFonts w:ascii="Times New Roman" w:eastAsia="Times New Roman" w:hAnsi="Times New Roman" w:cs="Times New Roman"/>
          <w:sz w:val="28"/>
          <w:szCs w:val="28"/>
          <w:lang w:val="ro-RO"/>
        </w:rPr>
        <w:t xml:space="preserve">cția de președinte al României astfel cum au fost validati  </w:t>
      </w:r>
      <w:r>
        <w:rPr>
          <w:rFonts w:ascii="Times New Roman" w:hAnsi="Times New Roman" w:cs="Times New Roman"/>
          <w:sz w:val="28"/>
          <w:szCs w:val="28"/>
        </w:rPr>
        <w:t>prin hotararea nr. 31 din 2 Decembrie 2024, definitiva si general obligatorie, intrata in puterea lucrului judecat</w:t>
      </w:r>
      <w:proofErr w:type="gramStart"/>
      <w:r>
        <w:rPr>
          <w:rFonts w:ascii="Times New Roman" w:hAnsi="Times New Roman" w:cs="Times New Roman"/>
          <w:sz w:val="28"/>
          <w:szCs w:val="28"/>
        </w:rPr>
        <w:t>,  publicata</w:t>
      </w:r>
      <w:proofErr w:type="gramEnd"/>
      <w:r>
        <w:rPr>
          <w:rFonts w:ascii="Times New Roman" w:hAnsi="Times New Roman" w:cs="Times New Roman"/>
          <w:sz w:val="28"/>
          <w:szCs w:val="28"/>
        </w:rPr>
        <w:t xml:space="preserve"> pentru opozabilitate in Monitorul Oficial al Romaniei nr. 1231 din 6 Decembrie 2024, prin care au fost validati pentru turul II de scrutin electoral,</w:t>
      </w:r>
      <w:r>
        <w:rPr>
          <w:rFonts w:ascii="Times New Roman" w:eastAsia="Times New Roman" w:hAnsi="Times New Roman" w:cs="Times New Roman"/>
          <w:sz w:val="28"/>
          <w:szCs w:val="28"/>
          <w:lang w:val="ro-RO"/>
        </w:rPr>
        <w:t xml:space="preserve"> dnul  Călin Georgescu, si dna</w:t>
      </w:r>
      <w:r w:rsidRPr="00F81DA1">
        <w:rPr>
          <w:rFonts w:ascii="Times New Roman" w:eastAsia="Times New Roman" w:hAnsi="Times New Roman" w:cs="Times New Roman"/>
          <w:sz w:val="28"/>
          <w:szCs w:val="28"/>
          <w:lang w:val="ro-RO"/>
        </w:rPr>
        <w:t xml:space="preserve"> Elena Valerica Lasconi</w:t>
      </w:r>
      <w:r>
        <w:rPr>
          <w:rFonts w:ascii="Times New Roman" w:eastAsia="Times New Roman" w:hAnsi="Times New Roman" w:cs="Times New Roman"/>
          <w:sz w:val="28"/>
          <w:szCs w:val="28"/>
          <w:lang w:val="ro-RO"/>
        </w:rPr>
        <w:t>, care in procedura de autosesizare de catre CCR,</w:t>
      </w:r>
      <w:r w:rsidRPr="00F81DA1">
        <w:rPr>
          <w:rFonts w:ascii="Times New Roman" w:eastAsia="Times New Roman" w:hAnsi="Times New Roman" w:cs="Times New Roman"/>
          <w:sz w:val="28"/>
          <w:szCs w:val="28"/>
          <w:lang w:val="ro-RO"/>
        </w:rPr>
        <w:t xml:space="preserve"> nu au fost citați s</w:t>
      </w:r>
      <w:r>
        <w:rPr>
          <w:rFonts w:ascii="Times New Roman" w:eastAsia="Times New Roman" w:hAnsi="Times New Roman" w:cs="Times New Roman"/>
          <w:sz w:val="28"/>
          <w:szCs w:val="28"/>
          <w:lang w:val="ro-RO"/>
        </w:rPr>
        <w:t xml:space="preserve">ă-și formuleze apărarea în dosar, fiind incalcat dreptul la un proces echitabil, prin dreptul garantat la aparare; </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81DA1">
        <w:rPr>
          <w:rFonts w:ascii="Times New Roman" w:eastAsia="Times New Roman" w:hAnsi="Times New Roman" w:cs="Times New Roman"/>
          <w:b/>
          <w:sz w:val="28"/>
          <w:szCs w:val="28"/>
          <w:lang w:val="ro-RO"/>
        </w:rPr>
        <w:lastRenderedPageBreak/>
        <w:t>2.</w:t>
      </w:r>
      <w:r>
        <w:rPr>
          <w:rFonts w:ascii="Times New Roman" w:eastAsia="Times New Roman" w:hAnsi="Times New Roman" w:cs="Times New Roman"/>
          <w:b/>
          <w:sz w:val="28"/>
          <w:szCs w:val="28"/>
          <w:lang w:val="ro-RO"/>
        </w:rPr>
        <w:t xml:space="preserve"> </w:t>
      </w:r>
      <w:r w:rsidRPr="00F81DA1">
        <w:rPr>
          <w:rFonts w:ascii="Times New Roman" w:eastAsia="Times New Roman" w:hAnsi="Times New Roman" w:cs="Times New Roman"/>
          <w:sz w:val="28"/>
          <w:szCs w:val="28"/>
          <w:lang w:val="ro-RO"/>
        </w:rPr>
        <w:t xml:space="preserve">Nu au fost solicitate </w:t>
      </w:r>
      <w:r>
        <w:rPr>
          <w:rFonts w:ascii="Times New Roman" w:eastAsia="Times New Roman" w:hAnsi="Times New Roman" w:cs="Times New Roman"/>
          <w:sz w:val="28"/>
          <w:szCs w:val="28"/>
          <w:lang w:val="ro-RO"/>
        </w:rPr>
        <w:t>punctele de vedere din partea  I</w:t>
      </w:r>
      <w:r w:rsidRPr="00F81DA1">
        <w:rPr>
          <w:rFonts w:ascii="Times New Roman" w:eastAsia="Times New Roman" w:hAnsi="Times New Roman" w:cs="Times New Roman"/>
          <w:sz w:val="28"/>
          <w:szCs w:val="28"/>
          <w:lang w:val="ro-RO"/>
        </w:rPr>
        <w:t>nstituției Avocatul Poporului</w:t>
      </w:r>
      <w:r>
        <w:rPr>
          <w:rFonts w:ascii="Times New Roman" w:eastAsia="Times New Roman" w:hAnsi="Times New Roman" w:cs="Times New Roman"/>
          <w:sz w:val="28"/>
          <w:szCs w:val="28"/>
          <w:lang w:val="ro-RO"/>
        </w:rPr>
        <w:t>, din partea  P</w:t>
      </w:r>
      <w:r w:rsidRPr="00F81DA1">
        <w:rPr>
          <w:rFonts w:ascii="Times New Roman" w:eastAsia="Times New Roman" w:hAnsi="Times New Roman" w:cs="Times New Roman"/>
          <w:sz w:val="28"/>
          <w:szCs w:val="28"/>
          <w:lang w:val="ro-RO"/>
        </w:rPr>
        <w:t xml:space="preserve">reședintelui </w:t>
      </w:r>
      <w:r>
        <w:rPr>
          <w:rFonts w:ascii="Times New Roman" w:eastAsia="Times New Roman" w:hAnsi="Times New Roman" w:cs="Times New Roman"/>
          <w:sz w:val="28"/>
          <w:szCs w:val="28"/>
          <w:lang w:val="ro-RO"/>
        </w:rPr>
        <w:t>Senatului României, din partea P</w:t>
      </w:r>
      <w:r w:rsidRPr="00F81DA1">
        <w:rPr>
          <w:rFonts w:ascii="Times New Roman" w:eastAsia="Times New Roman" w:hAnsi="Times New Roman" w:cs="Times New Roman"/>
          <w:sz w:val="28"/>
          <w:szCs w:val="28"/>
          <w:lang w:val="ro-RO"/>
        </w:rPr>
        <w:t>reședintelui Camerei Deputaților</w:t>
      </w:r>
      <w:r>
        <w:rPr>
          <w:rFonts w:ascii="Times New Roman" w:eastAsia="Times New Roman" w:hAnsi="Times New Roman" w:cs="Times New Roman"/>
          <w:sz w:val="28"/>
          <w:szCs w:val="28"/>
          <w:lang w:val="ro-RO"/>
        </w:rPr>
        <w:t>,</w:t>
      </w:r>
      <w:r w:rsidRPr="00F81DA1">
        <w:rPr>
          <w:rFonts w:ascii="Times New Roman" w:eastAsia="Times New Roman" w:hAnsi="Times New Roman" w:cs="Times New Roman"/>
          <w:sz w:val="28"/>
          <w:szCs w:val="28"/>
          <w:lang w:val="ro-RO"/>
        </w:rPr>
        <w:t xml:space="preserve"> și </w:t>
      </w:r>
      <w:r>
        <w:rPr>
          <w:rFonts w:ascii="Times New Roman" w:eastAsia="Times New Roman" w:hAnsi="Times New Roman" w:cs="Times New Roman"/>
          <w:sz w:val="28"/>
          <w:szCs w:val="28"/>
          <w:lang w:val="ro-RO"/>
        </w:rPr>
        <w:t>nici din partea Guvernului României;</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A4FDF">
        <w:rPr>
          <w:rFonts w:ascii="Times New Roman" w:eastAsia="Times New Roman" w:hAnsi="Times New Roman" w:cs="Times New Roman"/>
          <w:b/>
          <w:sz w:val="28"/>
          <w:szCs w:val="28"/>
          <w:lang w:val="ro-RO"/>
        </w:rPr>
        <w:t>3.</w:t>
      </w:r>
      <w:r>
        <w:rPr>
          <w:rFonts w:ascii="Times New Roman" w:eastAsia="Times New Roman" w:hAnsi="Times New Roman" w:cs="Times New Roman"/>
          <w:sz w:val="28"/>
          <w:szCs w:val="28"/>
          <w:lang w:val="ro-RO"/>
        </w:rPr>
        <w:t xml:space="preserve"> Inadmisibilitatea autosesizarii CCR, ca mijloc de emitere a hotararii</w:t>
      </w:r>
      <w:r w:rsidRPr="00F81DA1">
        <w:rPr>
          <w:rFonts w:ascii="Times New Roman" w:eastAsia="Times New Roman" w:hAnsi="Times New Roman" w:cs="Times New Roman"/>
          <w:sz w:val="28"/>
          <w:szCs w:val="28"/>
          <w:lang w:val="ro-RO"/>
        </w:rPr>
        <w:t xml:space="preserve"> nr</w:t>
      </w:r>
      <w:r>
        <w:rPr>
          <w:rFonts w:ascii="Times New Roman" w:eastAsia="Times New Roman" w:hAnsi="Times New Roman" w:cs="Times New Roman"/>
          <w:sz w:val="28"/>
          <w:szCs w:val="28"/>
          <w:lang w:val="ro-RO"/>
        </w:rPr>
        <w:t xml:space="preserve">. 32 din </w:t>
      </w:r>
      <w:r w:rsidRPr="00F81DA1">
        <w:rPr>
          <w:rFonts w:ascii="Times New Roman" w:eastAsia="Times New Roman" w:hAnsi="Times New Roman" w:cs="Times New Roman"/>
          <w:sz w:val="28"/>
          <w:szCs w:val="28"/>
          <w:lang w:val="ro-RO"/>
        </w:rPr>
        <w:t xml:space="preserve"> 06 </w:t>
      </w:r>
      <w:r>
        <w:rPr>
          <w:rFonts w:ascii="Times New Roman" w:eastAsia="Times New Roman" w:hAnsi="Times New Roman" w:cs="Times New Roman"/>
          <w:sz w:val="28"/>
          <w:szCs w:val="28"/>
          <w:lang w:val="ro-RO"/>
        </w:rPr>
        <w:t>D</w:t>
      </w:r>
      <w:r w:rsidRPr="00F81DA1">
        <w:rPr>
          <w:rFonts w:ascii="Times New Roman" w:eastAsia="Times New Roman" w:hAnsi="Times New Roman" w:cs="Times New Roman"/>
          <w:sz w:val="28"/>
          <w:szCs w:val="28"/>
          <w:lang w:val="ro-RO"/>
        </w:rPr>
        <w:t>ecem</w:t>
      </w:r>
      <w:r>
        <w:rPr>
          <w:rFonts w:ascii="Times New Roman" w:eastAsia="Times New Roman" w:hAnsi="Times New Roman" w:cs="Times New Roman"/>
          <w:sz w:val="28"/>
          <w:szCs w:val="28"/>
          <w:lang w:val="ro-RO"/>
        </w:rPr>
        <w:t>brie 2024;</w:t>
      </w: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 xml:space="preserve"> Conform</w:t>
      </w:r>
      <w:r w:rsidR="00760716">
        <w:rPr>
          <w:rFonts w:ascii="Times New Roman" w:eastAsia="Times New Roman" w:hAnsi="Times New Roman" w:cs="Times New Roman"/>
          <w:sz w:val="28"/>
          <w:szCs w:val="28"/>
          <w:lang w:val="ro-RO"/>
        </w:rPr>
        <w:t xml:space="preserve"> </w:t>
      </w:r>
      <w:r w:rsidRPr="00F81DA1">
        <w:rPr>
          <w:rFonts w:ascii="Times New Roman" w:eastAsia="Times New Roman" w:hAnsi="Times New Roman" w:cs="Times New Roman"/>
          <w:sz w:val="28"/>
          <w:szCs w:val="28"/>
          <w:lang w:val="ro-RO"/>
        </w:rPr>
        <w:t>art.</w:t>
      </w:r>
      <w:r>
        <w:rPr>
          <w:rFonts w:ascii="Times New Roman" w:eastAsia="Times New Roman" w:hAnsi="Times New Roman" w:cs="Times New Roman"/>
          <w:sz w:val="28"/>
          <w:szCs w:val="28"/>
          <w:lang w:val="ro-RO"/>
        </w:rPr>
        <w:t xml:space="preserve"> </w:t>
      </w:r>
      <w:r w:rsidRPr="00F81DA1">
        <w:rPr>
          <w:rFonts w:ascii="Times New Roman" w:eastAsia="Times New Roman" w:hAnsi="Times New Roman" w:cs="Times New Roman"/>
          <w:sz w:val="28"/>
          <w:szCs w:val="28"/>
          <w:lang w:val="ro-RO"/>
        </w:rPr>
        <w:t>52 alin</w:t>
      </w:r>
      <w:r>
        <w:rPr>
          <w:rFonts w:ascii="Times New Roman" w:eastAsia="Times New Roman" w:hAnsi="Times New Roman" w:cs="Times New Roman"/>
          <w:sz w:val="28"/>
          <w:szCs w:val="28"/>
          <w:lang w:val="ro-RO"/>
        </w:rPr>
        <w:t>.</w:t>
      </w:r>
      <w:r w:rsidRPr="00F81DA1">
        <w:rPr>
          <w:rFonts w:ascii="Times New Roman" w:eastAsia="Times New Roman" w:hAnsi="Times New Roman" w:cs="Times New Roman"/>
          <w:sz w:val="28"/>
          <w:szCs w:val="28"/>
          <w:lang w:val="ro-RO"/>
        </w:rPr>
        <w:t xml:space="preserve"> 2</w:t>
      </w:r>
      <w:r>
        <w:rPr>
          <w:rFonts w:ascii="Times New Roman" w:eastAsia="Times New Roman" w:hAnsi="Times New Roman" w:cs="Times New Roman"/>
          <w:sz w:val="28"/>
          <w:szCs w:val="28"/>
          <w:lang w:val="ro-RO"/>
        </w:rPr>
        <w:t>, si urmatoarele</w:t>
      </w:r>
      <w:r w:rsidRPr="00F81DA1">
        <w:rPr>
          <w:rFonts w:ascii="Times New Roman" w:eastAsia="Times New Roman" w:hAnsi="Times New Roman" w:cs="Times New Roman"/>
          <w:sz w:val="28"/>
          <w:szCs w:val="28"/>
          <w:lang w:val="ro-RO"/>
        </w:rPr>
        <w:t xml:space="preserve"> din </w:t>
      </w:r>
      <w:r>
        <w:rPr>
          <w:rFonts w:ascii="Times New Roman" w:eastAsia="Times New Roman" w:hAnsi="Times New Roman" w:cs="Times New Roman"/>
          <w:sz w:val="28"/>
          <w:szCs w:val="28"/>
          <w:lang w:val="ro-RO"/>
        </w:rPr>
        <w:t xml:space="preserve"> Legea </w:t>
      </w:r>
      <w:r w:rsidRPr="00F81DA1">
        <w:rPr>
          <w:rFonts w:ascii="Times New Roman" w:eastAsia="Times New Roman" w:hAnsi="Times New Roman" w:cs="Times New Roman"/>
          <w:sz w:val="28"/>
          <w:szCs w:val="28"/>
          <w:lang w:val="ro-RO"/>
        </w:rPr>
        <w:t>370/2004, Cur</w:t>
      </w:r>
      <w:r>
        <w:rPr>
          <w:rFonts w:ascii="Times New Roman" w:eastAsia="Times New Roman" w:hAnsi="Times New Roman" w:cs="Times New Roman"/>
          <w:sz w:val="28"/>
          <w:szCs w:val="28"/>
          <w:lang w:val="ro-RO"/>
        </w:rPr>
        <w:t xml:space="preserve">tea Constituțională a României </w:t>
      </w:r>
      <w:r w:rsidRPr="00F81DA1">
        <w:rPr>
          <w:rFonts w:ascii="Times New Roman" w:eastAsia="Times New Roman" w:hAnsi="Times New Roman" w:cs="Times New Roman"/>
          <w:sz w:val="28"/>
          <w:szCs w:val="28"/>
          <w:lang w:val="ro-RO"/>
        </w:rPr>
        <w:t xml:space="preserve">se poate pronunța numai la cererea unui partid </w:t>
      </w:r>
      <w:r>
        <w:rPr>
          <w:rFonts w:ascii="Times New Roman" w:eastAsia="Times New Roman" w:hAnsi="Times New Roman" w:cs="Times New Roman"/>
          <w:sz w:val="28"/>
          <w:szCs w:val="28"/>
          <w:lang w:val="ro-RO"/>
        </w:rPr>
        <w:t>politic,</w:t>
      </w:r>
      <w:r w:rsidRPr="00F81DA1">
        <w:rPr>
          <w:rFonts w:ascii="Times New Roman" w:eastAsia="Times New Roman" w:hAnsi="Times New Roman" w:cs="Times New Roman"/>
          <w:sz w:val="28"/>
          <w:szCs w:val="28"/>
          <w:lang w:val="ro-RO"/>
        </w:rPr>
        <w:t xml:space="preserve"> al unui competitor electoral</w:t>
      </w:r>
      <w:r>
        <w:rPr>
          <w:rFonts w:ascii="Times New Roman" w:eastAsia="Times New Roman" w:hAnsi="Times New Roman" w:cs="Times New Roman"/>
          <w:sz w:val="28"/>
          <w:szCs w:val="28"/>
          <w:lang w:val="ro-RO"/>
        </w:rPr>
        <w:t>, dupa caz, la sesizarea Biroului Electoral Central, responsabil cu organizarea si desfasurarea alegerilor prezidentiale, fara</w:t>
      </w:r>
      <w:r w:rsidRPr="00F81DA1">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sa fie prevăzut în lege vre</w:t>
      </w:r>
      <w:r w:rsidRPr="00F81DA1">
        <w:rPr>
          <w:rFonts w:ascii="Times New Roman" w:eastAsia="Times New Roman" w:hAnsi="Times New Roman" w:cs="Times New Roman"/>
          <w:sz w:val="28"/>
          <w:szCs w:val="28"/>
          <w:lang w:val="ro-RO"/>
        </w:rPr>
        <w:t xml:space="preserve">o procedură de autosesizare </w:t>
      </w:r>
      <w:r>
        <w:rPr>
          <w:rFonts w:ascii="Times New Roman" w:eastAsia="Times New Roman" w:hAnsi="Times New Roman" w:cs="Times New Roman"/>
          <w:sz w:val="28"/>
          <w:szCs w:val="28"/>
          <w:lang w:val="ro-RO"/>
        </w:rPr>
        <w:t xml:space="preserve">din oficiu din partea </w:t>
      </w:r>
      <w:r w:rsidRPr="00F81DA1">
        <w:rPr>
          <w:rFonts w:ascii="Times New Roman" w:eastAsia="Times New Roman" w:hAnsi="Times New Roman" w:cs="Times New Roman"/>
          <w:sz w:val="28"/>
          <w:szCs w:val="28"/>
          <w:lang w:val="ro-RO"/>
        </w:rPr>
        <w:t>Curții Consti</w:t>
      </w:r>
      <w:r>
        <w:rPr>
          <w:rFonts w:ascii="Times New Roman" w:eastAsia="Times New Roman" w:hAnsi="Times New Roman" w:cs="Times New Roman"/>
          <w:sz w:val="28"/>
          <w:szCs w:val="28"/>
          <w:lang w:val="ro-RO"/>
        </w:rPr>
        <w:t>tuționale a României, nici chiar din partea CSAT;</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C879D8">
        <w:rPr>
          <w:rFonts w:ascii="Times New Roman" w:eastAsia="Times New Roman" w:hAnsi="Times New Roman" w:cs="Times New Roman"/>
          <w:b/>
          <w:sz w:val="28"/>
          <w:szCs w:val="28"/>
          <w:lang w:val="ro-RO"/>
        </w:rPr>
        <w:t>4.</w:t>
      </w:r>
      <w:r>
        <w:rPr>
          <w:rFonts w:ascii="Times New Roman" w:eastAsia="Times New Roman" w:hAnsi="Times New Roman" w:cs="Times New Roman"/>
          <w:sz w:val="28"/>
          <w:szCs w:val="28"/>
          <w:lang w:val="ro-RO"/>
        </w:rPr>
        <w:t xml:space="preserve"> T</w:t>
      </w:r>
      <w:r w:rsidRPr="00FA4FDF">
        <w:rPr>
          <w:rFonts w:ascii="Times New Roman" w:eastAsia="Times New Roman" w:hAnsi="Times New Roman" w:cs="Times New Roman"/>
          <w:sz w:val="28"/>
          <w:szCs w:val="28"/>
          <w:lang w:val="ro-RO"/>
        </w:rPr>
        <w:t>ardivitatea</w:t>
      </w:r>
      <w:r w:rsidRPr="00F81DA1">
        <w:rPr>
          <w:rFonts w:ascii="Times New Roman" w:eastAsia="Times New Roman" w:hAnsi="Times New Roman" w:cs="Times New Roman"/>
          <w:sz w:val="28"/>
          <w:szCs w:val="28"/>
          <w:lang w:val="ro-RO"/>
        </w:rPr>
        <w:t xml:space="preserve"> actului de autosesizare a Curții Constituționale a României</w:t>
      </w:r>
      <w:r>
        <w:rPr>
          <w:rFonts w:ascii="Times New Roman" w:eastAsia="Times New Roman" w:hAnsi="Times New Roman" w:cs="Times New Roman"/>
          <w:sz w:val="28"/>
          <w:szCs w:val="28"/>
          <w:lang w:val="ro-RO"/>
        </w:rPr>
        <w:t>, care din punct de vedere juridic acesta nu exista, nefiind emis nici-un act administrativ in acest sens, cu numar si data de emitere,</w:t>
      </w:r>
      <w:r w:rsidRPr="00F81DA1">
        <w:rPr>
          <w:rFonts w:ascii="Times New Roman" w:eastAsia="Times New Roman" w:hAnsi="Times New Roman" w:cs="Times New Roman"/>
          <w:sz w:val="28"/>
          <w:szCs w:val="28"/>
          <w:lang w:val="ro-RO"/>
        </w:rPr>
        <w:t xml:space="preserve"> având în vedere că termenul de sesizare în legătură cu contestarea alegerilor organizate în baza legii 370/2004 este prevăzut de maxim 3 zile de la publicarea rezultatului scrutinului electoral din primul tur al alegerilor prezidențiale</w:t>
      </w:r>
      <w:r>
        <w:rPr>
          <w:rFonts w:ascii="Times New Roman" w:eastAsia="Times New Roman" w:hAnsi="Times New Roman" w:cs="Times New Roman"/>
          <w:sz w:val="28"/>
          <w:szCs w:val="28"/>
          <w:lang w:val="ro-RO"/>
        </w:rPr>
        <w:t>;</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 xml:space="preserve">Menționăm </w:t>
      </w:r>
      <w:r w:rsidRPr="00F81DA1">
        <w:rPr>
          <w:rFonts w:ascii="Times New Roman" w:eastAsia="Times New Roman" w:hAnsi="Times New Roman" w:cs="Times New Roman"/>
          <w:sz w:val="28"/>
          <w:szCs w:val="28"/>
          <w:lang w:val="ro-RO"/>
        </w:rPr>
        <w:t xml:space="preserve"> faptul</w:t>
      </w:r>
      <w:r>
        <w:rPr>
          <w:rFonts w:ascii="Times New Roman" w:eastAsia="Times New Roman" w:hAnsi="Times New Roman" w:cs="Times New Roman"/>
          <w:sz w:val="28"/>
          <w:szCs w:val="28"/>
          <w:lang w:val="ro-RO"/>
        </w:rPr>
        <w:t xml:space="preserve"> că Biroul Electoral Central, si nici</w:t>
      </w:r>
      <w:r w:rsidRPr="00F81DA1">
        <w:rPr>
          <w:rFonts w:ascii="Times New Roman" w:eastAsia="Times New Roman" w:hAnsi="Times New Roman" w:cs="Times New Roman"/>
          <w:sz w:val="28"/>
          <w:szCs w:val="28"/>
          <w:lang w:val="ro-RO"/>
        </w:rPr>
        <w:t xml:space="preserve"> alte instituții nu au identificat  motive de fraudă electorală pentru a exista motive temeinice de anulare a întregului proces electoral.</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81DA1">
        <w:rPr>
          <w:rFonts w:ascii="Times New Roman" w:eastAsia="Times New Roman" w:hAnsi="Times New Roman" w:cs="Times New Roman"/>
          <w:sz w:val="28"/>
          <w:szCs w:val="28"/>
          <w:lang w:val="ro-RO"/>
        </w:rPr>
        <w:t xml:space="preserve">Prin </w:t>
      </w:r>
      <w:r>
        <w:rPr>
          <w:rFonts w:ascii="Times New Roman" w:eastAsia="Times New Roman" w:hAnsi="Times New Roman" w:cs="Times New Roman"/>
          <w:sz w:val="28"/>
          <w:szCs w:val="28"/>
          <w:lang w:val="ro-RO"/>
        </w:rPr>
        <w:t>plangerea prealabila inreegistrata la CCR impotriva  hotararii</w:t>
      </w:r>
      <w:r w:rsidRPr="00F81DA1">
        <w:rPr>
          <w:rFonts w:ascii="Times New Roman" w:eastAsia="Times New Roman" w:hAnsi="Times New Roman" w:cs="Times New Roman"/>
          <w:sz w:val="28"/>
          <w:szCs w:val="28"/>
          <w:lang w:val="ro-RO"/>
        </w:rPr>
        <w:t xml:space="preserve"> nr. 32</w:t>
      </w:r>
      <w:r>
        <w:rPr>
          <w:rFonts w:ascii="Times New Roman" w:eastAsia="Times New Roman" w:hAnsi="Times New Roman" w:cs="Times New Roman"/>
          <w:sz w:val="28"/>
          <w:szCs w:val="28"/>
          <w:lang w:val="ro-RO"/>
        </w:rPr>
        <w:t xml:space="preserve"> din 06 D</w:t>
      </w:r>
      <w:r w:rsidRPr="00F81DA1">
        <w:rPr>
          <w:rFonts w:ascii="Times New Roman" w:eastAsia="Times New Roman" w:hAnsi="Times New Roman" w:cs="Times New Roman"/>
          <w:sz w:val="28"/>
          <w:szCs w:val="28"/>
          <w:lang w:val="ro-RO"/>
        </w:rPr>
        <w:t>ecembrie 202</w:t>
      </w:r>
      <w:r w:rsidR="00760716">
        <w:rPr>
          <w:rFonts w:ascii="Times New Roman" w:eastAsia="Times New Roman" w:hAnsi="Times New Roman" w:cs="Times New Roman"/>
          <w:sz w:val="28"/>
          <w:szCs w:val="28"/>
          <w:lang w:val="ro-RO"/>
        </w:rPr>
        <w:t>4  reclamantii au</w:t>
      </w:r>
      <w:r w:rsidRPr="00F81DA1">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 xml:space="preserve">soliciatat </w:t>
      </w:r>
      <w:r w:rsidRPr="00F81DA1">
        <w:rPr>
          <w:rFonts w:ascii="Times New Roman" w:eastAsia="Times New Roman" w:hAnsi="Times New Roman" w:cs="Times New Roman"/>
          <w:sz w:val="28"/>
          <w:szCs w:val="28"/>
          <w:lang w:val="ro-RO"/>
        </w:rPr>
        <w:t>Curții Constit</w:t>
      </w:r>
      <w:r>
        <w:rPr>
          <w:rFonts w:ascii="Times New Roman" w:eastAsia="Times New Roman" w:hAnsi="Times New Roman" w:cs="Times New Roman"/>
          <w:sz w:val="28"/>
          <w:szCs w:val="28"/>
          <w:lang w:val="ro-RO"/>
        </w:rPr>
        <w:t>uționale a României</w:t>
      </w:r>
      <w:r w:rsidRPr="00F81DA1">
        <w:rPr>
          <w:rFonts w:ascii="Times New Roman" w:eastAsia="Times New Roman" w:hAnsi="Times New Roman" w:cs="Times New Roman"/>
          <w:sz w:val="28"/>
          <w:szCs w:val="28"/>
          <w:lang w:val="ro-RO"/>
        </w:rPr>
        <w:t xml:space="preserve"> să</w:t>
      </w:r>
      <w:r>
        <w:rPr>
          <w:rFonts w:ascii="Times New Roman" w:eastAsia="Times New Roman" w:hAnsi="Times New Roman" w:cs="Times New Roman"/>
          <w:sz w:val="28"/>
          <w:szCs w:val="28"/>
          <w:lang w:val="ro-RO"/>
        </w:rPr>
        <w:t xml:space="preserve"> emita o erata prin care sa  îndepărteze</w:t>
      </w:r>
      <w:r w:rsidRPr="00F81DA1">
        <w:rPr>
          <w:rFonts w:ascii="Times New Roman" w:eastAsia="Times New Roman" w:hAnsi="Times New Roman" w:cs="Times New Roman"/>
          <w:sz w:val="28"/>
          <w:szCs w:val="28"/>
          <w:lang w:val="ro-RO"/>
        </w:rPr>
        <w:t xml:space="preserve"> din motivare mențiunea că actualul președinte </w:t>
      </w:r>
      <w:r w:rsidRPr="00F81DA1">
        <w:rPr>
          <w:rFonts w:ascii="Times New Roman" w:eastAsia="Times New Roman" w:hAnsi="Times New Roman" w:cs="Times New Roman"/>
          <w:b/>
          <w:sz w:val="28"/>
          <w:szCs w:val="28"/>
          <w:lang w:val="ro-RO"/>
        </w:rPr>
        <w:t>Klaus Werner Iohannis</w:t>
      </w:r>
      <w:r w:rsidRPr="00F81DA1">
        <w:rPr>
          <w:rFonts w:ascii="Times New Roman" w:eastAsia="Times New Roman" w:hAnsi="Times New Roman" w:cs="Times New Roman"/>
          <w:sz w:val="28"/>
          <w:szCs w:val="28"/>
          <w:lang w:val="ro-RO"/>
        </w:rPr>
        <w:t xml:space="preserve">  va rămâne în funcție până la depunerea jurământului președintelui nou ales din următoarele motive:</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81DA1">
        <w:rPr>
          <w:rFonts w:ascii="Times New Roman" w:eastAsia="Times New Roman" w:hAnsi="Times New Roman" w:cs="Times New Roman"/>
          <w:sz w:val="28"/>
          <w:szCs w:val="28"/>
          <w:lang w:val="ro-RO"/>
        </w:rPr>
        <w:t>Conform art. 83/1din Constituția României mandatul președintelui este de 5 ani și se exercită de la data depunerii jurământului.</w:t>
      </w:r>
    </w:p>
    <w:p w:rsidR="00954D8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sz w:val="28"/>
          <w:szCs w:val="28"/>
          <w:lang w:val="ro-RO"/>
        </w:rPr>
      </w:pPr>
      <w:r w:rsidRPr="00F81DA1">
        <w:rPr>
          <w:rFonts w:ascii="Times New Roman" w:eastAsia="Times New Roman" w:hAnsi="Times New Roman" w:cs="Times New Roman"/>
          <w:sz w:val="28"/>
          <w:szCs w:val="28"/>
          <w:lang w:val="ro-RO"/>
        </w:rPr>
        <w:t>Conform art.96(1) din Constituția României la data de 21 decembrie 2024 intervine vacantarea funcției la încetarea mandatului acestuia pentru imposibilitatea definitivă a exercitării atribuțiunilor după expirarea termenului pentru care a fost ales.</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ind w:firstLine="720"/>
        <w:rPr>
          <w:rFonts w:ascii="Times New Roman" w:eastAsia="Times New Roman" w:hAnsi="Times New Roman" w:cs="Times New Roman"/>
          <w:b/>
          <w:sz w:val="28"/>
          <w:szCs w:val="28"/>
          <w:lang w:val="ro-RO"/>
        </w:rPr>
      </w:pPr>
      <w:r w:rsidRPr="00F81DA1">
        <w:rPr>
          <w:rFonts w:ascii="Times New Roman" w:eastAsia="Times New Roman" w:hAnsi="Times New Roman" w:cs="Times New Roman"/>
          <w:sz w:val="28"/>
          <w:szCs w:val="28"/>
          <w:lang w:val="ro-RO"/>
        </w:rPr>
        <w:lastRenderedPageBreak/>
        <w:t>Conform art.</w:t>
      </w:r>
      <w:r>
        <w:rPr>
          <w:rFonts w:ascii="Times New Roman" w:eastAsia="Times New Roman" w:hAnsi="Times New Roman" w:cs="Times New Roman"/>
          <w:sz w:val="28"/>
          <w:szCs w:val="28"/>
          <w:lang w:val="ro-RO"/>
        </w:rPr>
        <w:t xml:space="preserve"> </w:t>
      </w:r>
      <w:r w:rsidRPr="00F81DA1">
        <w:rPr>
          <w:rFonts w:ascii="Times New Roman" w:eastAsia="Times New Roman" w:hAnsi="Times New Roman" w:cs="Times New Roman"/>
          <w:sz w:val="28"/>
          <w:szCs w:val="28"/>
          <w:lang w:val="ro-RO"/>
        </w:rPr>
        <w:t>98 alin 1 din Constituția România dacă funcția de președinte rămâne vacantă, interimatului se asigură în ordine de președintele Senatului României  sau de președintele Camerei Deputatilor din Parlamentul României</w:t>
      </w:r>
      <w:r>
        <w:rPr>
          <w:rFonts w:ascii="Times New Roman" w:eastAsia="Times New Roman" w:hAnsi="Times New Roman" w:cs="Times New Roman"/>
          <w:sz w:val="28"/>
          <w:szCs w:val="28"/>
        </w:rPr>
        <w:t>”</w:t>
      </w:r>
      <w:r w:rsidRPr="00F81DA1">
        <w:rPr>
          <w:rFonts w:ascii="Times New Roman" w:eastAsia="Times New Roman" w:hAnsi="Times New Roman" w:cs="Times New Roman"/>
          <w:sz w:val="28"/>
          <w:szCs w:val="28"/>
          <w:lang w:val="ro-RO"/>
        </w:rPr>
        <w:t>.</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r w:rsidRPr="00F81DA1">
        <w:rPr>
          <w:rFonts w:ascii="Times New Roman" w:eastAsia="Times New Roman" w:hAnsi="Times New Roman" w:cs="Times New Roman"/>
          <w:sz w:val="28"/>
          <w:szCs w:val="28"/>
          <w:lang w:val="ro-RO"/>
        </w:rPr>
        <w:t xml:space="preserve"> </w:t>
      </w:r>
      <w:r w:rsidR="00760716">
        <w:rPr>
          <w:rFonts w:ascii="Times New Roman" w:eastAsia="Times New Roman" w:hAnsi="Times New Roman" w:cs="Times New Roman"/>
          <w:sz w:val="28"/>
          <w:szCs w:val="28"/>
          <w:lang w:val="ro-RO"/>
        </w:rPr>
        <w:tab/>
        <w:t>Cererea reclamantilor este perfect intemeiata pe</w:t>
      </w:r>
      <w:r>
        <w:rPr>
          <w:rFonts w:ascii="Times New Roman" w:eastAsia="Times New Roman" w:hAnsi="Times New Roman" w:cs="Times New Roman"/>
          <w:sz w:val="28"/>
          <w:szCs w:val="28"/>
          <w:lang w:val="ro-RO"/>
        </w:rPr>
        <w:t xml:space="preserve"> dispozițiile L</w:t>
      </w:r>
      <w:r w:rsidRPr="00F81DA1">
        <w:rPr>
          <w:rFonts w:ascii="Times New Roman" w:eastAsia="Times New Roman" w:hAnsi="Times New Roman" w:cs="Times New Roman"/>
          <w:sz w:val="28"/>
          <w:szCs w:val="28"/>
          <w:lang w:val="ro-RO"/>
        </w:rPr>
        <w:t>egii 554/2004 republicată</w:t>
      </w:r>
      <w:r>
        <w:rPr>
          <w:rFonts w:ascii="Times New Roman" w:eastAsia="Times New Roman" w:hAnsi="Times New Roman" w:cs="Times New Roman"/>
          <w:sz w:val="28"/>
          <w:szCs w:val="28"/>
          <w:lang w:val="ro-RO"/>
        </w:rPr>
        <w:t>,</w:t>
      </w:r>
      <w:r w:rsidRPr="00F81DA1">
        <w:rPr>
          <w:rFonts w:ascii="Times New Roman" w:eastAsia="Times New Roman" w:hAnsi="Times New Roman" w:cs="Times New Roman"/>
          <w:sz w:val="28"/>
          <w:szCs w:val="28"/>
          <w:lang w:val="ro-RO"/>
        </w:rPr>
        <w:t xml:space="preserve"> de contencios administrativ.</w:t>
      </w:r>
    </w:p>
    <w:p w:rsidR="00954D81" w:rsidRPr="00F81DA1" w:rsidRDefault="00954D81" w:rsidP="00954D81">
      <w:pPr>
        <w:autoSpaceDE w:val="0"/>
        <w:autoSpaceDN w:val="0"/>
        <w:spacing w:after="0" w:line="240" w:lineRule="auto"/>
        <w:rPr>
          <w:rFonts w:ascii="Times New Roman" w:eastAsia="Times New Roman" w:hAnsi="Times New Roman" w:cs="Times New Roman"/>
          <w:sz w:val="28"/>
          <w:szCs w:val="28"/>
          <w:lang w:val="ro-RO"/>
        </w:rPr>
      </w:pPr>
    </w:p>
    <w:p w:rsidR="00954D81" w:rsidRPr="00CE3885" w:rsidRDefault="00760716" w:rsidP="00CE3885">
      <w:pPr>
        <w:autoSpaceDE w:val="0"/>
        <w:autoSpaceDN w:val="0"/>
        <w:spacing w:after="0" w:line="240" w:lineRule="auto"/>
        <w:ind w:firstLine="72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Solicit sa</w:t>
      </w:r>
      <w:r w:rsidR="00954D81">
        <w:rPr>
          <w:rFonts w:ascii="Times New Roman" w:eastAsia="Times New Roman" w:hAnsi="Times New Roman" w:cs="Times New Roman"/>
          <w:sz w:val="28"/>
          <w:szCs w:val="28"/>
          <w:lang w:val="ro-RO"/>
        </w:rPr>
        <w:t xml:space="preserve"> solicitat</w:t>
      </w:r>
      <w:r>
        <w:rPr>
          <w:rFonts w:ascii="Times New Roman" w:eastAsia="Times New Roman" w:hAnsi="Times New Roman" w:cs="Times New Roman"/>
          <w:sz w:val="28"/>
          <w:szCs w:val="28"/>
          <w:lang w:val="ro-RO"/>
        </w:rPr>
        <w:t>i</w:t>
      </w:r>
      <w:r w:rsidR="00954D81" w:rsidRPr="00F81DA1">
        <w:rPr>
          <w:rFonts w:ascii="Times New Roman" w:eastAsia="Times New Roman" w:hAnsi="Times New Roman" w:cs="Times New Roman"/>
          <w:sz w:val="28"/>
          <w:szCs w:val="28"/>
          <w:lang w:val="ro-RO"/>
        </w:rPr>
        <w:t xml:space="preserve"> că nu există temei legal care să inte</w:t>
      </w:r>
      <w:r w:rsidR="00CE3885">
        <w:rPr>
          <w:rFonts w:ascii="Times New Roman" w:eastAsia="Times New Roman" w:hAnsi="Times New Roman" w:cs="Times New Roman"/>
          <w:sz w:val="28"/>
          <w:szCs w:val="28"/>
          <w:lang w:val="ro-RO"/>
        </w:rPr>
        <w:t xml:space="preserve">rzică dreptul </w:t>
      </w:r>
      <w:r w:rsidR="00954D81" w:rsidRPr="00F81DA1">
        <w:rPr>
          <w:rFonts w:ascii="Times New Roman" w:eastAsia="Times New Roman" w:hAnsi="Times New Roman" w:cs="Times New Roman"/>
          <w:sz w:val="28"/>
          <w:szCs w:val="28"/>
          <w:lang w:val="ro-RO"/>
        </w:rPr>
        <w:t>de acces la justiție</w:t>
      </w:r>
      <w:r w:rsidR="00954D81">
        <w:rPr>
          <w:rFonts w:ascii="Times New Roman" w:eastAsia="Times New Roman" w:hAnsi="Times New Roman" w:cs="Times New Roman"/>
          <w:sz w:val="28"/>
          <w:szCs w:val="28"/>
          <w:lang w:val="ro-RO"/>
        </w:rPr>
        <w:t>,</w:t>
      </w:r>
      <w:r w:rsidR="00CE3885">
        <w:rPr>
          <w:rFonts w:ascii="Times New Roman" w:eastAsia="Times New Roman" w:hAnsi="Times New Roman" w:cs="Times New Roman"/>
          <w:sz w:val="28"/>
          <w:szCs w:val="28"/>
          <w:lang w:val="ro-RO"/>
        </w:rPr>
        <w:t xml:space="preserve"> astfel cum este cererea de interventie in interes alatural, cat timp</w:t>
      </w:r>
      <w:r w:rsidR="00954D81" w:rsidRPr="00F81DA1">
        <w:rPr>
          <w:rFonts w:ascii="Times New Roman" w:eastAsia="Times New Roman" w:hAnsi="Times New Roman" w:cs="Times New Roman"/>
          <w:sz w:val="28"/>
          <w:szCs w:val="28"/>
          <w:lang w:val="ro-RO"/>
        </w:rPr>
        <w:t xml:space="preserve"> Curtea Constituțională a României îndeplinește condițiile legale pentru a sta în proces prin reprezentantul legal al acesteia</w:t>
      </w:r>
      <w:r w:rsidR="00954D81">
        <w:rPr>
          <w:rFonts w:ascii="Times New Roman" w:eastAsia="Times New Roman" w:hAnsi="Times New Roman" w:cs="Times New Roman"/>
          <w:sz w:val="28"/>
          <w:szCs w:val="28"/>
          <w:lang w:val="ro-RO"/>
        </w:rPr>
        <w:t>,</w:t>
      </w:r>
      <w:r w:rsidR="00CE3885">
        <w:rPr>
          <w:rFonts w:ascii="Times New Roman" w:eastAsia="Times New Roman" w:hAnsi="Times New Roman" w:cs="Times New Roman"/>
          <w:sz w:val="28"/>
          <w:szCs w:val="28"/>
          <w:lang w:val="ro-RO"/>
        </w:rPr>
        <w:t xml:space="preserve"> in solidar cu fiecare din membrii din compunerea CCR, </w:t>
      </w:r>
      <w:r w:rsidR="00954D81">
        <w:rPr>
          <w:rFonts w:ascii="Times New Roman" w:eastAsia="Times New Roman" w:hAnsi="Times New Roman" w:cs="Times New Roman"/>
          <w:sz w:val="28"/>
          <w:szCs w:val="28"/>
          <w:lang w:val="ro-RO"/>
        </w:rPr>
        <w:t xml:space="preserve"> </w:t>
      </w:r>
    </w:p>
    <w:p w:rsidR="00954D81"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Capetele de actiune privind obligatia de a face, sunt admisibile astfel cum sunt formulate, pentru </w:t>
      </w:r>
      <w:proofErr w:type="gramStart"/>
      <w:r>
        <w:rPr>
          <w:rFonts w:ascii="Times New Roman" w:hAnsi="Times New Roman" w:cs="Times New Roman"/>
          <w:sz w:val="28"/>
          <w:szCs w:val="28"/>
        </w:rPr>
        <w:t>ca  CCR</w:t>
      </w:r>
      <w:proofErr w:type="gramEnd"/>
      <w:r>
        <w:rPr>
          <w:rFonts w:ascii="Times New Roman" w:hAnsi="Times New Roman" w:cs="Times New Roman"/>
          <w:sz w:val="28"/>
          <w:szCs w:val="28"/>
        </w:rPr>
        <w:t xml:space="preserve"> ca institutie nu deroga de la cali</w:t>
      </w:r>
      <w:r w:rsidR="00CE3885">
        <w:rPr>
          <w:rFonts w:ascii="Times New Roman" w:hAnsi="Times New Roman" w:cs="Times New Roman"/>
          <w:sz w:val="28"/>
          <w:szCs w:val="28"/>
        </w:rPr>
        <w:t>tatea procesuala pasiva, de a s</w:t>
      </w:r>
      <w:r>
        <w:rPr>
          <w:rFonts w:ascii="Times New Roman" w:hAnsi="Times New Roman" w:cs="Times New Roman"/>
          <w:sz w:val="28"/>
          <w:szCs w:val="28"/>
        </w:rPr>
        <w:t>t</w:t>
      </w:r>
      <w:r w:rsidR="00CE3885">
        <w:rPr>
          <w:rFonts w:ascii="Times New Roman" w:hAnsi="Times New Roman" w:cs="Times New Roman"/>
          <w:sz w:val="28"/>
          <w:szCs w:val="28"/>
        </w:rPr>
        <w:t>a</w:t>
      </w:r>
      <w:r>
        <w:rPr>
          <w:rFonts w:ascii="Times New Roman" w:hAnsi="Times New Roman" w:cs="Times New Roman"/>
          <w:sz w:val="28"/>
          <w:szCs w:val="28"/>
        </w:rPr>
        <w:t xml:space="preserve"> in proces ca orice institutie de drept public, </w:t>
      </w:r>
      <w:r w:rsidR="00CE3885">
        <w:rPr>
          <w:rFonts w:ascii="Times New Roman" w:hAnsi="Times New Roman" w:cs="Times New Roman"/>
          <w:sz w:val="28"/>
          <w:szCs w:val="28"/>
        </w:rPr>
        <w:t xml:space="preserve">in aplicarea principiului de egalitate  in fata legii inscris in </w:t>
      </w:r>
      <w:r>
        <w:rPr>
          <w:rFonts w:ascii="Times New Roman" w:hAnsi="Times New Roman" w:cs="Times New Roman"/>
          <w:sz w:val="28"/>
          <w:szCs w:val="28"/>
        </w:rPr>
        <w:t xml:space="preserve"> art. 16 din Costitutie;</w:t>
      </w:r>
    </w:p>
    <w:p w:rsidR="00CE3885" w:rsidRDefault="00CE3885" w:rsidP="00954D81">
      <w:pPr>
        <w:ind w:firstLine="720"/>
        <w:rPr>
          <w:rFonts w:ascii="Times New Roman" w:hAnsi="Times New Roman" w:cs="Times New Roman"/>
          <w:sz w:val="28"/>
          <w:szCs w:val="28"/>
        </w:rPr>
      </w:pPr>
      <w:proofErr w:type="gramStart"/>
      <w:r>
        <w:rPr>
          <w:rFonts w:ascii="Times New Roman" w:hAnsi="Times New Roman" w:cs="Times New Roman"/>
          <w:sz w:val="28"/>
          <w:szCs w:val="28"/>
        </w:rPr>
        <w:t>D</w:t>
      </w:r>
      <w:r w:rsidR="00954D81" w:rsidRPr="00B244C5">
        <w:rPr>
          <w:rFonts w:ascii="Times New Roman" w:hAnsi="Times New Roman" w:cs="Times New Roman"/>
          <w:sz w:val="28"/>
          <w:szCs w:val="28"/>
        </w:rPr>
        <w:t>reptul</w:t>
      </w:r>
      <w:r>
        <w:rPr>
          <w:rFonts w:ascii="Times New Roman" w:hAnsi="Times New Roman" w:cs="Times New Roman"/>
          <w:sz w:val="28"/>
          <w:szCs w:val="28"/>
        </w:rPr>
        <w:t xml:space="preserve"> </w:t>
      </w:r>
      <w:r w:rsidR="00954D81" w:rsidRPr="00B244C5">
        <w:rPr>
          <w:rFonts w:ascii="Times New Roman" w:hAnsi="Times New Roman" w:cs="Times New Roman"/>
          <w:sz w:val="28"/>
          <w:szCs w:val="28"/>
        </w:rPr>
        <w:t xml:space="preserve"> </w:t>
      </w:r>
      <w:r w:rsidR="00954D81">
        <w:rPr>
          <w:rFonts w:ascii="Times New Roman" w:hAnsi="Times New Roman" w:cs="Times New Roman"/>
          <w:sz w:val="28"/>
          <w:szCs w:val="28"/>
        </w:rPr>
        <w:t>vatamat</w:t>
      </w:r>
      <w:proofErr w:type="gramEnd"/>
      <w:r w:rsidR="00954D81">
        <w:rPr>
          <w:rFonts w:ascii="Times New Roman" w:hAnsi="Times New Roman" w:cs="Times New Roman"/>
          <w:sz w:val="28"/>
          <w:szCs w:val="28"/>
        </w:rPr>
        <w:t xml:space="preserve"> prin actul administrativ </w:t>
      </w:r>
      <w:r>
        <w:rPr>
          <w:rFonts w:ascii="Times New Roman" w:hAnsi="Times New Roman" w:cs="Times New Roman"/>
          <w:sz w:val="28"/>
          <w:szCs w:val="28"/>
        </w:rPr>
        <w:t xml:space="preserve">–hotarare emisa de CCR cu nr. 32 / 06-12-202 urmeaza </w:t>
      </w:r>
      <w:proofErr w:type="gramStart"/>
      <w:r>
        <w:rPr>
          <w:rFonts w:ascii="Times New Roman" w:hAnsi="Times New Roman" w:cs="Times New Roman"/>
          <w:sz w:val="28"/>
          <w:szCs w:val="28"/>
        </w:rPr>
        <w:t>sa</w:t>
      </w:r>
      <w:proofErr w:type="gramEnd"/>
      <w:r>
        <w:rPr>
          <w:rFonts w:ascii="Times New Roman" w:hAnsi="Times New Roman" w:cs="Times New Roman"/>
          <w:sz w:val="28"/>
          <w:szCs w:val="28"/>
        </w:rPr>
        <w:t xml:space="preserve"> fie remediat prina admiterea actiunii astfel cum este formulata, drept mijloc pentru </w:t>
      </w:r>
      <w:r w:rsidR="00954D81" w:rsidRPr="00B244C5">
        <w:rPr>
          <w:rFonts w:ascii="Times New Roman" w:hAnsi="Times New Roman" w:cs="Times New Roman"/>
          <w:sz w:val="28"/>
          <w:szCs w:val="28"/>
        </w:rPr>
        <w:t>repararea pagubei</w:t>
      </w:r>
      <w:r>
        <w:rPr>
          <w:rFonts w:ascii="Times New Roman" w:hAnsi="Times New Roman" w:cs="Times New Roman"/>
          <w:sz w:val="28"/>
          <w:szCs w:val="28"/>
        </w:rPr>
        <w:t xml:space="preserve"> cretaa in bugetul public care se resfrange asupra fiecarui cetatean roman;</w:t>
      </w:r>
    </w:p>
    <w:p w:rsidR="00954D81" w:rsidRPr="00B244C5" w:rsidRDefault="00CE3885" w:rsidP="00954D81">
      <w:pPr>
        <w:ind w:firstLine="720"/>
        <w:rPr>
          <w:rFonts w:ascii="Times New Roman" w:hAnsi="Times New Roman" w:cs="Times New Roman"/>
          <w:sz w:val="28"/>
          <w:szCs w:val="28"/>
        </w:rPr>
      </w:pPr>
      <w:r>
        <w:rPr>
          <w:rFonts w:ascii="Times New Roman" w:hAnsi="Times New Roman" w:cs="Times New Roman"/>
          <w:sz w:val="28"/>
          <w:szCs w:val="28"/>
        </w:rPr>
        <w:t xml:space="preserve">Prin acest proces se remediaza </w:t>
      </w:r>
      <w:proofErr w:type="gramStart"/>
      <w:r>
        <w:rPr>
          <w:rFonts w:ascii="Times New Roman" w:hAnsi="Times New Roman" w:cs="Times New Roman"/>
          <w:sz w:val="28"/>
          <w:szCs w:val="28"/>
        </w:rPr>
        <w:t xml:space="preserve">vatamarea </w:t>
      </w:r>
      <w:r w:rsidR="00954D81" w:rsidRPr="00B244C5">
        <w:rPr>
          <w:rFonts w:ascii="Times New Roman" w:hAnsi="Times New Roman" w:cs="Times New Roman"/>
          <w:sz w:val="28"/>
          <w:szCs w:val="28"/>
        </w:rPr>
        <w:t xml:space="preserve"> de</w:t>
      </w:r>
      <w:proofErr w:type="gramEnd"/>
      <w:r w:rsidR="00954D81" w:rsidRPr="00B244C5">
        <w:rPr>
          <w:rFonts w:ascii="Times New Roman" w:hAnsi="Times New Roman" w:cs="Times New Roman"/>
          <w:sz w:val="28"/>
          <w:szCs w:val="28"/>
        </w:rPr>
        <w:t xml:space="preserve"> a nu se mai suporta alte cheltuieli de la bugetul de stat cât timp alegerile pentru funcția de preș</w:t>
      </w:r>
      <w:r w:rsidR="00954D81">
        <w:rPr>
          <w:rFonts w:ascii="Times New Roman" w:hAnsi="Times New Roman" w:cs="Times New Roman"/>
          <w:sz w:val="28"/>
          <w:szCs w:val="28"/>
        </w:rPr>
        <w:t>edinte al Românie prevăd doar doua</w:t>
      </w:r>
      <w:r w:rsidR="00954D81" w:rsidRPr="00B244C5">
        <w:rPr>
          <w:rFonts w:ascii="Times New Roman" w:hAnsi="Times New Roman" w:cs="Times New Roman"/>
          <w:sz w:val="28"/>
          <w:szCs w:val="28"/>
        </w:rPr>
        <w:t xml:space="preserve"> tururi de </w:t>
      </w:r>
      <w:r w:rsidR="00954D81">
        <w:rPr>
          <w:rFonts w:ascii="Times New Roman" w:hAnsi="Times New Roman" w:cs="Times New Roman"/>
          <w:sz w:val="28"/>
          <w:szCs w:val="28"/>
        </w:rPr>
        <w:t>scrutin</w:t>
      </w:r>
      <w:r w:rsidR="00954D81" w:rsidRPr="00B244C5">
        <w:rPr>
          <w:rFonts w:ascii="Times New Roman" w:hAnsi="Times New Roman" w:cs="Times New Roman"/>
          <w:sz w:val="28"/>
          <w:szCs w:val="28"/>
        </w:rPr>
        <w:t xml:space="preserve"> și nu mai multe.</w:t>
      </w:r>
    </w:p>
    <w:p w:rsidR="00954D81" w:rsidRPr="00B244C5" w:rsidRDefault="00954D81" w:rsidP="00954D81">
      <w:pPr>
        <w:ind w:firstLine="720"/>
        <w:rPr>
          <w:rFonts w:ascii="Times New Roman" w:hAnsi="Times New Roman" w:cs="Times New Roman"/>
          <w:sz w:val="28"/>
          <w:szCs w:val="28"/>
        </w:rPr>
      </w:pPr>
      <w:r w:rsidRPr="00B244C5">
        <w:rPr>
          <w:rFonts w:ascii="Times New Roman" w:hAnsi="Times New Roman" w:cs="Times New Roman"/>
          <w:sz w:val="28"/>
          <w:szCs w:val="28"/>
        </w:rPr>
        <w:t>Având în v</w:t>
      </w:r>
      <w:r>
        <w:rPr>
          <w:rFonts w:ascii="Times New Roman" w:hAnsi="Times New Roman" w:cs="Times New Roman"/>
          <w:sz w:val="28"/>
          <w:szCs w:val="28"/>
        </w:rPr>
        <w:t>edere că prin acțiunea formulata</w:t>
      </w:r>
      <w:r w:rsidRPr="00B244C5">
        <w:rPr>
          <w:rFonts w:ascii="Times New Roman" w:hAnsi="Times New Roman" w:cs="Times New Roman"/>
          <w:sz w:val="28"/>
          <w:szCs w:val="28"/>
        </w:rPr>
        <w:t xml:space="preserve"> sunt îndeplinite </w:t>
      </w:r>
      <w:r>
        <w:rPr>
          <w:rFonts w:ascii="Times New Roman" w:hAnsi="Times New Roman" w:cs="Times New Roman"/>
          <w:sz w:val="28"/>
          <w:szCs w:val="28"/>
        </w:rPr>
        <w:t xml:space="preserve">conditiile </w:t>
      </w:r>
      <w:r w:rsidRPr="00B244C5">
        <w:rPr>
          <w:rFonts w:ascii="Times New Roman" w:hAnsi="Times New Roman" w:cs="Times New Roman"/>
          <w:sz w:val="28"/>
          <w:szCs w:val="28"/>
        </w:rPr>
        <w:t>legale de a sta în judecată cu fiecare pârât î</w:t>
      </w:r>
      <w:r>
        <w:rPr>
          <w:rFonts w:ascii="Times New Roman" w:hAnsi="Times New Roman" w:cs="Times New Roman"/>
          <w:sz w:val="28"/>
          <w:szCs w:val="28"/>
        </w:rPr>
        <w:t>n parte astfel cum este definita</w:t>
      </w:r>
      <w:r w:rsidRPr="00B244C5">
        <w:rPr>
          <w:rFonts w:ascii="Times New Roman" w:hAnsi="Times New Roman" w:cs="Times New Roman"/>
          <w:sz w:val="28"/>
          <w:szCs w:val="28"/>
        </w:rPr>
        <w:t xml:space="preserve"> CCR în calitate de autoritate publică pentru care sunt aplicabile dipsozițiile l</w:t>
      </w:r>
      <w:r w:rsidR="00CE3885">
        <w:rPr>
          <w:rFonts w:ascii="Times New Roman" w:hAnsi="Times New Roman" w:cs="Times New Roman"/>
          <w:sz w:val="28"/>
          <w:szCs w:val="28"/>
        </w:rPr>
        <w:t>egii 554/2004, vă solicit</w:t>
      </w:r>
      <w:r w:rsidRPr="00B244C5">
        <w:rPr>
          <w:rFonts w:ascii="Times New Roman" w:hAnsi="Times New Roman" w:cs="Times New Roman"/>
          <w:sz w:val="28"/>
          <w:szCs w:val="28"/>
        </w:rPr>
        <w:t xml:space="preserve"> să constatați îndeplinirea condițiilor l</w:t>
      </w:r>
      <w:r w:rsidR="00CE3885">
        <w:rPr>
          <w:rFonts w:ascii="Times New Roman" w:hAnsi="Times New Roman" w:cs="Times New Roman"/>
          <w:sz w:val="28"/>
          <w:szCs w:val="28"/>
        </w:rPr>
        <w:t>egale pentru judecare pe fond a acestui proces</w:t>
      </w:r>
      <w:r w:rsidRPr="00B244C5">
        <w:rPr>
          <w:rFonts w:ascii="Times New Roman" w:hAnsi="Times New Roman" w:cs="Times New Roman"/>
          <w:sz w:val="28"/>
          <w:szCs w:val="28"/>
        </w:rPr>
        <w:t>.</w:t>
      </w:r>
    </w:p>
    <w:p w:rsidR="00954D81" w:rsidRPr="00E97235" w:rsidRDefault="00954D81" w:rsidP="00954D81">
      <w:pPr>
        <w:ind w:firstLine="720"/>
        <w:rPr>
          <w:rFonts w:ascii="Times New Roman" w:hAnsi="Times New Roman" w:cs="Times New Roman"/>
          <w:b/>
          <w:sz w:val="28"/>
          <w:szCs w:val="28"/>
        </w:rPr>
      </w:pPr>
      <w:r w:rsidRPr="00E97235">
        <w:rPr>
          <w:rFonts w:ascii="Times New Roman" w:hAnsi="Times New Roman" w:cs="Times New Roman"/>
          <w:b/>
          <w:sz w:val="28"/>
          <w:szCs w:val="28"/>
        </w:rPr>
        <w:t>In drept invocăm:</w:t>
      </w:r>
    </w:p>
    <w:p w:rsidR="00954D81" w:rsidRPr="00E97235" w:rsidRDefault="00954D81" w:rsidP="00954D81">
      <w:pPr>
        <w:ind w:firstLine="720"/>
        <w:rPr>
          <w:rFonts w:ascii="Times New Roman" w:hAnsi="Times New Roman" w:cs="Times New Roman"/>
          <w:sz w:val="24"/>
          <w:szCs w:val="24"/>
        </w:rPr>
      </w:pPr>
      <w:r>
        <w:rPr>
          <w:rFonts w:ascii="Times New Roman" w:hAnsi="Times New Roman" w:cs="Times New Roman"/>
          <w:sz w:val="28"/>
          <w:szCs w:val="28"/>
        </w:rPr>
        <w:t xml:space="preserve"> </w:t>
      </w:r>
      <w:r w:rsidRPr="00E97235">
        <w:rPr>
          <w:rFonts w:ascii="Times New Roman" w:hAnsi="Times New Roman" w:cs="Times New Roman"/>
          <w:sz w:val="24"/>
          <w:szCs w:val="24"/>
        </w:rPr>
        <w:t xml:space="preserve">Art. </w:t>
      </w:r>
      <w:proofErr w:type="gramStart"/>
      <w:r w:rsidRPr="00E97235">
        <w:rPr>
          <w:rFonts w:ascii="Times New Roman" w:hAnsi="Times New Roman" w:cs="Times New Roman"/>
          <w:sz w:val="24"/>
          <w:szCs w:val="24"/>
        </w:rPr>
        <w:t>16(1), (2) din Constituția României privind egalitatea în drepturi în egală măsură cu art.</w:t>
      </w:r>
      <w:proofErr w:type="gramEnd"/>
      <w:r w:rsidRPr="00E97235">
        <w:rPr>
          <w:rFonts w:ascii="Times New Roman" w:hAnsi="Times New Roman" w:cs="Times New Roman"/>
          <w:sz w:val="24"/>
          <w:szCs w:val="24"/>
        </w:rPr>
        <w:t xml:space="preserve"> 17 ambele din Constituția Românie.</w:t>
      </w:r>
    </w:p>
    <w:p w:rsidR="00954D81" w:rsidRPr="009772DD" w:rsidRDefault="00954D81" w:rsidP="00954D81">
      <w:pPr>
        <w:ind w:firstLine="720"/>
        <w:rPr>
          <w:rFonts w:ascii="Times New Roman" w:hAnsi="Times New Roman" w:cs="Times New Roman"/>
          <w:i/>
          <w:sz w:val="28"/>
          <w:szCs w:val="28"/>
        </w:rPr>
      </w:pPr>
      <w:r w:rsidRPr="00A524B3">
        <w:rPr>
          <w:rFonts w:ascii="Times New Roman" w:hAnsi="Times New Roman" w:cs="Times New Roman"/>
          <w:i/>
          <w:sz w:val="28"/>
          <w:szCs w:val="28"/>
        </w:rPr>
        <w:t>Art.51, din Constituția Românie</w:t>
      </w:r>
      <w:r>
        <w:rPr>
          <w:rFonts w:ascii="Times New Roman" w:hAnsi="Times New Roman" w:cs="Times New Roman"/>
          <w:i/>
          <w:sz w:val="28"/>
          <w:szCs w:val="28"/>
        </w:rPr>
        <w:t xml:space="preserve"> - </w:t>
      </w:r>
      <w:r w:rsidRPr="000A7A49">
        <w:rPr>
          <w:rFonts w:ascii="Arial" w:hAnsi="Arial" w:cs="Arial"/>
          <w:i/>
          <w:color w:val="1F1F1F"/>
          <w:sz w:val="24"/>
          <w:szCs w:val="24"/>
          <w:shd w:val="clear" w:color="auto" w:fill="FFFFFF"/>
        </w:rPr>
        <w:t xml:space="preserve">Dreptul de petiţionare. (1) Cetăţenii au dreptul </w:t>
      </w:r>
      <w:proofErr w:type="gramStart"/>
      <w:r w:rsidRPr="000A7A49">
        <w:rPr>
          <w:rFonts w:ascii="Arial" w:hAnsi="Arial" w:cs="Arial"/>
          <w:i/>
          <w:color w:val="1F1F1F"/>
          <w:sz w:val="24"/>
          <w:szCs w:val="24"/>
          <w:shd w:val="clear" w:color="auto" w:fill="FFFFFF"/>
        </w:rPr>
        <w:t>să</w:t>
      </w:r>
      <w:proofErr w:type="gramEnd"/>
      <w:r w:rsidRPr="000A7A49">
        <w:rPr>
          <w:rFonts w:ascii="Arial" w:hAnsi="Arial" w:cs="Arial"/>
          <w:i/>
          <w:color w:val="1F1F1F"/>
          <w:sz w:val="24"/>
          <w:szCs w:val="24"/>
          <w:shd w:val="clear" w:color="auto" w:fill="FFFFFF"/>
        </w:rPr>
        <w:t xml:space="preserve"> se adreseze autorităţilor publice prin petiţii formulate numai în numele semnatarilor</w:t>
      </w:r>
      <w:r>
        <w:rPr>
          <w:rFonts w:ascii="Arial" w:hAnsi="Arial" w:cs="Arial"/>
          <w:i/>
          <w:color w:val="1F1F1F"/>
          <w:sz w:val="24"/>
          <w:szCs w:val="24"/>
          <w:shd w:val="clear" w:color="auto" w:fill="FFFFFF"/>
        </w:rPr>
        <w:t>.</w:t>
      </w:r>
    </w:p>
    <w:p w:rsidR="00954D81" w:rsidRPr="009772DD" w:rsidRDefault="00954D81" w:rsidP="00954D81">
      <w:pPr>
        <w:ind w:firstLine="720"/>
        <w:rPr>
          <w:rFonts w:ascii="Times New Roman" w:hAnsi="Times New Roman" w:cs="Times New Roman"/>
          <w:i/>
          <w:sz w:val="28"/>
          <w:szCs w:val="28"/>
        </w:rPr>
      </w:pPr>
      <w:proofErr w:type="gramStart"/>
      <w:r w:rsidRPr="00107B69">
        <w:rPr>
          <w:rFonts w:ascii="Times New Roman" w:hAnsi="Times New Roman" w:cs="Times New Roman"/>
          <w:i/>
          <w:sz w:val="24"/>
          <w:szCs w:val="24"/>
        </w:rPr>
        <w:lastRenderedPageBreak/>
        <w:t>Art.16(</w:t>
      </w:r>
      <w:proofErr w:type="gramEnd"/>
      <w:r w:rsidRPr="00107B69">
        <w:rPr>
          <w:rFonts w:ascii="Times New Roman" w:hAnsi="Times New Roman" w:cs="Times New Roman"/>
          <w:i/>
          <w:sz w:val="24"/>
          <w:szCs w:val="24"/>
        </w:rPr>
        <w:t>1)(2)(3) din Constituția României -</w:t>
      </w:r>
      <w:r>
        <w:rPr>
          <w:rFonts w:ascii="Times New Roman" w:hAnsi="Times New Roman" w:cs="Times New Roman"/>
          <w:i/>
          <w:sz w:val="28"/>
          <w:szCs w:val="28"/>
        </w:rPr>
        <w:t xml:space="preserve"> </w:t>
      </w:r>
      <w:r w:rsidRPr="00A524B3">
        <w:rPr>
          <w:rFonts w:ascii="Arial" w:hAnsi="Arial" w:cs="Arial"/>
          <w:i/>
          <w:color w:val="1F1F1F"/>
          <w:sz w:val="24"/>
          <w:szCs w:val="24"/>
          <w:shd w:val="clear" w:color="auto" w:fill="FFFFFF"/>
        </w:rPr>
        <w:t>(</w:t>
      </w:r>
      <w:r w:rsidRPr="00A524B3">
        <w:rPr>
          <w:rFonts w:ascii="Arial" w:hAnsi="Arial" w:cs="Arial"/>
          <w:i/>
          <w:color w:val="040C28"/>
          <w:sz w:val="24"/>
          <w:szCs w:val="24"/>
        </w:rPr>
        <w:t>1</w:t>
      </w:r>
      <w:r w:rsidRPr="00A524B3">
        <w:rPr>
          <w:rFonts w:ascii="Arial" w:hAnsi="Arial" w:cs="Arial"/>
          <w:i/>
          <w:color w:val="1F1F1F"/>
          <w:sz w:val="24"/>
          <w:szCs w:val="24"/>
          <w:shd w:val="clear" w:color="auto" w:fill="FFFFFF"/>
        </w:rPr>
        <w:t>) Cetăţenii sunt egali în faţa legii şi a autorităţilor publice, fără privilegii şi fără discriminări. (</w:t>
      </w:r>
      <w:r w:rsidRPr="00A524B3">
        <w:rPr>
          <w:rFonts w:ascii="Arial" w:hAnsi="Arial" w:cs="Arial"/>
          <w:i/>
          <w:color w:val="040C28"/>
          <w:sz w:val="24"/>
          <w:szCs w:val="24"/>
        </w:rPr>
        <w:t>2</w:t>
      </w:r>
      <w:r w:rsidRPr="00A524B3">
        <w:rPr>
          <w:rFonts w:ascii="Arial" w:hAnsi="Arial" w:cs="Arial"/>
          <w:i/>
          <w:color w:val="1F1F1F"/>
          <w:sz w:val="24"/>
          <w:szCs w:val="24"/>
          <w:shd w:val="clear" w:color="auto" w:fill="FFFFFF"/>
        </w:rPr>
        <w:t xml:space="preserve">) Nimeni nu </w:t>
      </w:r>
      <w:proofErr w:type="gramStart"/>
      <w:r w:rsidRPr="00A524B3">
        <w:rPr>
          <w:rFonts w:ascii="Arial" w:hAnsi="Arial" w:cs="Arial"/>
          <w:i/>
          <w:color w:val="1F1F1F"/>
          <w:sz w:val="24"/>
          <w:szCs w:val="24"/>
          <w:shd w:val="clear" w:color="auto" w:fill="FFFFFF"/>
        </w:rPr>
        <w:t>este</w:t>
      </w:r>
      <w:proofErr w:type="gramEnd"/>
      <w:r w:rsidRPr="00A524B3">
        <w:rPr>
          <w:rFonts w:ascii="Arial" w:hAnsi="Arial" w:cs="Arial"/>
          <w:i/>
          <w:color w:val="1F1F1F"/>
          <w:sz w:val="24"/>
          <w:szCs w:val="24"/>
          <w:shd w:val="clear" w:color="auto" w:fill="FFFFFF"/>
        </w:rPr>
        <w:t xml:space="preserve"> mai presus de lege. (</w:t>
      </w:r>
      <w:r w:rsidRPr="00A524B3">
        <w:rPr>
          <w:rFonts w:ascii="Arial" w:hAnsi="Arial" w:cs="Arial"/>
          <w:i/>
          <w:color w:val="040C28"/>
          <w:sz w:val="24"/>
          <w:szCs w:val="24"/>
        </w:rPr>
        <w:t>3</w:t>
      </w:r>
      <w:r w:rsidRPr="00A524B3">
        <w:rPr>
          <w:rFonts w:ascii="Arial" w:hAnsi="Arial" w:cs="Arial"/>
          <w:i/>
          <w:color w:val="1F1F1F"/>
          <w:sz w:val="24"/>
          <w:szCs w:val="24"/>
          <w:shd w:val="clear" w:color="auto" w:fill="FFFFFF"/>
        </w:rPr>
        <w:t xml:space="preserve">) Funcţiile şi demnităţile publice, civile sau militare, pot fi ocupate, în condiţiile legii, de persoanele care au cetăţenia română şi domiciliul în </w:t>
      </w:r>
      <w:proofErr w:type="gramStart"/>
      <w:r w:rsidRPr="00A524B3">
        <w:rPr>
          <w:rFonts w:ascii="Arial" w:hAnsi="Arial" w:cs="Arial"/>
          <w:i/>
          <w:color w:val="1F1F1F"/>
          <w:sz w:val="24"/>
          <w:szCs w:val="24"/>
          <w:shd w:val="clear" w:color="auto" w:fill="FFFFFF"/>
        </w:rPr>
        <w:t>ţară</w:t>
      </w:r>
      <w:proofErr w:type="gramEnd"/>
      <w:r w:rsidRPr="00A524B3">
        <w:rPr>
          <w:rFonts w:ascii="Arial" w:hAnsi="Arial" w:cs="Arial"/>
          <w:i/>
          <w:color w:val="1F1F1F"/>
          <w:sz w:val="24"/>
          <w:szCs w:val="24"/>
          <w:shd w:val="clear" w:color="auto" w:fill="FFFFFF"/>
        </w:rPr>
        <w:t>.</w:t>
      </w:r>
    </w:p>
    <w:p w:rsidR="00954D81" w:rsidRPr="00A524B3" w:rsidRDefault="00954D81" w:rsidP="00954D81">
      <w:pPr>
        <w:ind w:firstLine="720"/>
        <w:rPr>
          <w:rFonts w:ascii="Times New Roman" w:hAnsi="Times New Roman" w:cs="Times New Roman"/>
          <w:i/>
          <w:sz w:val="24"/>
          <w:szCs w:val="24"/>
        </w:rPr>
      </w:pPr>
      <w:r w:rsidRPr="00A524B3">
        <w:rPr>
          <w:rFonts w:ascii="Times New Roman" w:hAnsi="Times New Roman" w:cs="Times New Roman"/>
          <w:i/>
          <w:sz w:val="24"/>
          <w:szCs w:val="24"/>
        </w:rPr>
        <w:t>Art.17</w:t>
      </w:r>
      <w:r w:rsidRPr="00A524B3">
        <w:rPr>
          <w:i/>
          <w:sz w:val="24"/>
          <w:szCs w:val="24"/>
        </w:rPr>
        <w:t xml:space="preserve"> </w:t>
      </w:r>
      <w:r w:rsidRPr="00A524B3">
        <w:rPr>
          <w:rFonts w:ascii="Times New Roman" w:hAnsi="Times New Roman" w:cs="Times New Roman"/>
          <w:i/>
          <w:sz w:val="24"/>
          <w:szCs w:val="24"/>
        </w:rPr>
        <w:t>din Constituția României</w:t>
      </w:r>
      <w:r>
        <w:rPr>
          <w:rFonts w:ascii="Times New Roman" w:hAnsi="Times New Roman" w:cs="Times New Roman"/>
          <w:i/>
          <w:sz w:val="24"/>
          <w:szCs w:val="24"/>
        </w:rPr>
        <w:t xml:space="preserve"> - </w:t>
      </w:r>
      <w:r w:rsidRPr="00A524B3">
        <w:rPr>
          <w:rFonts w:ascii="Arial" w:hAnsi="Arial" w:cs="Arial"/>
          <w:i/>
          <w:color w:val="1F1F1F"/>
          <w:sz w:val="24"/>
          <w:szCs w:val="24"/>
          <w:shd w:val="clear" w:color="auto" w:fill="FFFFFF"/>
        </w:rPr>
        <w:t xml:space="preserve">Cetăţenii români în străinătate. Cetăţenii români se bucură în străinătate de protecţia statului român şi trebuie să-şi îndeplinească obligaţiile, cu excepţia acelora </w:t>
      </w:r>
      <w:proofErr w:type="gramStart"/>
      <w:r w:rsidRPr="00A524B3">
        <w:rPr>
          <w:rFonts w:ascii="Arial" w:hAnsi="Arial" w:cs="Arial"/>
          <w:i/>
          <w:color w:val="1F1F1F"/>
          <w:sz w:val="24"/>
          <w:szCs w:val="24"/>
          <w:shd w:val="clear" w:color="auto" w:fill="FFFFFF"/>
        </w:rPr>
        <w:t>ce</w:t>
      </w:r>
      <w:proofErr w:type="gramEnd"/>
      <w:r w:rsidRPr="00A524B3">
        <w:rPr>
          <w:rFonts w:ascii="Arial" w:hAnsi="Arial" w:cs="Arial"/>
          <w:i/>
          <w:color w:val="1F1F1F"/>
          <w:sz w:val="24"/>
          <w:szCs w:val="24"/>
          <w:shd w:val="clear" w:color="auto" w:fill="FFFFFF"/>
        </w:rPr>
        <w:t xml:space="preserve"> nu sunt compatibile cu absenţa lor din ţară.</w:t>
      </w:r>
    </w:p>
    <w:p w:rsidR="00954D81" w:rsidRDefault="00954D81" w:rsidP="00954D81">
      <w:pPr>
        <w:ind w:firstLine="720"/>
        <w:rPr>
          <w:rFonts w:ascii="Arial" w:hAnsi="Arial" w:cs="Arial"/>
          <w:i/>
          <w:color w:val="1F1F1F"/>
          <w:sz w:val="24"/>
          <w:szCs w:val="24"/>
          <w:shd w:val="clear" w:color="auto" w:fill="FFFFFF"/>
        </w:rPr>
      </w:pPr>
      <w:proofErr w:type="gramStart"/>
      <w:r w:rsidRPr="00A524B3">
        <w:rPr>
          <w:rFonts w:ascii="Times New Roman" w:hAnsi="Times New Roman" w:cs="Times New Roman"/>
          <w:i/>
          <w:sz w:val="24"/>
          <w:szCs w:val="24"/>
        </w:rPr>
        <w:t>Art.21(</w:t>
      </w:r>
      <w:proofErr w:type="gramEnd"/>
      <w:r w:rsidRPr="00A524B3">
        <w:rPr>
          <w:rFonts w:ascii="Times New Roman" w:hAnsi="Times New Roman" w:cs="Times New Roman"/>
          <w:i/>
          <w:sz w:val="24"/>
          <w:szCs w:val="24"/>
        </w:rPr>
        <w:t>1)</w:t>
      </w:r>
      <w:r>
        <w:rPr>
          <w:rFonts w:ascii="Times New Roman" w:hAnsi="Times New Roman" w:cs="Times New Roman"/>
          <w:i/>
          <w:sz w:val="24"/>
          <w:szCs w:val="24"/>
        </w:rPr>
        <w:t>,</w:t>
      </w:r>
      <w:r w:rsidRPr="00A524B3">
        <w:rPr>
          <w:rFonts w:ascii="Times New Roman" w:hAnsi="Times New Roman" w:cs="Times New Roman"/>
          <w:i/>
          <w:sz w:val="24"/>
          <w:szCs w:val="24"/>
        </w:rPr>
        <w:t>(2)</w:t>
      </w:r>
      <w:r>
        <w:rPr>
          <w:rFonts w:ascii="Times New Roman" w:hAnsi="Times New Roman" w:cs="Times New Roman"/>
          <w:i/>
          <w:sz w:val="24"/>
          <w:szCs w:val="24"/>
        </w:rPr>
        <w:t xml:space="preserve">, </w:t>
      </w:r>
      <w:r w:rsidRPr="00A524B3">
        <w:rPr>
          <w:rFonts w:ascii="Times New Roman" w:hAnsi="Times New Roman" w:cs="Times New Roman"/>
          <w:i/>
          <w:sz w:val="24"/>
          <w:szCs w:val="24"/>
        </w:rPr>
        <w:t>(3)</w:t>
      </w:r>
      <w:r w:rsidRPr="00A524B3">
        <w:rPr>
          <w:i/>
          <w:sz w:val="24"/>
          <w:szCs w:val="24"/>
        </w:rPr>
        <w:t xml:space="preserve"> </w:t>
      </w:r>
      <w:r w:rsidRPr="00A524B3">
        <w:rPr>
          <w:rFonts w:ascii="Times New Roman" w:hAnsi="Times New Roman" w:cs="Times New Roman"/>
          <w:i/>
          <w:sz w:val="24"/>
          <w:szCs w:val="24"/>
        </w:rPr>
        <w:t>din Constituția României</w:t>
      </w:r>
      <w:r>
        <w:rPr>
          <w:rFonts w:ascii="Times New Roman" w:hAnsi="Times New Roman" w:cs="Times New Roman"/>
          <w:i/>
          <w:sz w:val="24"/>
          <w:szCs w:val="24"/>
        </w:rPr>
        <w:t xml:space="preserve"> - </w:t>
      </w:r>
      <w:r>
        <w:rPr>
          <w:rFonts w:ascii="Arial" w:hAnsi="Arial" w:cs="Arial"/>
          <w:i/>
          <w:color w:val="1F1F1F"/>
          <w:sz w:val="24"/>
          <w:szCs w:val="24"/>
          <w:shd w:val="clear" w:color="auto" w:fill="FFFFFF"/>
        </w:rPr>
        <w:t xml:space="preserve">Accesul liber la justiţie. </w:t>
      </w:r>
    </w:p>
    <w:p w:rsidR="00954D81" w:rsidRPr="00C95317" w:rsidRDefault="00954D81" w:rsidP="00954D81">
      <w:pPr>
        <w:rPr>
          <w:rFonts w:ascii="Arial" w:hAnsi="Arial" w:cs="Arial"/>
          <w:i/>
          <w:color w:val="1F1F1F"/>
          <w:sz w:val="24"/>
          <w:szCs w:val="24"/>
          <w:shd w:val="clear" w:color="auto" w:fill="FFFFFF"/>
        </w:rPr>
      </w:pPr>
      <w:r>
        <w:rPr>
          <w:rFonts w:ascii="Arial" w:hAnsi="Arial" w:cs="Arial"/>
          <w:i/>
          <w:color w:val="1F1F1F"/>
          <w:sz w:val="24"/>
          <w:szCs w:val="24"/>
          <w:shd w:val="clear" w:color="auto" w:fill="FFFFFF"/>
        </w:rPr>
        <w:t xml:space="preserve">         </w:t>
      </w:r>
      <w:r w:rsidRPr="00A524B3">
        <w:rPr>
          <w:rFonts w:ascii="Arial" w:hAnsi="Arial" w:cs="Arial"/>
          <w:i/>
          <w:color w:val="1F1F1F"/>
          <w:sz w:val="24"/>
          <w:szCs w:val="24"/>
          <w:shd w:val="clear" w:color="auto" w:fill="FFFFFF"/>
        </w:rPr>
        <w:t>(</w:t>
      </w:r>
      <w:r w:rsidRPr="00A524B3">
        <w:rPr>
          <w:rFonts w:ascii="Arial" w:hAnsi="Arial" w:cs="Arial"/>
          <w:i/>
          <w:color w:val="040C28"/>
          <w:sz w:val="24"/>
          <w:szCs w:val="24"/>
        </w:rPr>
        <w:t>1</w:t>
      </w:r>
      <w:r w:rsidRPr="00A524B3">
        <w:rPr>
          <w:rFonts w:ascii="Arial" w:hAnsi="Arial" w:cs="Arial"/>
          <w:i/>
          <w:color w:val="1F1F1F"/>
          <w:sz w:val="24"/>
          <w:szCs w:val="24"/>
          <w:shd w:val="clear" w:color="auto" w:fill="FFFFFF"/>
        </w:rPr>
        <w:t xml:space="preserve">) Orice persoană se poate adresa justiţiei pentru apărarea drepturilor, a libertăţilor şi </w:t>
      </w:r>
      <w:proofErr w:type="gramStart"/>
      <w:r w:rsidRPr="00A524B3">
        <w:rPr>
          <w:rFonts w:ascii="Arial" w:hAnsi="Arial" w:cs="Arial"/>
          <w:i/>
          <w:color w:val="1F1F1F"/>
          <w:sz w:val="24"/>
          <w:szCs w:val="24"/>
          <w:shd w:val="clear" w:color="auto" w:fill="FFFFFF"/>
        </w:rPr>
        <w:t>a</w:t>
      </w:r>
      <w:proofErr w:type="gramEnd"/>
      <w:r w:rsidRPr="00A524B3">
        <w:rPr>
          <w:rFonts w:ascii="Arial" w:hAnsi="Arial" w:cs="Arial"/>
          <w:i/>
          <w:color w:val="1F1F1F"/>
          <w:sz w:val="24"/>
          <w:szCs w:val="24"/>
          <w:shd w:val="clear" w:color="auto" w:fill="FFFFFF"/>
        </w:rPr>
        <w:t xml:space="preserve"> intereselor sale legitime. (</w:t>
      </w:r>
      <w:r w:rsidRPr="00A524B3">
        <w:rPr>
          <w:rFonts w:ascii="Arial" w:hAnsi="Arial" w:cs="Arial"/>
          <w:i/>
          <w:color w:val="040C28"/>
          <w:sz w:val="24"/>
          <w:szCs w:val="24"/>
        </w:rPr>
        <w:t>2</w:t>
      </w:r>
      <w:r w:rsidRPr="00A524B3">
        <w:rPr>
          <w:rFonts w:ascii="Arial" w:hAnsi="Arial" w:cs="Arial"/>
          <w:i/>
          <w:color w:val="1F1F1F"/>
          <w:sz w:val="24"/>
          <w:szCs w:val="24"/>
          <w:shd w:val="clear" w:color="auto" w:fill="FFFFFF"/>
        </w:rPr>
        <w:t>) Nici o lege nu poate îngrădi exercitarea acestui drept. (</w:t>
      </w:r>
      <w:r w:rsidRPr="00A524B3">
        <w:rPr>
          <w:rFonts w:ascii="Arial" w:hAnsi="Arial" w:cs="Arial"/>
          <w:i/>
          <w:color w:val="040C28"/>
          <w:sz w:val="24"/>
          <w:szCs w:val="24"/>
        </w:rPr>
        <w:t>3</w:t>
      </w:r>
      <w:r w:rsidRPr="00A524B3">
        <w:rPr>
          <w:rFonts w:ascii="Arial" w:hAnsi="Arial" w:cs="Arial"/>
          <w:i/>
          <w:color w:val="1F1F1F"/>
          <w:sz w:val="24"/>
          <w:szCs w:val="24"/>
          <w:shd w:val="clear" w:color="auto" w:fill="FFFFFF"/>
        </w:rPr>
        <w:t xml:space="preserve">) Părţile au dreptul la </w:t>
      </w:r>
      <w:proofErr w:type="gramStart"/>
      <w:r w:rsidRPr="00A524B3">
        <w:rPr>
          <w:rFonts w:ascii="Arial" w:hAnsi="Arial" w:cs="Arial"/>
          <w:i/>
          <w:color w:val="1F1F1F"/>
          <w:sz w:val="24"/>
          <w:szCs w:val="24"/>
          <w:shd w:val="clear" w:color="auto" w:fill="FFFFFF"/>
        </w:rPr>
        <w:t>un</w:t>
      </w:r>
      <w:proofErr w:type="gramEnd"/>
      <w:r w:rsidRPr="00A524B3">
        <w:rPr>
          <w:rFonts w:ascii="Arial" w:hAnsi="Arial" w:cs="Arial"/>
          <w:i/>
          <w:color w:val="1F1F1F"/>
          <w:sz w:val="24"/>
          <w:szCs w:val="24"/>
          <w:shd w:val="clear" w:color="auto" w:fill="FFFFFF"/>
        </w:rPr>
        <w:t xml:space="preserve"> proces echitabil şi la soluţionarea cauzelor într-un termen rezonabil.</w:t>
      </w:r>
    </w:p>
    <w:p w:rsidR="00954D81" w:rsidRPr="009772DD" w:rsidRDefault="00954D81" w:rsidP="00954D81">
      <w:pPr>
        <w:ind w:firstLine="720"/>
        <w:rPr>
          <w:rFonts w:ascii="Times New Roman" w:hAnsi="Times New Roman" w:cs="Times New Roman"/>
          <w:i/>
          <w:sz w:val="28"/>
          <w:szCs w:val="28"/>
        </w:rPr>
      </w:pPr>
      <w:proofErr w:type="gramStart"/>
      <w:r w:rsidRPr="00A524B3">
        <w:rPr>
          <w:rFonts w:ascii="Times New Roman" w:hAnsi="Times New Roman" w:cs="Times New Roman"/>
          <w:i/>
          <w:sz w:val="28"/>
          <w:szCs w:val="28"/>
        </w:rPr>
        <w:t>Art.24(</w:t>
      </w:r>
      <w:proofErr w:type="gramEnd"/>
      <w:r w:rsidRPr="00A524B3">
        <w:rPr>
          <w:rFonts w:ascii="Times New Roman" w:hAnsi="Times New Roman" w:cs="Times New Roman"/>
          <w:i/>
          <w:sz w:val="28"/>
          <w:szCs w:val="28"/>
        </w:rPr>
        <w:t>1) din Constituția României</w:t>
      </w:r>
      <w:r>
        <w:rPr>
          <w:rFonts w:ascii="Times New Roman" w:hAnsi="Times New Roman" w:cs="Times New Roman"/>
          <w:i/>
          <w:sz w:val="28"/>
          <w:szCs w:val="28"/>
        </w:rPr>
        <w:t xml:space="preserve"> - </w:t>
      </w:r>
      <w:r w:rsidRPr="00A524B3">
        <w:rPr>
          <w:rFonts w:ascii="Arial" w:hAnsi="Arial" w:cs="Arial"/>
          <w:i/>
          <w:color w:val="1F1F1F"/>
          <w:sz w:val="24"/>
          <w:szCs w:val="24"/>
          <w:shd w:val="clear" w:color="auto" w:fill="FFFFFF"/>
        </w:rPr>
        <w:t>Dreptul la aparare este garantat.</w:t>
      </w:r>
      <w:r>
        <w:rPr>
          <w:rFonts w:ascii="Arial" w:hAnsi="Arial" w:cs="Arial"/>
          <w:color w:val="1F1F1F"/>
          <w:sz w:val="30"/>
          <w:szCs w:val="30"/>
          <w:shd w:val="clear" w:color="auto" w:fill="FFFFFF"/>
        </w:rPr>
        <w:t xml:space="preserve"> </w:t>
      </w:r>
    </w:p>
    <w:p w:rsidR="00954D81" w:rsidRDefault="00954D81" w:rsidP="00954D81">
      <w:pPr>
        <w:rPr>
          <w:rFonts w:ascii="Arial" w:hAnsi="Arial" w:cs="Arial"/>
          <w:i/>
          <w:color w:val="1F1F1F"/>
          <w:sz w:val="24"/>
          <w:szCs w:val="24"/>
          <w:shd w:val="clear" w:color="auto" w:fill="FFFFFF"/>
        </w:rPr>
      </w:pPr>
      <w:r>
        <w:rPr>
          <w:rFonts w:ascii="Times New Roman" w:hAnsi="Times New Roman" w:cs="Times New Roman"/>
          <w:i/>
          <w:sz w:val="24"/>
          <w:szCs w:val="24"/>
        </w:rPr>
        <w:t xml:space="preserve">            </w:t>
      </w:r>
      <w:r w:rsidRPr="00A524B3">
        <w:rPr>
          <w:rFonts w:ascii="Times New Roman" w:hAnsi="Times New Roman" w:cs="Times New Roman"/>
          <w:i/>
          <w:sz w:val="24"/>
          <w:szCs w:val="24"/>
        </w:rPr>
        <w:t>Art.</w:t>
      </w:r>
      <w:r>
        <w:rPr>
          <w:rFonts w:ascii="Times New Roman" w:hAnsi="Times New Roman" w:cs="Times New Roman"/>
          <w:i/>
          <w:sz w:val="24"/>
          <w:szCs w:val="24"/>
        </w:rPr>
        <w:t xml:space="preserve"> </w:t>
      </w:r>
      <w:r w:rsidRPr="00A524B3">
        <w:rPr>
          <w:rFonts w:ascii="Times New Roman" w:hAnsi="Times New Roman" w:cs="Times New Roman"/>
          <w:i/>
          <w:sz w:val="24"/>
          <w:szCs w:val="24"/>
        </w:rPr>
        <w:t>36,</w:t>
      </w:r>
      <w:r>
        <w:rPr>
          <w:rFonts w:ascii="Times New Roman" w:hAnsi="Times New Roman" w:cs="Times New Roman"/>
          <w:i/>
          <w:sz w:val="24"/>
          <w:szCs w:val="24"/>
        </w:rPr>
        <w:t xml:space="preserve"> </w:t>
      </w:r>
      <w:r w:rsidRPr="00A524B3">
        <w:rPr>
          <w:rFonts w:ascii="Times New Roman" w:hAnsi="Times New Roman" w:cs="Times New Roman"/>
          <w:i/>
          <w:sz w:val="24"/>
          <w:szCs w:val="24"/>
        </w:rPr>
        <w:t>art 37(1),(2)</w:t>
      </w:r>
      <w:r w:rsidRPr="00A524B3">
        <w:rPr>
          <w:i/>
          <w:sz w:val="24"/>
          <w:szCs w:val="24"/>
        </w:rPr>
        <w:t xml:space="preserve"> </w:t>
      </w:r>
      <w:r w:rsidRPr="00A524B3">
        <w:rPr>
          <w:rFonts w:ascii="Times New Roman" w:hAnsi="Times New Roman" w:cs="Times New Roman"/>
          <w:i/>
          <w:sz w:val="24"/>
          <w:szCs w:val="24"/>
        </w:rPr>
        <w:t>din Constituția României</w:t>
      </w:r>
      <w:r>
        <w:rPr>
          <w:rFonts w:ascii="Times New Roman" w:hAnsi="Times New Roman" w:cs="Times New Roman"/>
          <w:i/>
          <w:sz w:val="24"/>
          <w:szCs w:val="24"/>
        </w:rPr>
        <w:t xml:space="preserve"> - </w:t>
      </w:r>
      <w:r w:rsidRPr="00A524B3">
        <w:rPr>
          <w:rFonts w:ascii="Arial" w:hAnsi="Arial" w:cs="Arial"/>
          <w:i/>
          <w:color w:val="1F1F1F"/>
          <w:sz w:val="24"/>
          <w:szCs w:val="24"/>
          <w:shd w:val="clear" w:color="auto" w:fill="FFFFFF"/>
        </w:rPr>
        <w:t xml:space="preserve">Cetatenii au drept de vot de la varsta de 18 ani, impliniti pana in ziua alegerilor inclusiv. </w:t>
      </w:r>
    </w:p>
    <w:p w:rsidR="00954D81" w:rsidRPr="009772DD" w:rsidRDefault="00954D81" w:rsidP="00954D81">
      <w:pPr>
        <w:rPr>
          <w:rFonts w:ascii="Times New Roman" w:hAnsi="Times New Roman" w:cs="Times New Roman"/>
          <w:i/>
          <w:sz w:val="24"/>
          <w:szCs w:val="24"/>
        </w:rPr>
      </w:pPr>
      <w:r>
        <w:rPr>
          <w:rFonts w:ascii="Arial" w:hAnsi="Arial" w:cs="Arial"/>
          <w:i/>
          <w:color w:val="1F1F1F"/>
          <w:sz w:val="24"/>
          <w:szCs w:val="24"/>
          <w:shd w:val="clear" w:color="auto" w:fill="FFFFFF"/>
        </w:rPr>
        <w:t xml:space="preserve">          </w:t>
      </w:r>
      <w:r w:rsidRPr="00A524B3">
        <w:rPr>
          <w:rFonts w:ascii="Arial" w:hAnsi="Arial" w:cs="Arial"/>
          <w:i/>
          <w:color w:val="1F1F1F"/>
          <w:sz w:val="24"/>
          <w:szCs w:val="24"/>
          <w:shd w:val="clear" w:color="auto" w:fill="FFFFFF"/>
        </w:rPr>
        <w:t>(</w:t>
      </w:r>
      <w:r w:rsidRPr="00A524B3">
        <w:rPr>
          <w:rFonts w:ascii="Arial" w:hAnsi="Arial" w:cs="Arial"/>
          <w:i/>
          <w:color w:val="040C28"/>
          <w:sz w:val="24"/>
          <w:szCs w:val="24"/>
        </w:rPr>
        <w:t>2</w:t>
      </w:r>
      <w:r w:rsidRPr="00A524B3">
        <w:rPr>
          <w:rFonts w:ascii="Arial" w:hAnsi="Arial" w:cs="Arial"/>
          <w:i/>
          <w:color w:val="1F1F1F"/>
          <w:sz w:val="24"/>
          <w:szCs w:val="24"/>
          <w:shd w:val="clear" w:color="auto" w:fill="FFFFFF"/>
        </w:rPr>
        <w:t>) Nu au drept de vot debilii sau alienatii mintal, pusi sub interdictie, si nici persoanele condamnate, prin hotarare judecatoreasca definitiva, la pierderea drepturilor electorale.</w:t>
      </w:r>
    </w:p>
    <w:p w:rsidR="00954D81" w:rsidRDefault="00954D81" w:rsidP="00954D81">
      <w:pPr>
        <w:ind w:firstLine="720"/>
        <w:rPr>
          <w:rFonts w:ascii="Arial" w:hAnsi="Arial" w:cs="Arial"/>
          <w:i/>
          <w:color w:val="1F1F1F"/>
          <w:sz w:val="24"/>
          <w:szCs w:val="24"/>
          <w:shd w:val="clear" w:color="auto" w:fill="FFFFFF"/>
        </w:rPr>
      </w:pPr>
      <w:proofErr w:type="gramStart"/>
      <w:r w:rsidRPr="00A524B3">
        <w:rPr>
          <w:rFonts w:ascii="Times New Roman" w:hAnsi="Times New Roman" w:cs="Times New Roman"/>
          <w:i/>
          <w:sz w:val="24"/>
          <w:szCs w:val="24"/>
        </w:rPr>
        <w:t>Art.53(</w:t>
      </w:r>
      <w:proofErr w:type="gramEnd"/>
      <w:r w:rsidRPr="00A524B3">
        <w:rPr>
          <w:rFonts w:ascii="Times New Roman" w:hAnsi="Times New Roman" w:cs="Times New Roman"/>
          <w:i/>
          <w:sz w:val="24"/>
          <w:szCs w:val="24"/>
        </w:rPr>
        <w:t>1)(2)</w:t>
      </w:r>
      <w:r w:rsidRPr="00A524B3">
        <w:rPr>
          <w:i/>
          <w:sz w:val="24"/>
          <w:szCs w:val="24"/>
        </w:rPr>
        <w:t xml:space="preserve"> </w:t>
      </w:r>
      <w:r w:rsidRPr="00A524B3">
        <w:rPr>
          <w:rFonts w:ascii="Times New Roman" w:hAnsi="Times New Roman" w:cs="Times New Roman"/>
          <w:i/>
          <w:sz w:val="24"/>
          <w:szCs w:val="24"/>
        </w:rPr>
        <w:t>din Constituția României</w:t>
      </w:r>
      <w:r>
        <w:rPr>
          <w:rFonts w:ascii="Times New Roman" w:hAnsi="Times New Roman" w:cs="Times New Roman"/>
          <w:i/>
          <w:sz w:val="24"/>
          <w:szCs w:val="24"/>
        </w:rPr>
        <w:t xml:space="preserve"> - </w:t>
      </w:r>
      <w:r w:rsidRPr="00A524B3">
        <w:rPr>
          <w:rFonts w:ascii="Arial" w:hAnsi="Arial" w:cs="Arial"/>
          <w:i/>
          <w:color w:val="1F1F1F"/>
          <w:sz w:val="24"/>
          <w:szCs w:val="24"/>
          <w:shd w:val="clear" w:color="auto" w:fill="FFFFFF"/>
        </w:rPr>
        <w:t>Cetatenii au drept de vot de la varsta de 18 ani, impliniti pana in ziua alegerilor inclusiv. (</w:t>
      </w:r>
      <w:r w:rsidRPr="00A524B3">
        <w:rPr>
          <w:rFonts w:ascii="Arial" w:hAnsi="Arial" w:cs="Arial"/>
          <w:i/>
          <w:color w:val="040C28"/>
          <w:sz w:val="24"/>
          <w:szCs w:val="24"/>
        </w:rPr>
        <w:t>2</w:t>
      </w:r>
      <w:r w:rsidRPr="00A524B3">
        <w:rPr>
          <w:rFonts w:ascii="Arial" w:hAnsi="Arial" w:cs="Arial"/>
          <w:i/>
          <w:color w:val="1F1F1F"/>
          <w:sz w:val="24"/>
          <w:szCs w:val="24"/>
          <w:shd w:val="clear" w:color="auto" w:fill="FFFFFF"/>
        </w:rPr>
        <w:t>) Nu au drept de vot debilii sau alienatii mintal, pusi sub interdictie, si nici persoanele condamnate, prin hotarare judecatoreasca definitiva, la pierderea drepturilor electorale.</w:t>
      </w:r>
    </w:p>
    <w:p w:rsidR="00954D81" w:rsidRDefault="00954D81" w:rsidP="00954D81">
      <w:pPr>
        <w:ind w:firstLine="720"/>
        <w:rPr>
          <w:rFonts w:ascii="Times New Roman" w:hAnsi="Times New Roman" w:cs="Times New Roman"/>
          <w:sz w:val="28"/>
          <w:szCs w:val="28"/>
        </w:rPr>
      </w:pPr>
      <w:r>
        <w:rPr>
          <w:rFonts w:ascii="Times New Roman" w:hAnsi="Times New Roman" w:cs="Times New Roman"/>
          <w:i/>
          <w:sz w:val="24"/>
          <w:szCs w:val="24"/>
        </w:rPr>
        <w:t>A</w:t>
      </w:r>
      <w:r w:rsidRPr="00A524B3">
        <w:rPr>
          <w:rFonts w:ascii="Times New Roman" w:hAnsi="Times New Roman" w:cs="Times New Roman"/>
          <w:i/>
          <w:sz w:val="24"/>
          <w:szCs w:val="24"/>
        </w:rPr>
        <w:t>rt.8 din legea 544/2004</w:t>
      </w:r>
      <w:r w:rsidRPr="00A524B3">
        <w:rPr>
          <w:i/>
          <w:sz w:val="24"/>
          <w:szCs w:val="24"/>
        </w:rPr>
        <w:t xml:space="preserve"> </w:t>
      </w:r>
      <w:r w:rsidRPr="00A524B3">
        <w:rPr>
          <w:rFonts w:ascii="Times New Roman" w:hAnsi="Times New Roman" w:cs="Times New Roman"/>
          <w:i/>
          <w:sz w:val="24"/>
          <w:szCs w:val="24"/>
        </w:rPr>
        <w:t>din Constituția României</w:t>
      </w:r>
      <w:r>
        <w:rPr>
          <w:rFonts w:ascii="Times New Roman" w:hAnsi="Times New Roman" w:cs="Times New Roman"/>
          <w:i/>
          <w:sz w:val="24"/>
          <w:szCs w:val="24"/>
        </w:rPr>
        <w:t>:</w:t>
      </w:r>
      <w:r>
        <w:rPr>
          <w:rFonts w:ascii="Times New Roman" w:hAnsi="Times New Roman" w:cs="Times New Roman"/>
          <w:sz w:val="28"/>
          <w:szCs w:val="28"/>
        </w:rPr>
        <w:t xml:space="preserve"> </w:t>
      </w:r>
    </w:p>
    <w:p w:rsidR="00954D81" w:rsidRDefault="00954D81" w:rsidP="00954D81">
      <w:pPr>
        <w:ind w:firstLine="720"/>
        <w:rPr>
          <w:rFonts w:ascii="Arial" w:hAnsi="Arial" w:cs="Arial"/>
          <w:i/>
          <w:color w:val="1F1F1F"/>
          <w:sz w:val="24"/>
          <w:szCs w:val="24"/>
          <w:shd w:val="clear" w:color="auto" w:fill="FFFFFF"/>
        </w:rPr>
      </w:pPr>
      <w:r>
        <w:rPr>
          <w:rFonts w:ascii="Times New Roman" w:hAnsi="Times New Roman" w:cs="Times New Roman"/>
          <w:sz w:val="28"/>
          <w:szCs w:val="28"/>
        </w:rPr>
        <w:t xml:space="preserve"> </w:t>
      </w:r>
      <w:r w:rsidRPr="000A7A49">
        <w:rPr>
          <w:rFonts w:ascii="Arial" w:hAnsi="Arial" w:cs="Arial"/>
          <w:i/>
          <w:color w:val="1F1F1F"/>
          <w:sz w:val="24"/>
          <w:szCs w:val="24"/>
          <w:shd w:val="clear" w:color="auto" w:fill="FFFFFF"/>
        </w:rPr>
        <w:t xml:space="preserve"> (1) Persoana vătămată într-un drept recunoscut de </w:t>
      </w:r>
      <w:r w:rsidRPr="000A7A49">
        <w:rPr>
          <w:rFonts w:ascii="Arial" w:hAnsi="Arial" w:cs="Arial"/>
          <w:i/>
          <w:color w:val="040C28"/>
          <w:sz w:val="24"/>
          <w:szCs w:val="24"/>
        </w:rPr>
        <w:t>lege</w:t>
      </w:r>
      <w:r w:rsidRPr="000A7A49">
        <w:rPr>
          <w:rFonts w:ascii="Arial" w:hAnsi="Arial" w:cs="Arial"/>
          <w:i/>
          <w:color w:val="1F1F1F"/>
          <w:sz w:val="24"/>
          <w:szCs w:val="24"/>
          <w:shd w:val="clear" w:color="auto" w:fill="FFFFFF"/>
        </w:rPr>
        <w:t xml:space="preserve"> sau într-un interes legitim, printr-un </w:t>
      </w:r>
      <w:proofErr w:type="gramStart"/>
      <w:r w:rsidRPr="000A7A49">
        <w:rPr>
          <w:rFonts w:ascii="Arial" w:hAnsi="Arial" w:cs="Arial"/>
          <w:i/>
          <w:color w:val="1F1F1F"/>
          <w:sz w:val="24"/>
          <w:szCs w:val="24"/>
          <w:shd w:val="clear" w:color="auto" w:fill="FFFFFF"/>
        </w:rPr>
        <w:t>act</w:t>
      </w:r>
      <w:proofErr w:type="gramEnd"/>
      <w:r w:rsidRPr="000A7A49">
        <w:rPr>
          <w:rFonts w:ascii="Arial" w:hAnsi="Arial" w:cs="Arial"/>
          <w:i/>
          <w:color w:val="1F1F1F"/>
          <w:sz w:val="24"/>
          <w:szCs w:val="24"/>
          <w:shd w:val="clear" w:color="auto" w:fill="FFFFFF"/>
        </w:rPr>
        <w:t xml:space="preserve"> administrativ unilateral, nemulţumită de răspunsul primit la plângerea prealabilă adresată autorităţii publice emitente sau dacă nu a primit nici un răspuns în termenul prevăzut </w:t>
      </w:r>
      <w:r>
        <w:rPr>
          <w:rFonts w:ascii="Arial" w:hAnsi="Arial" w:cs="Arial"/>
          <w:i/>
          <w:color w:val="1F1F1F"/>
          <w:sz w:val="24"/>
          <w:szCs w:val="24"/>
          <w:shd w:val="clear" w:color="auto" w:fill="FFFFFF"/>
        </w:rPr>
        <w:t>de lege;</w:t>
      </w:r>
    </w:p>
    <w:p w:rsidR="00E222C7" w:rsidRPr="00236EC5" w:rsidRDefault="00236EC5" w:rsidP="00E222C7">
      <w:pPr>
        <w:ind w:firstLine="720"/>
        <w:rPr>
          <w:rFonts w:ascii="Arial" w:hAnsi="Arial" w:cs="Arial"/>
          <w:bCs/>
          <w:i/>
          <w:color w:val="1F1F1F"/>
          <w:sz w:val="24"/>
          <w:szCs w:val="24"/>
          <w:shd w:val="clear" w:color="auto" w:fill="FFFFFF"/>
        </w:rPr>
      </w:pPr>
      <w:r w:rsidRPr="00236EC5">
        <w:rPr>
          <w:rFonts w:ascii="Arial" w:hAnsi="Arial" w:cs="Arial"/>
          <w:bCs/>
          <w:i/>
          <w:color w:val="1F1F1F"/>
          <w:sz w:val="24"/>
          <w:szCs w:val="24"/>
          <w:shd w:val="clear" w:color="auto" w:fill="FFFFFF"/>
        </w:rPr>
        <w:t>Art. 1247 Cod Civil:</w:t>
      </w:r>
    </w:p>
    <w:p w:rsidR="00E222C7" w:rsidRPr="00E222C7" w:rsidRDefault="00E222C7" w:rsidP="00E222C7">
      <w:pPr>
        <w:ind w:firstLine="720"/>
        <w:rPr>
          <w:rFonts w:ascii="Arial" w:hAnsi="Arial" w:cs="Arial"/>
          <w:i/>
          <w:color w:val="1F1F1F"/>
          <w:sz w:val="24"/>
          <w:szCs w:val="24"/>
          <w:shd w:val="clear" w:color="auto" w:fill="FFFFFF"/>
        </w:rPr>
      </w:pPr>
      <w:r w:rsidRPr="00E222C7">
        <w:rPr>
          <w:rFonts w:ascii="Arial" w:hAnsi="Arial" w:cs="Arial"/>
          <w:i/>
          <w:color w:val="1F1F1F"/>
          <w:sz w:val="24"/>
          <w:szCs w:val="24"/>
          <w:shd w:val="clear" w:color="auto" w:fill="FFFFFF"/>
        </w:rPr>
        <w:t>(1) Este nul contractul încheiat cu încălcarea unei dispoziţii legale instituite pentru ocrotirea unui interes general.</w:t>
      </w:r>
    </w:p>
    <w:p w:rsidR="00E222C7" w:rsidRDefault="00E222C7" w:rsidP="00E222C7">
      <w:pPr>
        <w:ind w:firstLine="720"/>
        <w:rPr>
          <w:rFonts w:ascii="Arial" w:hAnsi="Arial" w:cs="Arial"/>
          <w:i/>
          <w:color w:val="1F1F1F"/>
          <w:sz w:val="24"/>
          <w:szCs w:val="24"/>
          <w:shd w:val="clear" w:color="auto" w:fill="FFFFFF"/>
        </w:rPr>
      </w:pPr>
      <w:r w:rsidRPr="00E222C7">
        <w:rPr>
          <w:rFonts w:ascii="Arial" w:hAnsi="Arial" w:cs="Arial"/>
          <w:i/>
          <w:color w:val="1F1F1F"/>
          <w:sz w:val="24"/>
          <w:szCs w:val="24"/>
          <w:shd w:val="clear" w:color="auto" w:fill="FFFFFF"/>
        </w:rPr>
        <w:t>(2) Nulitatea absolută poate fi invocată de orice persoană interesată, pe cale de acţiune sau de excepţie.</w:t>
      </w:r>
    </w:p>
    <w:p w:rsidR="00067765" w:rsidRPr="00067765" w:rsidRDefault="00067765" w:rsidP="006E11E3">
      <w:pPr>
        <w:ind w:firstLine="720"/>
        <w:rPr>
          <w:rFonts w:ascii="Arial" w:hAnsi="Arial" w:cs="Arial"/>
          <w:i/>
          <w:color w:val="1F1F1F"/>
          <w:sz w:val="24"/>
          <w:szCs w:val="24"/>
          <w:shd w:val="clear" w:color="auto" w:fill="FFFFFF"/>
        </w:rPr>
      </w:pPr>
      <w:r w:rsidRPr="00067765">
        <w:rPr>
          <w:rFonts w:ascii="Arial" w:hAnsi="Arial" w:cs="Arial"/>
          <w:i/>
          <w:color w:val="1F1F1F"/>
          <w:sz w:val="24"/>
          <w:szCs w:val="24"/>
          <w:shd w:val="clear" w:color="auto" w:fill="FFFFFF"/>
        </w:rPr>
        <w:lastRenderedPageBreak/>
        <w:t>Art. 247: Invocare - Codul de Procedu</w:t>
      </w:r>
      <w:r w:rsidR="006E11E3">
        <w:rPr>
          <w:rFonts w:ascii="Arial" w:hAnsi="Arial" w:cs="Arial"/>
          <w:i/>
          <w:color w:val="1F1F1F"/>
          <w:sz w:val="24"/>
          <w:szCs w:val="24"/>
          <w:shd w:val="clear" w:color="auto" w:fill="FFFFFF"/>
        </w:rPr>
        <w:t>ra Civila:</w:t>
      </w:r>
    </w:p>
    <w:p w:rsidR="00067765" w:rsidRDefault="00067765" w:rsidP="00067765">
      <w:pPr>
        <w:ind w:firstLine="720"/>
        <w:rPr>
          <w:rFonts w:ascii="Arial" w:hAnsi="Arial" w:cs="Arial"/>
          <w:i/>
          <w:color w:val="1F1F1F"/>
          <w:sz w:val="24"/>
          <w:szCs w:val="24"/>
          <w:shd w:val="clear" w:color="auto" w:fill="FFFFFF"/>
        </w:rPr>
      </w:pPr>
      <w:r w:rsidRPr="00067765">
        <w:rPr>
          <w:rFonts w:ascii="Arial" w:hAnsi="Arial" w:cs="Arial"/>
          <w:i/>
          <w:color w:val="1F1F1F"/>
          <w:sz w:val="24"/>
          <w:szCs w:val="24"/>
          <w:shd w:val="clear" w:color="auto" w:fill="FFFFFF"/>
        </w:rPr>
        <w:t>(1)Excepţiile absolute pot fi invocate de parte sau de instanţă în orice stare a procesului, dacă prin lege nu se prevede altfel.</w:t>
      </w:r>
    </w:p>
    <w:p w:rsidR="00067765" w:rsidRPr="00067765" w:rsidRDefault="00067765" w:rsidP="00067765">
      <w:pPr>
        <w:ind w:firstLine="720"/>
        <w:rPr>
          <w:rFonts w:ascii="Arial" w:hAnsi="Arial" w:cs="Arial"/>
          <w:i/>
          <w:color w:val="1F1F1F"/>
          <w:sz w:val="24"/>
          <w:szCs w:val="24"/>
          <w:shd w:val="clear" w:color="auto" w:fill="FFFFFF"/>
        </w:rPr>
      </w:pPr>
      <w:r w:rsidRPr="00067765">
        <w:rPr>
          <w:rFonts w:ascii="Arial" w:hAnsi="Arial" w:cs="Arial"/>
          <w:i/>
          <w:color w:val="1F1F1F"/>
          <w:sz w:val="24"/>
          <w:szCs w:val="24"/>
          <w:shd w:val="clear" w:color="auto" w:fill="FFFFFF"/>
        </w:rPr>
        <w:t xml:space="preserve"> Ele pot fi ridicate înaintea instanţei de recurs numai dacă, pentru soluţionare, nu </w:t>
      </w:r>
      <w:proofErr w:type="gramStart"/>
      <w:r w:rsidRPr="00067765">
        <w:rPr>
          <w:rFonts w:ascii="Arial" w:hAnsi="Arial" w:cs="Arial"/>
          <w:i/>
          <w:color w:val="1F1F1F"/>
          <w:sz w:val="24"/>
          <w:szCs w:val="24"/>
          <w:shd w:val="clear" w:color="auto" w:fill="FFFFFF"/>
        </w:rPr>
        <w:t>este</w:t>
      </w:r>
      <w:proofErr w:type="gramEnd"/>
      <w:r w:rsidRPr="00067765">
        <w:rPr>
          <w:rFonts w:ascii="Arial" w:hAnsi="Arial" w:cs="Arial"/>
          <w:i/>
          <w:color w:val="1F1F1F"/>
          <w:sz w:val="24"/>
          <w:szCs w:val="24"/>
          <w:shd w:val="clear" w:color="auto" w:fill="FFFFFF"/>
        </w:rPr>
        <w:t xml:space="preserve"> necesară administrarea altor dovezi în afara înscrisurilor noi.</w:t>
      </w:r>
    </w:p>
    <w:p w:rsidR="00067765" w:rsidRPr="00067765" w:rsidRDefault="00067765" w:rsidP="00067765">
      <w:pPr>
        <w:ind w:firstLine="720"/>
        <w:rPr>
          <w:rFonts w:ascii="Arial" w:hAnsi="Arial" w:cs="Arial"/>
          <w:i/>
          <w:color w:val="1F1F1F"/>
          <w:sz w:val="24"/>
          <w:szCs w:val="24"/>
          <w:shd w:val="clear" w:color="auto" w:fill="FFFFFF"/>
        </w:rPr>
      </w:pPr>
      <w:r w:rsidRPr="00067765">
        <w:rPr>
          <w:rFonts w:ascii="Arial" w:hAnsi="Arial" w:cs="Arial"/>
          <w:i/>
          <w:color w:val="1F1F1F"/>
          <w:sz w:val="24"/>
          <w:szCs w:val="24"/>
          <w:shd w:val="clear" w:color="auto" w:fill="FFFFFF"/>
        </w:rPr>
        <w:t xml:space="preserve">(2)Excepţiile relative pot fi invocate de partea care justifică </w:t>
      </w:r>
      <w:proofErr w:type="gramStart"/>
      <w:r w:rsidRPr="00067765">
        <w:rPr>
          <w:rFonts w:ascii="Arial" w:hAnsi="Arial" w:cs="Arial"/>
          <w:i/>
          <w:color w:val="1F1F1F"/>
          <w:sz w:val="24"/>
          <w:szCs w:val="24"/>
          <w:shd w:val="clear" w:color="auto" w:fill="FFFFFF"/>
        </w:rPr>
        <w:t>un</w:t>
      </w:r>
      <w:proofErr w:type="gramEnd"/>
      <w:r w:rsidRPr="00067765">
        <w:rPr>
          <w:rFonts w:ascii="Arial" w:hAnsi="Arial" w:cs="Arial"/>
          <w:i/>
          <w:color w:val="1F1F1F"/>
          <w:sz w:val="24"/>
          <w:szCs w:val="24"/>
          <w:shd w:val="clear" w:color="auto" w:fill="FFFFFF"/>
        </w:rPr>
        <w:t xml:space="preserve"> interes, cel mai târziu la primul termen de judecată după săvârşirea neregularităţii procedurale, în etapa cercetării procesului şi înainte de a se pune concluzii în fond.</w:t>
      </w:r>
    </w:p>
    <w:p w:rsidR="00067765" w:rsidRDefault="00067765" w:rsidP="00067765">
      <w:pPr>
        <w:ind w:firstLine="720"/>
        <w:rPr>
          <w:rFonts w:ascii="Arial" w:hAnsi="Arial" w:cs="Arial"/>
          <w:i/>
          <w:color w:val="1F1F1F"/>
          <w:sz w:val="24"/>
          <w:szCs w:val="24"/>
          <w:shd w:val="clear" w:color="auto" w:fill="FFFFFF"/>
        </w:rPr>
      </w:pPr>
      <w:r w:rsidRPr="00067765">
        <w:rPr>
          <w:rFonts w:ascii="Arial" w:hAnsi="Arial" w:cs="Arial"/>
          <w:i/>
          <w:color w:val="1F1F1F"/>
          <w:sz w:val="24"/>
          <w:szCs w:val="24"/>
          <w:shd w:val="clear" w:color="auto" w:fill="FFFFFF"/>
        </w:rPr>
        <w:t xml:space="preserve">(3)Cu toate acestea, părţile sunt obligate </w:t>
      </w:r>
      <w:proofErr w:type="gramStart"/>
      <w:r w:rsidRPr="00067765">
        <w:rPr>
          <w:rFonts w:ascii="Arial" w:hAnsi="Arial" w:cs="Arial"/>
          <w:i/>
          <w:color w:val="1F1F1F"/>
          <w:sz w:val="24"/>
          <w:szCs w:val="24"/>
          <w:shd w:val="clear" w:color="auto" w:fill="FFFFFF"/>
        </w:rPr>
        <w:t>să</w:t>
      </w:r>
      <w:proofErr w:type="gramEnd"/>
      <w:r w:rsidRPr="00067765">
        <w:rPr>
          <w:rFonts w:ascii="Arial" w:hAnsi="Arial" w:cs="Arial"/>
          <w:i/>
          <w:color w:val="1F1F1F"/>
          <w:sz w:val="24"/>
          <w:szCs w:val="24"/>
          <w:shd w:val="clear" w:color="auto" w:fill="FFFFFF"/>
        </w:rPr>
        <w:t xml:space="preserve"> invoce toate mijloacele de apărare şi toate excepţiile procesuale de îndată ce le sunt cunoscute. </w:t>
      </w:r>
    </w:p>
    <w:p w:rsidR="006E11E3" w:rsidRDefault="006E11E3" w:rsidP="006E11E3">
      <w:pPr>
        <w:ind w:firstLine="720"/>
        <w:rPr>
          <w:rFonts w:ascii="Arial" w:hAnsi="Arial" w:cs="Arial"/>
          <w:b/>
          <w:bCs/>
          <w:i/>
          <w:color w:val="1F1F1F"/>
          <w:sz w:val="24"/>
          <w:szCs w:val="24"/>
          <w:shd w:val="clear" w:color="auto" w:fill="FFFFFF"/>
        </w:rPr>
      </w:pPr>
      <w:r w:rsidRPr="006E11E3">
        <w:rPr>
          <w:rFonts w:ascii="Arial" w:hAnsi="Arial" w:cs="Arial"/>
          <w:b/>
          <w:bCs/>
          <w:i/>
          <w:color w:val="1F1F1F"/>
          <w:sz w:val="24"/>
          <w:szCs w:val="24"/>
          <w:shd w:val="clear" w:color="auto" w:fill="FFFFFF"/>
        </w:rPr>
        <w:t>Art. 178 Noul Cod de Procedură Civilă Invocarea nulităţii</w:t>
      </w:r>
      <w:r>
        <w:rPr>
          <w:rFonts w:ascii="Arial" w:hAnsi="Arial" w:cs="Arial"/>
          <w:b/>
          <w:bCs/>
          <w:i/>
          <w:color w:val="1F1F1F"/>
          <w:sz w:val="24"/>
          <w:szCs w:val="24"/>
          <w:shd w:val="clear" w:color="auto" w:fill="FFFFFF"/>
        </w:rPr>
        <w:t>;</w:t>
      </w:r>
    </w:p>
    <w:p w:rsidR="006E11E3" w:rsidRPr="006E11E3" w:rsidRDefault="006E11E3" w:rsidP="006E11E3">
      <w:pPr>
        <w:ind w:firstLine="720"/>
        <w:rPr>
          <w:rFonts w:ascii="Arial" w:hAnsi="Arial" w:cs="Arial"/>
          <w:b/>
          <w:bCs/>
          <w:i/>
          <w:color w:val="1F1F1F"/>
          <w:sz w:val="24"/>
          <w:szCs w:val="24"/>
          <w:shd w:val="clear" w:color="auto" w:fill="FFFFFF"/>
        </w:rPr>
      </w:pPr>
      <w:r w:rsidRPr="006E11E3">
        <w:rPr>
          <w:rFonts w:ascii="Arial" w:hAnsi="Arial" w:cs="Arial"/>
          <w:b/>
          <w:bCs/>
          <w:i/>
          <w:color w:val="1F1F1F"/>
          <w:sz w:val="24"/>
          <w:szCs w:val="24"/>
          <w:shd w:val="clear" w:color="auto" w:fill="FFFFFF"/>
        </w:rPr>
        <w:t xml:space="preserve"> Nulitatea actelor de procedură</w:t>
      </w:r>
    </w:p>
    <w:p w:rsidR="006E11E3" w:rsidRPr="006E11E3" w:rsidRDefault="006E11E3" w:rsidP="006E11E3">
      <w:pPr>
        <w:ind w:left="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CAPITOLUL III</w:t>
      </w:r>
      <w:r>
        <w:rPr>
          <w:rFonts w:ascii="Arial" w:hAnsi="Arial" w:cs="Arial"/>
          <w:i/>
          <w:color w:val="1F1F1F"/>
          <w:sz w:val="24"/>
          <w:szCs w:val="24"/>
          <w:shd w:val="clear" w:color="auto" w:fill="FFFFFF"/>
        </w:rPr>
        <w:t xml:space="preserve">: </w:t>
      </w:r>
      <w:r w:rsidRPr="006E11E3">
        <w:rPr>
          <w:rFonts w:ascii="Arial" w:hAnsi="Arial" w:cs="Arial"/>
          <w:b/>
          <w:bCs/>
          <w:i/>
          <w:color w:val="1F1F1F"/>
          <w:sz w:val="24"/>
          <w:szCs w:val="24"/>
          <w:shd w:val="clear" w:color="auto" w:fill="FFFFFF"/>
        </w:rPr>
        <w:t>Nulitatea actelor de procedură</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b/>
          <w:bCs/>
          <w:i/>
          <w:color w:val="1F1F1F"/>
          <w:sz w:val="24"/>
          <w:szCs w:val="24"/>
          <w:shd w:val="clear" w:color="auto" w:fill="FFFFFF"/>
        </w:rPr>
        <w:t>Art. 178</w:t>
      </w:r>
      <w:r>
        <w:rPr>
          <w:rFonts w:ascii="Arial" w:hAnsi="Arial" w:cs="Arial"/>
          <w:i/>
          <w:color w:val="1F1F1F"/>
          <w:sz w:val="24"/>
          <w:szCs w:val="24"/>
          <w:shd w:val="clear" w:color="auto" w:fill="FFFFFF"/>
        </w:rPr>
        <w:t xml:space="preserve">: </w:t>
      </w:r>
      <w:r w:rsidRPr="006E11E3">
        <w:rPr>
          <w:rFonts w:ascii="Arial" w:hAnsi="Arial" w:cs="Arial"/>
          <w:b/>
          <w:bCs/>
          <w:i/>
          <w:color w:val="1F1F1F"/>
          <w:sz w:val="24"/>
          <w:szCs w:val="24"/>
          <w:shd w:val="clear" w:color="auto" w:fill="FFFFFF"/>
        </w:rPr>
        <w:t>Invocarea nulităţii</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(1) Nulitatea absolută poate fi invocată de orice parte din proces, de judecător sau, după caz, de procuror, în orice stare a judecăţii cauzei, dacă legea nu prevede altfel.</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(2) Nulitatea relativă poate fi invocată numai de partea interesată şi numai dacă neregularitatea nu a fost cauzată prin propria faptă.</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(3) Dacă legea nu prevede altfel, nulitatea relativă trebuie invocată:</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 xml:space="preserve">a) </w:t>
      </w:r>
      <w:proofErr w:type="gramStart"/>
      <w:r w:rsidRPr="006E11E3">
        <w:rPr>
          <w:rFonts w:ascii="Arial" w:hAnsi="Arial" w:cs="Arial"/>
          <w:i/>
          <w:color w:val="1F1F1F"/>
          <w:sz w:val="24"/>
          <w:szCs w:val="24"/>
          <w:shd w:val="clear" w:color="auto" w:fill="FFFFFF"/>
        </w:rPr>
        <w:t>pentru</w:t>
      </w:r>
      <w:proofErr w:type="gramEnd"/>
      <w:r w:rsidRPr="006E11E3">
        <w:rPr>
          <w:rFonts w:ascii="Arial" w:hAnsi="Arial" w:cs="Arial"/>
          <w:i/>
          <w:color w:val="1F1F1F"/>
          <w:sz w:val="24"/>
          <w:szCs w:val="24"/>
          <w:shd w:val="clear" w:color="auto" w:fill="FFFFFF"/>
        </w:rPr>
        <w:t xml:space="preserve"> neregularităţile săvârşite până la începerea judecăţii, prin întâmpinare sau, dacă întâmpinarea nu este obligatorie, la primul termen de judecată;</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 xml:space="preserve">b) </w:t>
      </w:r>
      <w:proofErr w:type="gramStart"/>
      <w:r w:rsidRPr="006E11E3">
        <w:rPr>
          <w:rFonts w:ascii="Arial" w:hAnsi="Arial" w:cs="Arial"/>
          <w:i/>
          <w:color w:val="1F1F1F"/>
          <w:sz w:val="24"/>
          <w:szCs w:val="24"/>
          <w:shd w:val="clear" w:color="auto" w:fill="FFFFFF"/>
        </w:rPr>
        <w:t>pentru</w:t>
      </w:r>
      <w:proofErr w:type="gramEnd"/>
      <w:r w:rsidRPr="006E11E3">
        <w:rPr>
          <w:rFonts w:ascii="Arial" w:hAnsi="Arial" w:cs="Arial"/>
          <w:i/>
          <w:color w:val="1F1F1F"/>
          <w:sz w:val="24"/>
          <w:szCs w:val="24"/>
          <w:shd w:val="clear" w:color="auto" w:fill="FFFFFF"/>
        </w:rPr>
        <w:t xml:space="preserve"> neregularităţile săvârşite în cursul judecăţii, la termenul la care s-a săvârşit neregularitatea sau, dacă partea nu este prezentă, la termenul de judecată imediat următor şi înainte de a pune concluzii pe fond.</w:t>
      </w:r>
    </w:p>
    <w:p w:rsidR="006E11E3" w:rsidRP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 xml:space="preserve">(4) Partea interesată poate renunţa, expres sau tacit, la dreptul de </w:t>
      </w:r>
      <w:proofErr w:type="gramStart"/>
      <w:r w:rsidRPr="006E11E3">
        <w:rPr>
          <w:rFonts w:ascii="Arial" w:hAnsi="Arial" w:cs="Arial"/>
          <w:i/>
          <w:color w:val="1F1F1F"/>
          <w:sz w:val="24"/>
          <w:szCs w:val="24"/>
          <w:shd w:val="clear" w:color="auto" w:fill="FFFFFF"/>
        </w:rPr>
        <w:t>a</w:t>
      </w:r>
      <w:proofErr w:type="gramEnd"/>
      <w:r w:rsidRPr="006E11E3">
        <w:rPr>
          <w:rFonts w:ascii="Arial" w:hAnsi="Arial" w:cs="Arial"/>
          <w:i/>
          <w:color w:val="1F1F1F"/>
          <w:sz w:val="24"/>
          <w:szCs w:val="24"/>
          <w:shd w:val="clear" w:color="auto" w:fill="FFFFFF"/>
        </w:rPr>
        <w:t xml:space="preserve"> invoca nulitatea relativă.</w:t>
      </w:r>
    </w:p>
    <w:p w:rsidR="006E11E3" w:rsidRDefault="006E11E3" w:rsidP="006E11E3">
      <w:pPr>
        <w:ind w:firstLine="720"/>
        <w:rPr>
          <w:rFonts w:ascii="Arial" w:hAnsi="Arial" w:cs="Arial"/>
          <w:i/>
          <w:color w:val="1F1F1F"/>
          <w:sz w:val="24"/>
          <w:szCs w:val="24"/>
          <w:shd w:val="clear" w:color="auto" w:fill="FFFFFF"/>
        </w:rPr>
      </w:pPr>
      <w:r w:rsidRPr="006E11E3">
        <w:rPr>
          <w:rFonts w:ascii="Arial" w:hAnsi="Arial" w:cs="Arial"/>
          <w:i/>
          <w:color w:val="1F1F1F"/>
          <w:sz w:val="24"/>
          <w:szCs w:val="24"/>
          <w:shd w:val="clear" w:color="auto" w:fill="FFFFFF"/>
        </w:rPr>
        <w:t xml:space="preserve">(5) Toate cauzele de nulitate </w:t>
      </w:r>
      <w:proofErr w:type="gramStart"/>
      <w:r w:rsidRPr="006E11E3">
        <w:rPr>
          <w:rFonts w:ascii="Arial" w:hAnsi="Arial" w:cs="Arial"/>
          <w:i/>
          <w:color w:val="1F1F1F"/>
          <w:sz w:val="24"/>
          <w:szCs w:val="24"/>
          <w:shd w:val="clear" w:color="auto" w:fill="FFFFFF"/>
        </w:rPr>
        <w:t>a</w:t>
      </w:r>
      <w:proofErr w:type="gramEnd"/>
      <w:r w:rsidRPr="006E11E3">
        <w:rPr>
          <w:rFonts w:ascii="Arial" w:hAnsi="Arial" w:cs="Arial"/>
          <w:i/>
          <w:color w:val="1F1F1F"/>
          <w:sz w:val="24"/>
          <w:szCs w:val="24"/>
          <w:shd w:val="clear" w:color="auto" w:fill="FFFFFF"/>
        </w:rPr>
        <w:t xml:space="preserve"> actelor de procedură deja efectuate trebuie invocate deodată, sub sancţiunea decăderii părţii din dreptul de a le mai invoca.</w:t>
      </w:r>
    </w:p>
    <w:p w:rsidR="005629A0" w:rsidRPr="00236EC5" w:rsidRDefault="001800DD" w:rsidP="00236EC5">
      <w:pPr>
        <w:ind w:firstLine="720"/>
        <w:rPr>
          <w:rStyle w:val="ssecden"/>
          <w:rFonts w:ascii="Times New Roman" w:hAnsi="Times New Roman" w:cs="Times New Roman"/>
          <w:sz w:val="28"/>
          <w:szCs w:val="28"/>
        </w:rPr>
      </w:pPr>
      <w:proofErr w:type="gramStart"/>
      <w:r w:rsidRPr="00236EC5">
        <w:rPr>
          <w:rFonts w:ascii="Times New Roman" w:hAnsi="Times New Roman" w:cs="Times New Roman"/>
          <w:sz w:val="28"/>
          <w:szCs w:val="28"/>
        </w:rPr>
        <w:t>Ordonanta de Urgenta 57/2019 privind Codul Administrativ.</w:t>
      </w:r>
      <w:proofErr w:type="gramEnd"/>
      <w:r w:rsidRPr="00236EC5">
        <w:rPr>
          <w:rFonts w:ascii="Times New Roman" w:hAnsi="Times New Roman" w:cs="Times New Roman"/>
          <w:sz w:val="28"/>
          <w:szCs w:val="28"/>
        </w:rPr>
        <w:t xml:space="preserve"> </w:t>
      </w:r>
    </w:p>
    <w:p w:rsidR="005629A0" w:rsidRPr="001800DD" w:rsidRDefault="005629A0" w:rsidP="001800DD">
      <w:pPr>
        <w:ind w:firstLine="720"/>
        <w:rPr>
          <w:rStyle w:val="spar"/>
          <w:i/>
          <w:color w:val="000000"/>
          <w:sz w:val="28"/>
          <w:szCs w:val="28"/>
        </w:rPr>
      </w:pPr>
      <w:r w:rsidRPr="001800DD">
        <w:rPr>
          <w:rStyle w:val="sartttl"/>
          <w:i/>
          <w:color w:val="000000"/>
          <w:sz w:val="28"/>
          <w:szCs w:val="28"/>
        </w:rPr>
        <w:lastRenderedPageBreak/>
        <w:t>Articolul 535</w:t>
      </w:r>
      <w:r w:rsidR="001800DD">
        <w:rPr>
          <w:rStyle w:val="sartttl"/>
          <w:i/>
          <w:color w:val="000000"/>
          <w:sz w:val="28"/>
          <w:szCs w:val="28"/>
        </w:rPr>
        <w:t>-</w:t>
      </w:r>
      <w:r w:rsidRPr="001800DD">
        <w:rPr>
          <w:rStyle w:val="spar"/>
          <w:i/>
          <w:color w:val="000000"/>
          <w:sz w:val="28"/>
          <w:szCs w:val="28"/>
        </w:rPr>
        <w:t>Nulitatea de drept;</w:t>
      </w:r>
    </w:p>
    <w:p w:rsidR="005629A0" w:rsidRPr="001800DD" w:rsidRDefault="005629A0" w:rsidP="005629A0">
      <w:pPr>
        <w:ind w:firstLine="720"/>
        <w:rPr>
          <w:rStyle w:val="spar"/>
          <w:i/>
          <w:color w:val="000000"/>
          <w:sz w:val="28"/>
          <w:szCs w:val="28"/>
        </w:rPr>
      </w:pPr>
      <w:proofErr w:type="gramStart"/>
      <w:r w:rsidRPr="001800DD">
        <w:rPr>
          <w:rStyle w:val="spar"/>
          <w:i/>
          <w:color w:val="000000"/>
          <w:sz w:val="28"/>
          <w:szCs w:val="28"/>
        </w:rPr>
        <w:t xml:space="preserve">Actele administrative întocmite cu nerespectarea dispozițiilor </w:t>
      </w:r>
      <w:r w:rsidRPr="001800DD">
        <w:rPr>
          <w:rStyle w:val="slgi"/>
          <w:i/>
          <w:color w:val="000000"/>
          <w:sz w:val="28"/>
          <w:szCs w:val="28"/>
        </w:rPr>
        <w:t>art.</w:t>
      </w:r>
      <w:proofErr w:type="gramEnd"/>
      <w:r w:rsidRPr="001800DD">
        <w:rPr>
          <w:rStyle w:val="slgi"/>
          <w:i/>
          <w:color w:val="000000"/>
          <w:sz w:val="28"/>
          <w:szCs w:val="28"/>
        </w:rPr>
        <w:t xml:space="preserve"> </w:t>
      </w:r>
      <w:proofErr w:type="gramStart"/>
      <w:r w:rsidRPr="001800DD">
        <w:rPr>
          <w:rStyle w:val="slgi"/>
          <w:i/>
          <w:color w:val="000000"/>
          <w:sz w:val="28"/>
          <w:szCs w:val="28"/>
        </w:rPr>
        <w:t>528-533</w:t>
      </w:r>
      <w:r w:rsidRPr="001800DD">
        <w:rPr>
          <w:rStyle w:val="spar"/>
          <w:i/>
          <w:color w:val="000000"/>
          <w:sz w:val="28"/>
          <w:szCs w:val="28"/>
        </w:rPr>
        <w:t xml:space="preserve"> sunt nule de drept.</w:t>
      </w:r>
      <w:proofErr w:type="gramEnd"/>
      <w:r w:rsidRPr="001800DD">
        <w:rPr>
          <w:rStyle w:val="spar"/>
          <w:i/>
          <w:color w:val="000000"/>
          <w:sz w:val="28"/>
          <w:szCs w:val="28"/>
        </w:rPr>
        <w:t xml:space="preserve"> </w:t>
      </w:r>
      <w:proofErr w:type="gramStart"/>
      <w:r w:rsidRPr="001800DD">
        <w:rPr>
          <w:rStyle w:val="spar"/>
          <w:i/>
          <w:color w:val="000000"/>
          <w:sz w:val="28"/>
          <w:szCs w:val="28"/>
        </w:rPr>
        <w:t>Nulitatea se constată de instanța de contencios administrativ competentă, în condițiile legii.</w:t>
      </w:r>
      <w:proofErr w:type="gramEnd"/>
    </w:p>
    <w:p w:rsidR="003670B6" w:rsidRDefault="00F648AD" w:rsidP="005629A0">
      <w:pPr>
        <w:ind w:firstLine="720"/>
        <w:rPr>
          <w:i/>
          <w:color w:val="000000"/>
          <w:sz w:val="28"/>
          <w:szCs w:val="28"/>
        </w:rPr>
      </w:pPr>
      <w:r>
        <w:rPr>
          <w:i/>
          <w:color w:val="000000"/>
          <w:sz w:val="28"/>
          <w:szCs w:val="28"/>
        </w:rPr>
        <w:t>-</w:t>
      </w:r>
      <w:r w:rsidRPr="00F648AD">
        <w:rPr>
          <w:i/>
          <w:color w:val="000000"/>
          <w:sz w:val="28"/>
          <w:szCs w:val="28"/>
        </w:rPr>
        <w:t>Articolul 528</w:t>
      </w:r>
      <w:r>
        <w:rPr>
          <w:i/>
          <w:color w:val="000000"/>
          <w:sz w:val="28"/>
          <w:szCs w:val="28"/>
        </w:rPr>
        <w:t>:</w:t>
      </w:r>
      <w:r w:rsidRPr="00F648AD">
        <w:rPr>
          <w:i/>
          <w:color w:val="000000"/>
          <w:sz w:val="28"/>
          <w:szCs w:val="28"/>
        </w:rPr>
        <w:t>Dispoziții comune privind actele administrative</w:t>
      </w:r>
      <w:r w:rsidR="003670B6">
        <w:rPr>
          <w:i/>
          <w:color w:val="000000"/>
          <w:sz w:val="28"/>
          <w:szCs w:val="28"/>
        </w:rPr>
        <w:t>:</w:t>
      </w:r>
    </w:p>
    <w:p w:rsidR="003670B6" w:rsidRDefault="003670B6" w:rsidP="005629A0">
      <w:pPr>
        <w:ind w:firstLine="720"/>
        <w:rPr>
          <w:i/>
          <w:color w:val="000000"/>
          <w:sz w:val="28"/>
          <w:szCs w:val="28"/>
        </w:rPr>
      </w:pPr>
      <w:r w:rsidRPr="00F648AD">
        <w:rPr>
          <w:i/>
          <w:color w:val="000000"/>
          <w:sz w:val="28"/>
          <w:szCs w:val="28"/>
        </w:rPr>
        <w:t xml:space="preserve"> </w:t>
      </w:r>
      <w:r w:rsidR="00F648AD" w:rsidRPr="00F648AD">
        <w:rPr>
          <w:i/>
          <w:color w:val="000000"/>
          <w:sz w:val="28"/>
          <w:szCs w:val="28"/>
        </w:rPr>
        <w:t>(2) Actul administrativ se încheie în formă scrisă.</w:t>
      </w:r>
    </w:p>
    <w:p w:rsidR="003670B6" w:rsidRDefault="00F648AD" w:rsidP="005629A0">
      <w:pPr>
        <w:ind w:firstLine="720"/>
        <w:rPr>
          <w:i/>
          <w:color w:val="000000"/>
          <w:sz w:val="28"/>
          <w:szCs w:val="28"/>
        </w:rPr>
      </w:pPr>
      <w:r w:rsidRPr="00F648AD">
        <w:rPr>
          <w:i/>
          <w:color w:val="000000"/>
          <w:sz w:val="28"/>
          <w:szCs w:val="28"/>
        </w:rPr>
        <w:t>(3) Actul administrativ produce efecte juridice:</w:t>
      </w:r>
    </w:p>
    <w:p w:rsidR="003670B6" w:rsidRDefault="00F648AD" w:rsidP="005629A0">
      <w:pPr>
        <w:ind w:firstLine="720"/>
        <w:rPr>
          <w:i/>
          <w:color w:val="000000"/>
          <w:sz w:val="28"/>
          <w:szCs w:val="28"/>
        </w:rPr>
      </w:pPr>
      <w:r w:rsidRPr="00F648AD">
        <w:rPr>
          <w:i/>
          <w:color w:val="000000"/>
          <w:sz w:val="28"/>
          <w:szCs w:val="28"/>
        </w:rPr>
        <w:t xml:space="preserve">a) </w:t>
      </w:r>
      <w:proofErr w:type="gramStart"/>
      <w:r w:rsidRPr="00F648AD">
        <w:rPr>
          <w:i/>
          <w:color w:val="000000"/>
          <w:sz w:val="28"/>
          <w:szCs w:val="28"/>
        </w:rPr>
        <w:t>de</w:t>
      </w:r>
      <w:proofErr w:type="gramEnd"/>
      <w:r w:rsidRPr="00F648AD">
        <w:rPr>
          <w:i/>
          <w:color w:val="000000"/>
          <w:sz w:val="28"/>
          <w:szCs w:val="28"/>
        </w:rPr>
        <w:t xml:space="preserve"> la data precizată expres în actul administrativ, cu condiția comunicării sale prealabile funcționarului public;</w:t>
      </w:r>
    </w:p>
    <w:p w:rsidR="003670B6" w:rsidRDefault="00F648AD" w:rsidP="005629A0">
      <w:pPr>
        <w:ind w:firstLine="720"/>
        <w:rPr>
          <w:i/>
          <w:color w:val="000000"/>
          <w:sz w:val="28"/>
          <w:szCs w:val="28"/>
        </w:rPr>
      </w:pPr>
      <w:r w:rsidRPr="00F648AD">
        <w:rPr>
          <w:i/>
          <w:color w:val="000000"/>
          <w:sz w:val="28"/>
          <w:szCs w:val="28"/>
        </w:rPr>
        <w:t>b) de la data comunicării actului administrativ, în situația în care în actul administrativ nu este prevăzută expres data de la care acesta produce efecte juridice sau în situația în care comunicarea se realizează ulterior datei prevăzute expres în actul administrativ;</w:t>
      </w:r>
    </w:p>
    <w:p w:rsidR="003670B6" w:rsidRDefault="00F648AD" w:rsidP="005629A0">
      <w:pPr>
        <w:ind w:firstLine="720"/>
        <w:rPr>
          <w:i/>
          <w:color w:val="000000"/>
          <w:sz w:val="28"/>
          <w:szCs w:val="28"/>
        </w:rPr>
      </w:pPr>
      <w:r w:rsidRPr="00F648AD">
        <w:rPr>
          <w:i/>
          <w:color w:val="000000"/>
          <w:sz w:val="28"/>
          <w:szCs w:val="28"/>
        </w:rPr>
        <w:t>(4) Prin excepție de la prevederile alin. (3), actele administrative constatatoare produc efecte juridice de la data constatării intervenirii situației prevăzute de lege, pe baza actelor doveditoare.</w:t>
      </w:r>
    </w:p>
    <w:p w:rsidR="003670B6" w:rsidRDefault="00F648AD" w:rsidP="005629A0">
      <w:pPr>
        <w:ind w:firstLine="720"/>
        <w:rPr>
          <w:i/>
          <w:color w:val="000000"/>
          <w:sz w:val="28"/>
          <w:szCs w:val="28"/>
        </w:rPr>
      </w:pPr>
      <w:r w:rsidRPr="00F648AD">
        <w:rPr>
          <w:i/>
          <w:color w:val="000000"/>
          <w:sz w:val="28"/>
          <w:szCs w:val="28"/>
        </w:rPr>
        <w:t>(5) Actele administrative se comunică, prin grija compartimentului de resurse umane, în termen de maximum 5 zile lucrătoare de la emitere.</w:t>
      </w:r>
    </w:p>
    <w:p w:rsidR="003670B6" w:rsidRDefault="00F648AD" w:rsidP="005629A0">
      <w:pPr>
        <w:ind w:firstLine="720"/>
        <w:rPr>
          <w:i/>
          <w:color w:val="000000"/>
          <w:sz w:val="28"/>
          <w:szCs w:val="28"/>
        </w:rPr>
      </w:pPr>
      <w:r w:rsidRPr="00F648AD">
        <w:rPr>
          <w:i/>
          <w:color w:val="000000"/>
          <w:sz w:val="28"/>
          <w:szCs w:val="28"/>
        </w:rPr>
        <w:t>(6) Comunicarea actului administrativ se poate face astfel:</w:t>
      </w:r>
    </w:p>
    <w:p w:rsidR="003670B6" w:rsidRDefault="00F648AD" w:rsidP="005629A0">
      <w:pPr>
        <w:ind w:firstLine="720"/>
        <w:rPr>
          <w:i/>
          <w:color w:val="000000"/>
          <w:sz w:val="28"/>
          <w:szCs w:val="28"/>
        </w:rPr>
      </w:pPr>
      <w:r w:rsidRPr="00F648AD">
        <w:rPr>
          <w:i/>
          <w:color w:val="000000"/>
          <w:sz w:val="28"/>
          <w:szCs w:val="28"/>
        </w:rPr>
        <w:t xml:space="preserve">a) </w:t>
      </w:r>
      <w:proofErr w:type="gramStart"/>
      <w:r w:rsidRPr="00F648AD">
        <w:rPr>
          <w:i/>
          <w:color w:val="000000"/>
          <w:sz w:val="28"/>
          <w:szCs w:val="28"/>
        </w:rPr>
        <w:t>prin</w:t>
      </w:r>
      <w:proofErr w:type="gramEnd"/>
      <w:r w:rsidRPr="00F648AD">
        <w:rPr>
          <w:i/>
          <w:color w:val="000000"/>
          <w:sz w:val="28"/>
          <w:szCs w:val="28"/>
        </w:rPr>
        <w:t xml:space="preserve"> înmânare directă funcționarului public;</w:t>
      </w:r>
    </w:p>
    <w:p w:rsidR="003670B6" w:rsidRDefault="00F648AD" w:rsidP="005629A0">
      <w:pPr>
        <w:ind w:firstLine="720"/>
        <w:rPr>
          <w:i/>
          <w:color w:val="000000"/>
          <w:sz w:val="28"/>
          <w:szCs w:val="28"/>
        </w:rPr>
      </w:pPr>
      <w:r w:rsidRPr="00F648AD">
        <w:rPr>
          <w:i/>
          <w:color w:val="000000"/>
          <w:sz w:val="28"/>
          <w:szCs w:val="28"/>
        </w:rPr>
        <w:t xml:space="preserve">b) </w:t>
      </w:r>
      <w:proofErr w:type="gramStart"/>
      <w:r w:rsidRPr="00F648AD">
        <w:rPr>
          <w:i/>
          <w:color w:val="000000"/>
          <w:sz w:val="28"/>
          <w:szCs w:val="28"/>
        </w:rPr>
        <w:t>prin</w:t>
      </w:r>
      <w:proofErr w:type="gramEnd"/>
      <w:r w:rsidRPr="00F648AD">
        <w:rPr>
          <w:i/>
          <w:color w:val="000000"/>
          <w:sz w:val="28"/>
          <w:szCs w:val="28"/>
        </w:rPr>
        <w:t xml:space="preserve"> poștă, cu confirmare de primire;</w:t>
      </w:r>
    </w:p>
    <w:p w:rsidR="003670B6" w:rsidRDefault="00F648AD" w:rsidP="005629A0">
      <w:pPr>
        <w:ind w:firstLine="720"/>
        <w:rPr>
          <w:i/>
          <w:color w:val="000000"/>
          <w:sz w:val="28"/>
          <w:szCs w:val="28"/>
        </w:rPr>
      </w:pPr>
      <w:r w:rsidRPr="00F648AD">
        <w:rPr>
          <w:i/>
          <w:color w:val="000000"/>
          <w:sz w:val="28"/>
          <w:szCs w:val="28"/>
        </w:rPr>
        <w:t xml:space="preserve">c) </w:t>
      </w:r>
      <w:proofErr w:type="gramStart"/>
      <w:r w:rsidRPr="00F648AD">
        <w:rPr>
          <w:i/>
          <w:color w:val="000000"/>
          <w:sz w:val="28"/>
          <w:szCs w:val="28"/>
        </w:rPr>
        <w:t>prin</w:t>
      </w:r>
      <w:proofErr w:type="gramEnd"/>
      <w:r w:rsidRPr="00F648AD">
        <w:rPr>
          <w:i/>
          <w:color w:val="000000"/>
          <w:sz w:val="28"/>
          <w:szCs w:val="28"/>
        </w:rPr>
        <w:t xml:space="preserve"> afișare la locul de desfășurare a activității funcționarului public, în mod excepțional și numai în situația în care acesta a refuzat primirea actului administrativ în condițiile prevăzute la lit. </w:t>
      </w:r>
      <w:proofErr w:type="gramStart"/>
      <w:r w:rsidRPr="00F648AD">
        <w:rPr>
          <w:i/>
          <w:color w:val="000000"/>
          <w:sz w:val="28"/>
          <w:szCs w:val="28"/>
        </w:rPr>
        <w:t>a) și b).</w:t>
      </w:r>
      <w:proofErr w:type="gramEnd"/>
    </w:p>
    <w:p w:rsidR="003670B6" w:rsidRDefault="00F648AD" w:rsidP="005629A0">
      <w:pPr>
        <w:ind w:firstLine="720"/>
        <w:rPr>
          <w:i/>
          <w:color w:val="000000"/>
          <w:sz w:val="28"/>
          <w:szCs w:val="28"/>
        </w:rPr>
      </w:pPr>
      <w:r w:rsidRPr="00F648AD">
        <w:rPr>
          <w:i/>
          <w:color w:val="000000"/>
          <w:sz w:val="28"/>
          <w:szCs w:val="28"/>
        </w:rPr>
        <w:t>(7) Dovada comunicării actului administrativ se face prin:</w:t>
      </w:r>
    </w:p>
    <w:p w:rsidR="003670B6" w:rsidRDefault="00F648AD" w:rsidP="005629A0">
      <w:pPr>
        <w:ind w:firstLine="720"/>
        <w:rPr>
          <w:i/>
          <w:color w:val="000000"/>
          <w:sz w:val="28"/>
          <w:szCs w:val="28"/>
        </w:rPr>
      </w:pPr>
      <w:r w:rsidRPr="00F648AD">
        <w:rPr>
          <w:i/>
          <w:color w:val="000000"/>
          <w:sz w:val="28"/>
          <w:szCs w:val="28"/>
        </w:rPr>
        <w:lastRenderedPageBreak/>
        <w:t xml:space="preserve">a) </w:t>
      </w:r>
      <w:proofErr w:type="gramStart"/>
      <w:r w:rsidRPr="00F648AD">
        <w:rPr>
          <w:i/>
          <w:color w:val="000000"/>
          <w:sz w:val="28"/>
          <w:szCs w:val="28"/>
        </w:rPr>
        <w:t>semnătura</w:t>
      </w:r>
      <w:proofErr w:type="gramEnd"/>
      <w:r w:rsidRPr="00F648AD">
        <w:rPr>
          <w:i/>
          <w:color w:val="000000"/>
          <w:sz w:val="28"/>
          <w:szCs w:val="28"/>
        </w:rPr>
        <w:t xml:space="preserve"> de luare la cunoștință a actului administrativ;</w:t>
      </w:r>
    </w:p>
    <w:p w:rsidR="003670B6" w:rsidRDefault="00F648AD" w:rsidP="005629A0">
      <w:pPr>
        <w:ind w:firstLine="720"/>
        <w:rPr>
          <w:i/>
          <w:color w:val="000000"/>
          <w:sz w:val="28"/>
          <w:szCs w:val="28"/>
        </w:rPr>
      </w:pPr>
      <w:r w:rsidRPr="00F648AD">
        <w:rPr>
          <w:i/>
          <w:color w:val="000000"/>
          <w:sz w:val="28"/>
          <w:szCs w:val="28"/>
        </w:rPr>
        <w:t xml:space="preserve">b) </w:t>
      </w:r>
      <w:proofErr w:type="gramStart"/>
      <w:r w:rsidRPr="00F648AD">
        <w:rPr>
          <w:i/>
          <w:color w:val="000000"/>
          <w:sz w:val="28"/>
          <w:szCs w:val="28"/>
        </w:rPr>
        <w:t>dovada</w:t>
      </w:r>
      <w:proofErr w:type="gramEnd"/>
      <w:r w:rsidRPr="00F648AD">
        <w:rPr>
          <w:i/>
          <w:color w:val="000000"/>
          <w:sz w:val="28"/>
          <w:szCs w:val="28"/>
        </w:rPr>
        <w:t xml:space="preserve"> confirmării de primire prin poștă a actului administrativ;</w:t>
      </w:r>
    </w:p>
    <w:p w:rsidR="003670B6" w:rsidRDefault="00F648AD" w:rsidP="005629A0">
      <w:pPr>
        <w:ind w:firstLine="720"/>
        <w:rPr>
          <w:i/>
          <w:color w:val="000000"/>
          <w:sz w:val="28"/>
          <w:szCs w:val="28"/>
        </w:rPr>
      </w:pPr>
      <w:r w:rsidRPr="00F648AD">
        <w:rPr>
          <w:i/>
          <w:color w:val="000000"/>
          <w:sz w:val="28"/>
          <w:szCs w:val="28"/>
        </w:rPr>
        <w:t>c) procesul-verbal prin care se consemnează refuzul primirii de către funcționarul public a actului administrativ, întocmit de un reprezentant al compartimentului de resurse umane și semnat pentru confirmare de două persoane din cadrul autorității sau instituției publice care au fost prezente la înmânarea actului administrativ;</w:t>
      </w:r>
    </w:p>
    <w:p w:rsidR="003670B6" w:rsidRDefault="00F648AD" w:rsidP="005629A0">
      <w:pPr>
        <w:ind w:firstLine="720"/>
        <w:rPr>
          <w:i/>
          <w:color w:val="000000"/>
          <w:sz w:val="28"/>
          <w:szCs w:val="28"/>
        </w:rPr>
      </w:pPr>
      <w:r w:rsidRPr="00F648AD">
        <w:rPr>
          <w:i/>
          <w:color w:val="000000"/>
          <w:sz w:val="28"/>
          <w:szCs w:val="28"/>
        </w:rPr>
        <w:t xml:space="preserve">d) procesul-verbal prin care se consemnează afișarea actului administrativ la locul de desfășurare </w:t>
      </w:r>
      <w:proofErr w:type="gramStart"/>
      <w:r w:rsidRPr="00F648AD">
        <w:rPr>
          <w:i/>
          <w:color w:val="000000"/>
          <w:sz w:val="28"/>
          <w:szCs w:val="28"/>
        </w:rPr>
        <w:t>a</w:t>
      </w:r>
      <w:proofErr w:type="gramEnd"/>
      <w:r w:rsidRPr="00F648AD">
        <w:rPr>
          <w:i/>
          <w:color w:val="000000"/>
          <w:sz w:val="28"/>
          <w:szCs w:val="28"/>
        </w:rPr>
        <w:t xml:space="preserve"> activității funcționarului public, întocmit de un reprezentant al compartimentului de resurse umane și semnat pentru confirmare de două persoane din cadrul autorității sau instituției publice care au fost prezente la afișarea actului administrativ.</w:t>
      </w:r>
    </w:p>
    <w:p w:rsidR="003670B6" w:rsidRDefault="00F648AD" w:rsidP="003670B6">
      <w:pPr>
        <w:ind w:firstLine="720"/>
        <w:rPr>
          <w:i/>
          <w:color w:val="000000"/>
          <w:sz w:val="28"/>
          <w:szCs w:val="28"/>
        </w:rPr>
      </w:pPr>
      <w:r w:rsidRPr="00F648AD">
        <w:rPr>
          <w:i/>
          <w:color w:val="000000"/>
          <w:sz w:val="28"/>
          <w:szCs w:val="28"/>
        </w:rPr>
        <w:t>(8) Prevederile alin. (1)</w:t>
      </w:r>
      <w:proofErr w:type="gramStart"/>
      <w:r w:rsidRPr="00F648AD">
        <w:rPr>
          <w:i/>
          <w:color w:val="000000"/>
          <w:sz w:val="28"/>
          <w:szCs w:val="28"/>
        </w:rPr>
        <w:t>-(</w:t>
      </w:r>
      <w:proofErr w:type="gramEnd"/>
      <w:r w:rsidRPr="00F648AD">
        <w:rPr>
          <w:i/>
          <w:color w:val="000000"/>
          <w:sz w:val="28"/>
          <w:szCs w:val="28"/>
        </w:rPr>
        <w:t xml:space="preserve">7) se aplică în mod corespunzător actelor administrative prevăzute la art. </w:t>
      </w:r>
      <w:proofErr w:type="gramStart"/>
      <w:r w:rsidRPr="00F648AD">
        <w:rPr>
          <w:i/>
          <w:color w:val="000000"/>
          <w:sz w:val="28"/>
          <w:szCs w:val="28"/>
        </w:rPr>
        <w:t>529-533.</w:t>
      </w:r>
      <w:proofErr w:type="gramEnd"/>
    </w:p>
    <w:p w:rsidR="003670B6" w:rsidRDefault="003670B6" w:rsidP="003670B6">
      <w:pPr>
        <w:ind w:firstLine="720"/>
        <w:rPr>
          <w:i/>
          <w:color w:val="000000"/>
          <w:sz w:val="28"/>
          <w:szCs w:val="28"/>
        </w:rPr>
      </w:pPr>
      <w:r>
        <w:rPr>
          <w:i/>
          <w:color w:val="000000"/>
          <w:sz w:val="28"/>
          <w:szCs w:val="28"/>
        </w:rPr>
        <w:t>Drept pentru care in lipsa actului administrativ pe baza caruia s-a judecat si pronuntat hotararea nr.32 din 06-12-2024 a CCR, pe cale de consecinta urmeaza sa fie admisa actiunea de constatare a nulitatii absoluta a acestuia;</w:t>
      </w:r>
    </w:p>
    <w:p w:rsidR="00954D81" w:rsidRPr="00F81DA1" w:rsidRDefault="00954D81" w:rsidP="00954D81">
      <w:pPr>
        <w:ind w:firstLine="720"/>
        <w:rPr>
          <w:rFonts w:ascii="Times New Roman" w:hAnsi="Times New Roman" w:cs="Times New Roman"/>
          <w:b/>
          <w:sz w:val="28"/>
          <w:szCs w:val="28"/>
        </w:rPr>
      </w:pPr>
      <w:r w:rsidRPr="00F81DA1">
        <w:rPr>
          <w:rFonts w:ascii="Times New Roman" w:hAnsi="Times New Roman" w:cs="Times New Roman"/>
          <w:b/>
          <w:sz w:val="28"/>
          <w:szCs w:val="28"/>
        </w:rPr>
        <w:t>Probe</w:t>
      </w:r>
      <w:r>
        <w:rPr>
          <w:rFonts w:ascii="Times New Roman" w:hAnsi="Times New Roman" w:cs="Times New Roman"/>
          <w:b/>
          <w:sz w:val="28"/>
          <w:szCs w:val="28"/>
        </w:rPr>
        <w:t>:</w:t>
      </w:r>
    </w:p>
    <w:p w:rsidR="00954D81" w:rsidRPr="00B244C5"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 xml:space="preserve">1. </w:t>
      </w:r>
      <w:r w:rsidRPr="00B244C5">
        <w:rPr>
          <w:rFonts w:ascii="Times New Roman" w:hAnsi="Times New Roman" w:cs="Times New Roman"/>
          <w:sz w:val="28"/>
          <w:szCs w:val="28"/>
        </w:rPr>
        <w:t>Plângere</w:t>
      </w:r>
      <w:r>
        <w:rPr>
          <w:rFonts w:ascii="Times New Roman" w:hAnsi="Times New Roman" w:cs="Times New Roman"/>
          <w:sz w:val="28"/>
          <w:szCs w:val="28"/>
        </w:rPr>
        <w:t>a prealabilă</w:t>
      </w:r>
      <w:r w:rsidRPr="00B244C5">
        <w:rPr>
          <w:rFonts w:ascii="Times New Roman" w:hAnsi="Times New Roman" w:cs="Times New Roman"/>
          <w:sz w:val="28"/>
          <w:szCs w:val="28"/>
        </w:rPr>
        <w:t xml:space="preserve"> </w:t>
      </w:r>
      <w:r>
        <w:rPr>
          <w:rFonts w:ascii="Times New Roman" w:hAnsi="Times New Roman" w:cs="Times New Roman"/>
          <w:sz w:val="28"/>
          <w:szCs w:val="28"/>
        </w:rPr>
        <w:t xml:space="preserve">inregistarata la CCR cu </w:t>
      </w:r>
      <w:r w:rsidRPr="00B244C5">
        <w:rPr>
          <w:rFonts w:ascii="Times New Roman" w:hAnsi="Times New Roman" w:cs="Times New Roman"/>
          <w:sz w:val="28"/>
          <w:szCs w:val="28"/>
        </w:rPr>
        <w:t>nr. 5605/13/12/2024</w:t>
      </w:r>
      <w:r>
        <w:rPr>
          <w:rFonts w:ascii="Times New Roman" w:hAnsi="Times New Roman" w:cs="Times New Roman"/>
          <w:sz w:val="28"/>
          <w:szCs w:val="28"/>
        </w:rPr>
        <w:t xml:space="preserve"> și completarile aduse acesteia </w:t>
      </w:r>
      <w:proofErr w:type="gramStart"/>
      <w:r>
        <w:rPr>
          <w:rFonts w:ascii="Times New Roman" w:hAnsi="Times New Roman" w:cs="Times New Roman"/>
          <w:sz w:val="28"/>
          <w:szCs w:val="28"/>
        </w:rPr>
        <w:t>prin  plângerea</w:t>
      </w:r>
      <w:proofErr w:type="gramEnd"/>
      <w:r>
        <w:rPr>
          <w:rFonts w:ascii="Times New Roman" w:hAnsi="Times New Roman" w:cs="Times New Roman"/>
          <w:sz w:val="28"/>
          <w:szCs w:val="28"/>
        </w:rPr>
        <w:t xml:space="preserve"> prealabila înregistrată sub nr. 5768/19.12.2024, pentrui care in termen legal nu a fost emis nici-un raspuns</w:t>
      </w:r>
      <w:proofErr w:type="gramStart"/>
      <w:r>
        <w:rPr>
          <w:rFonts w:ascii="Times New Roman" w:hAnsi="Times New Roman" w:cs="Times New Roman"/>
          <w:sz w:val="28"/>
          <w:szCs w:val="28"/>
        </w:rPr>
        <w:t>;l</w:t>
      </w:r>
      <w:proofErr w:type="gramEnd"/>
    </w:p>
    <w:p w:rsidR="00954D81" w:rsidRDefault="00954D81" w:rsidP="00954D81">
      <w:pPr>
        <w:ind w:firstLine="720"/>
        <w:rPr>
          <w:rFonts w:ascii="Times New Roman" w:hAnsi="Times New Roman" w:cs="Times New Roman"/>
          <w:sz w:val="28"/>
          <w:szCs w:val="28"/>
        </w:rPr>
      </w:pPr>
      <w:r>
        <w:rPr>
          <w:rFonts w:ascii="Times New Roman" w:hAnsi="Times New Roman" w:cs="Times New Roman"/>
          <w:b/>
          <w:sz w:val="28"/>
          <w:szCs w:val="28"/>
        </w:rPr>
        <w:t xml:space="preserve">2. </w:t>
      </w:r>
      <w:r w:rsidRPr="00B244C5">
        <w:rPr>
          <w:rFonts w:ascii="Times New Roman" w:hAnsi="Times New Roman" w:cs="Times New Roman"/>
          <w:sz w:val="28"/>
          <w:szCs w:val="28"/>
        </w:rPr>
        <w:t>Cerem instanț</w:t>
      </w:r>
      <w:r>
        <w:rPr>
          <w:rFonts w:ascii="Times New Roman" w:hAnsi="Times New Roman" w:cs="Times New Roman"/>
          <w:sz w:val="28"/>
          <w:szCs w:val="28"/>
        </w:rPr>
        <w:t xml:space="preserve">ei să pună în </w:t>
      </w:r>
      <w:proofErr w:type="gramStart"/>
      <w:r>
        <w:rPr>
          <w:rFonts w:ascii="Times New Roman" w:hAnsi="Times New Roman" w:cs="Times New Roman"/>
          <w:sz w:val="28"/>
          <w:szCs w:val="28"/>
        </w:rPr>
        <w:t>vedere  Curtea</w:t>
      </w:r>
      <w:proofErr w:type="gramEnd"/>
      <w:r>
        <w:rPr>
          <w:rFonts w:ascii="Times New Roman" w:hAnsi="Times New Roman" w:cs="Times New Roman"/>
          <w:sz w:val="28"/>
          <w:szCs w:val="28"/>
        </w:rPr>
        <w:t xml:space="preserve"> Constituționale a României prin reprezentanții săi legali</w:t>
      </w:r>
      <w:r w:rsidRPr="00B244C5">
        <w:rPr>
          <w:rFonts w:ascii="Times New Roman" w:hAnsi="Times New Roman" w:cs="Times New Roman"/>
          <w:sz w:val="28"/>
          <w:szCs w:val="28"/>
        </w:rPr>
        <w:t xml:space="preserve"> să comunice la dosarul instanței următoarele:</w:t>
      </w:r>
    </w:p>
    <w:p w:rsidR="00954D81" w:rsidRPr="00E97235" w:rsidRDefault="00954D81" w:rsidP="00954D81">
      <w:pPr>
        <w:ind w:firstLine="720"/>
        <w:rPr>
          <w:rFonts w:ascii="Times New Roman" w:hAnsi="Times New Roman" w:cs="Times New Roman"/>
          <w:b/>
          <w:sz w:val="28"/>
          <w:szCs w:val="28"/>
        </w:rPr>
      </w:pPr>
      <w:r>
        <w:rPr>
          <w:rFonts w:ascii="Times New Roman" w:hAnsi="Times New Roman" w:cs="Times New Roman"/>
          <w:sz w:val="28"/>
          <w:szCs w:val="28"/>
        </w:rPr>
        <w:t xml:space="preserve">- Actul administrativ, emis cu numar si data de inregistare prin care s-a autosesizat, prin document valabil, pentru a judecarea din nou a cauzei in privinta  alegerilor din primul tur de scrutin; </w:t>
      </w:r>
    </w:p>
    <w:p w:rsidR="00954D81" w:rsidRPr="00C879D8" w:rsidRDefault="00954D81" w:rsidP="00954D81">
      <w:pPr>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879D8">
        <w:rPr>
          <w:rFonts w:ascii="Times New Roman" w:hAnsi="Times New Roman" w:cs="Times New Roman"/>
          <w:sz w:val="28"/>
          <w:szCs w:val="28"/>
        </w:rPr>
        <w:t>Actele care au stat la baza emiterii deciziei nr.31.03.12.2024, împreună cu toate avizele și procesele verbale aferente validării alegerilor pentru funcția de președinte al Românie din Turul I de scrutin din data de 02.12.2024;</w:t>
      </w:r>
    </w:p>
    <w:p w:rsidR="00954D81" w:rsidRPr="00C879D8" w:rsidRDefault="00954D81" w:rsidP="00954D81">
      <w:pPr>
        <w:ind w:firstLine="720"/>
        <w:rPr>
          <w:rFonts w:ascii="Times New Roman" w:hAnsi="Times New Roman" w:cs="Times New Roman"/>
          <w:sz w:val="28"/>
          <w:szCs w:val="28"/>
        </w:rPr>
      </w:pPr>
      <w:r>
        <w:rPr>
          <w:rFonts w:ascii="Times New Roman" w:hAnsi="Times New Roman" w:cs="Times New Roman"/>
          <w:sz w:val="28"/>
          <w:szCs w:val="28"/>
        </w:rPr>
        <w:t>-</w:t>
      </w:r>
      <w:r w:rsidRPr="00C879D8">
        <w:rPr>
          <w:rFonts w:ascii="Times New Roman" w:hAnsi="Times New Roman" w:cs="Times New Roman"/>
          <w:sz w:val="28"/>
          <w:szCs w:val="28"/>
        </w:rPr>
        <w:t xml:space="preserve">Actele care au stat la baza emiterii deciziei nr. 32.06.12.2024, împreună cu toate avizele și procesele verbale aferente validării alegerilor pentru funcția de președinte al Românie din Turul II de scrutin </w:t>
      </w:r>
      <w:proofErr w:type="gramStart"/>
      <w:r w:rsidRPr="00C879D8">
        <w:rPr>
          <w:rFonts w:ascii="Times New Roman" w:hAnsi="Times New Roman" w:cs="Times New Roman"/>
          <w:sz w:val="28"/>
          <w:szCs w:val="28"/>
        </w:rPr>
        <w:t>din  06.12.2024</w:t>
      </w:r>
      <w:proofErr w:type="gramEnd"/>
      <w:r w:rsidRPr="00C879D8">
        <w:rPr>
          <w:rFonts w:ascii="Times New Roman" w:hAnsi="Times New Roman" w:cs="Times New Roman"/>
          <w:sz w:val="28"/>
          <w:szCs w:val="28"/>
        </w:rPr>
        <w:t>;</w:t>
      </w:r>
    </w:p>
    <w:p w:rsidR="00954D81" w:rsidRPr="00B244C5" w:rsidRDefault="00954D81" w:rsidP="00954D81">
      <w:pPr>
        <w:ind w:firstLine="360"/>
        <w:rPr>
          <w:rFonts w:ascii="Times New Roman" w:hAnsi="Times New Roman" w:cs="Times New Roman"/>
          <w:sz w:val="28"/>
          <w:szCs w:val="28"/>
        </w:rPr>
      </w:pPr>
      <w:r>
        <w:rPr>
          <w:rFonts w:ascii="Times New Roman" w:hAnsi="Times New Roman" w:cs="Times New Roman"/>
          <w:sz w:val="28"/>
          <w:szCs w:val="28"/>
        </w:rPr>
        <w:t xml:space="preserve">     </w:t>
      </w:r>
      <w:r w:rsidRPr="00E97235">
        <w:rPr>
          <w:rFonts w:ascii="Times New Roman" w:hAnsi="Times New Roman" w:cs="Times New Roman"/>
          <w:b/>
          <w:sz w:val="28"/>
          <w:szCs w:val="28"/>
        </w:rPr>
        <w:t>3.</w:t>
      </w:r>
      <w:r>
        <w:rPr>
          <w:rFonts w:ascii="Times New Roman" w:hAnsi="Times New Roman" w:cs="Times New Roman"/>
          <w:sz w:val="28"/>
          <w:szCs w:val="28"/>
        </w:rPr>
        <w:t xml:space="preserve"> </w:t>
      </w:r>
      <w:r w:rsidRPr="00B244C5">
        <w:rPr>
          <w:rFonts w:ascii="Times New Roman" w:hAnsi="Times New Roman" w:cs="Times New Roman"/>
          <w:sz w:val="28"/>
          <w:szCs w:val="28"/>
        </w:rPr>
        <w:t>Cerem instanței s</w:t>
      </w:r>
      <w:r>
        <w:rPr>
          <w:rFonts w:ascii="Times New Roman" w:hAnsi="Times New Roman" w:cs="Times New Roman"/>
          <w:sz w:val="28"/>
          <w:szCs w:val="28"/>
        </w:rPr>
        <w:t>ă solicite de le Parchetul de pe lângă Înalta Curtea de Casație și Justiție sa comunice</w:t>
      </w:r>
      <w:r w:rsidRPr="00B244C5">
        <w:rPr>
          <w:rFonts w:ascii="Times New Roman" w:hAnsi="Times New Roman" w:cs="Times New Roman"/>
          <w:sz w:val="28"/>
          <w:szCs w:val="28"/>
        </w:rPr>
        <w:t xml:space="preserve"> răspuns scris din care să rezulte dacă au fost sau n</w:t>
      </w:r>
      <w:r>
        <w:rPr>
          <w:rFonts w:ascii="Times New Roman" w:hAnsi="Times New Roman" w:cs="Times New Roman"/>
          <w:sz w:val="28"/>
          <w:szCs w:val="28"/>
        </w:rPr>
        <w:t>u fraudate alegerile din Turul I și II</w:t>
      </w:r>
      <w:r w:rsidRPr="00B244C5">
        <w:rPr>
          <w:rFonts w:ascii="Times New Roman" w:hAnsi="Times New Roman" w:cs="Times New Roman"/>
          <w:sz w:val="28"/>
          <w:szCs w:val="28"/>
        </w:rPr>
        <w:t xml:space="preserve"> de scrutin.</w:t>
      </w:r>
    </w:p>
    <w:p w:rsidR="00954D81" w:rsidRDefault="00954D81" w:rsidP="00954D81">
      <w:pPr>
        <w:ind w:firstLine="36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B244C5">
        <w:rPr>
          <w:rFonts w:ascii="Times New Roman" w:hAnsi="Times New Roman" w:cs="Times New Roman"/>
          <w:sz w:val="28"/>
          <w:szCs w:val="28"/>
        </w:rPr>
        <w:t>Cerem administrarea probelor și soluționarea cauzei în lipsa părților.</w:t>
      </w:r>
      <w:proofErr w:type="gramEnd"/>
    </w:p>
    <w:p w:rsidR="002008A9" w:rsidRDefault="002008A9" w:rsidP="00954D81">
      <w:pPr>
        <w:ind w:firstLine="360"/>
        <w:rPr>
          <w:rFonts w:ascii="Times New Roman" w:hAnsi="Times New Roman" w:cs="Times New Roman"/>
          <w:sz w:val="28"/>
          <w:szCs w:val="28"/>
        </w:rPr>
      </w:pPr>
      <w:r>
        <w:rPr>
          <w:rFonts w:ascii="Times New Roman" w:hAnsi="Times New Roman" w:cs="Times New Roman"/>
          <w:sz w:val="28"/>
          <w:szCs w:val="28"/>
        </w:rPr>
        <w:t xml:space="preserve">Vă rog </w:t>
      </w:r>
      <w:proofErr w:type="gramStart"/>
      <w:r>
        <w:rPr>
          <w:rFonts w:ascii="Times New Roman" w:hAnsi="Times New Roman" w:cs="Times New Roman"/>
          <w:sz w:val="28"/>
          <w:szCs w:val="28"/>
        </w:rPr>
        <w:t>să</w:t>
      </w:r>
      <w:proofErr w:type="gramEnd"/>
      <w:r>
        <w:rPr>
          <w:rFonts w:ascii="Times New Roman" w:hAnsi="Times New Roman" w:cs="Times New Roman"/>
          <w:sz w:val="28"/>
          <w:szCs w:val="28"/>
        </w:rPr>
        <w:t xml:space="preserve"> aprobați cererea de acces la dosarul</w:t>
      </w:r>
      <w:r w:rsidR="0028786A">
        <w:rPr>
          <w:rFonts w:ascii="Times New Roman" w:hAnsi="Times New Roman" w:cs="Times New Roman"/>
          <w:sz w:val="28"/>
          <w:szCs w:val="28"/>
        </w:rPr>
        <w:t xml:space="preserve"> electronic prin comunicarea link-ului de acces</w:t>
      </w:r>
      <w:r>
        <w:rPr>
          <w:rFonts w:ascii="Times New Roman" w:hAnsi="Times New Roman" w:cs="Times New Roman"/>
          <w:sz w:val="28"/>
          <w:szCs w:val="28"/>
        </w:rPr>
        <w:t xml:space="preserve"> pe adresa </w:t>
      </w:r>
      <w:r w:rsidR="0028786A">
        <w:rPr>
          <w:rFonts w:ascii="Times New Roman" w:hAnsi="Times New Roman" w:cs="Times New Roman"/>
          <w:sz w:val="28"/>
          <w:szCs w:val="28"/>
        </w:rPr>
        <w:t xml:space="preserve">subsemnatului </w:t>
      </w:r>
      <w:r>
        <w:rPr>
          <w:rFonts w:ascii="Times New Roman" w:hAnsi="Times New Roman" w:cs="Times New Roman"/>
          <w:sz w:val="28"/>
          <w:szCs w:val="28"/>
        </w:rPr>
        <w:t>de e-mail</w:t>
      </w:r>
      <w:r w:rsidR="0028786A">
        <w:rPr>
          <w:rFonts w:ascii="Times New Roman" w:hAnsi="Times New Roman" w:cs="Times New Roman"/>
          <w:sz w:val="28"/>
          <w:szCs w:val="28"/>
        </w:rPr>
        <w:t>:</w:t>
      </w:r>
      <w:r>
        <w:rPr>
          <w:rFonts w:ascii="Times New Roman" w:hAnsi="Times New Roman" w:cs="Times New Roman"/>
          <w:sz w:val="28"/>
          <w:szCs w:val="28"/>
        </w:rPr>
        <w:t>________________________</w:t>
      </w:r>
    </w:p>
    <w:p w:rsidR="0028786A" w:rsidRPr="0028786A" w:rsidRDefault="0028786A" w:rsidP="00954D81">
      <w:pPr>
        <w:ind w:firstLine="360"/>
        <w:rPr>
          <w:rFonts w:ascii="Times New Roman" w:hAnsi="Times New Roman" w:cs="Times New Roman"/>
          <w:i/>
          <w:sz w:val="28"/>
          <w:szCs w:val="28"/>
        </w:rPr>
      </w:pPr>
      <w:r w:rsidRPr="0028786A">
        <w:rPr>
          <w:rFonts w:ascii="Times New Roman" w:hAnsi="Times New Roman" w:cs="Times New Roman"/>
          <w:i/>
          <w:sz w:val="28"/>
          <w:szCs w:val="28"/>
        </w:rPr>
        <w:t xml:space="preserve">În situația în care spatiul destinat ședinței publice de judecată nu permite și prezența mea fizică în calitate de intervenient </w:t>
      </w:r>
      <w:proofErr w:type="gramStart"/>
      <w:r w:rsidRPr="0028786A">
        <w:rPr>
          <w:rFonts w:ascii="Times New Roman" w:hAnsi="Times New Roman" w:cs="Times New Roman"/>
          <w:i/>
          <w:sz w:val="28"/>
          <w:szCs w:val="28"/>
        </w:rPr>
        <w:t>vă</w:t>
      </w:r>
      <w:proofErr w:type="gramEnd"/>
      <w:r w:rsidRPr="0028786A">
        <w:rPr>
          <w:rFonts w:ascii="Times New Roman" w:hAnsi="Times New Roman" w:cs="Times New Roman"/>
          <w:i/>
          <w:sz w:val="28"/>
          <w:szCs w:val="28"/>
        </w:rPr>
        <w:t xml:space="preserve"> rog în mod respectuos să dispuneți accesul într-o locație mai mare.</w:t>
      </w:r>
      <w:bookmarkStart w:id="0" w:name="_GoBack"/>
      <w:bookmarkEnd w:id="0"/>
    </w:p>
    <w:p w:rsidR="00DA236C" w:rsidRPr="00E800A9" w:rsidRDefault="00E75D73" w:rsidP="00954D81">
      <w:pPr>
        <w:ind w:firstLine="360"/>
        <w:rPr>
          <w:rFonts w:ascii="Times New Roman" w:hAnsi="Times New Roman" w:cs="Times New Roman"/>
          <w:sz w:val="28"/>
          <w:szCs w:val="28"/>
        </w:rPr>
      </w:pPr>
      <w:r>
        <w:rPr>
          <w:rFonts w:ascii="Times New Roman" w:hAnsi="Times New Roman" w:cs="Times New Roman"/>
          <w:b/>
          <w:sz w:val="28"/>
          <w:szCs w:val="28"/>
        </w:rPr>
        <w:t xml:space="preserve">  </w:t>
      </w:r>
      <w:r w:rsidR="00954D81" w:rsidRPr="00E800A9">
        <w:rPr>
          <w:rFonts w:ascii="Times New Roman" w:hAnsi="Times New Roman" w:cs="Times New Roman"/>
          <w:sz w:val="28"/>
          <w:szCs w:val="28"/>
        </w:rPr>
        <w:t xml:space="preserve">Vă rugăm Domnule Președinte </w:t>
      </w:r>
      <w:proofErr w:type="gramStart"/>
      <w:r w:rsidR="00954D81" w:rsidRPr="00E800A9">
        <w:rPr>
          <w:rFonts w:ascii="Times New Roman" w:hAnsi="Times New Roman" w:cs="Times New Roman"/>
          <w:sz w:val="28"/>
          <w:szCs w:val="28"/>
        </w:rPr>
        <w:t>să</w:t>
      </w:r>
      <w:proofErr w:type="gramEnd"/>
      <w:r w:rsidR="00954D81" w:rsidRPr="00E800A9">
        <w:rPr>
          <w:rFonts w:ascii="Times New Roman" w:hAnsi="Times New Roman" w:cs="Times New Roman"/>
          <w:sz w:val="28"/>
          <w:szCs w:val="28"/>
        </w:rPr>
        <w:t xml:space="preserve"> primiți cele mai alese consideratii si respect din partea noastră!</w:t>
      </w:r>
    </w:p>
    <w:p w:rsidR="00954D81" w:rsidRDefault="00954D81" w:rsidP="00954D81">
      <w:pPr>
        <w:ind w:firstLine="360"/>
        <w:rPr>
          <w:rFonts w:ascii="Times New Roman" w:hAnsi="Times New Roman" w:cs="Times New Roman"/>
          <w:b/>
          <w:sz w:val="28"/>
          <w:szCs w:val="28"/>
        </w:rPr>
      </w:pPr>
      <w:r w:rsidRPr="0085270B">
        <w:rPr>
          <w:rFonts w:ascii="Times New Roman" w:hAnsi="Times New Roman" w:cs="Times New Roman"/>
          <w:b/>
          <w:sz w:val="28"/>
          <w:szCs w:val="28"/>
        </w:rPr>
        <w:br/>
      </w:r>
      <w:r>
        <w:rPr>
          <w:rFonts w:ascii="Times New Roman" w:hAnsi="Times New Roman" w:cs="Times New Roman"/>
          <w:b/>
          <w:sz w:val="28"/>
          <w:szCs w:val="28"/>
        </w:rPr>
        <w:t xml:space="preserve">       Data</w:t>
      </w:r>
      <w:proofErr w:type="gramStart"/>
      <w:r>
        <w:rPr>
          <w:rFonts w:ascii="Times New Roman" w:hAnsi="Times New Roman" w:cs="Times New Roman"/>
          <w:b/>
          <w:sz w:val="28"/>
          <w:szCs w:val="28"/>
        </w:rPr>
        <w:t>:</w:t>
      </w:r>
      <w:r w:rsidR="00DA236C">
        <w:rPr>
          <w:rFonts w:ascii="Times New Roman" w:hAnsi="Times New Roman" w:cs="Times New Roman"/>
          <w:b/>
          <w:sz w:val="28"/>
          <w:szCs w:val="28"/>
        </w:rPr>
        <w:t>_</w:t>
      </w:r>
      <w:proofErr w:type="gramEnd"/>
      <w:r w:rsidR="00DA236C">
        <w:rPr>
          <w:rFonts w:ascii="Times New Roman" w:hAnsi="Times New Roman" w:cs="Times New Roman"/>
          <w:b/>
          <w:sz w:val="28"/>
          <w:szCs w:val="28"/>
        </w:rPr>
        <w:t>____________________</w:t>
      </w:r>
    </w:p>
    <w:p w:rsidR="00DA236C" w:rsidRDefault="00DA236C" w:rsidP="00954D81">
      <w:pPr>
        <w:ind w:firstLine="360"/>
        <w:rPr>
          <w:rFonts w:ascii="Times New Roman" w:hAnsi="Times New Roman" w:cs="Times New Roman"/>
          <w:b/>
          <w:sz w:val="28"/>
          <w:szCs w:val="28"/>
        </w:rPr>
      </w:pPr>
    </w:p>
    <w:p w:rsidR="00DA236C" w:rsidRDefault="00DA236C" w:rsidP="00954D81">
      <w:pPr>
        <w:ind w:firstLine="360"/>
        <w:rPr>
          <w:rFonts w:ascii="Times New Roman" w:hAnsi="Times New Roman" w:cs="Times New Roman"/>
          <w:b/>
          <w:sz w:val="28"/>
          <w:szCs w:val="28"/>
        </w:rPr>
      </w:pPr>
      <w:r>
        <w:rPr>
          <w:rFonts w:ascii="Times New Roman" w:hAnsi="Times New Roman" w:cs="Times New Roman"/>
          <w:b/>
          <w:sz w:val="28"/>
          <w:szCs w:val="28"/>
        </w:rPr>
        <w:t xml:space="preserve">                                 Semnatura____________</w:t>
      </w:r>
    </w:p>
    <w:p w:rsidR="00954D81" w:rsidRDefault="00954D81" w:rsidP="00954D81">
      <w:pPr>
        <w:rPr>
          <w:rFonts w:ascii="Times New Roman" w:hAnsi="Times New Roman" w:cs="Times New Roman"/>
          <w:sz w:val="28"/>
          <w:szCs w:val="28"/>
        </w:rPr>
      </w:pPr>
    </w:p>
    <w:p w:rsidR="00C019BE" w:rsidRDefault="00C019BE" w:rsidP="00954D81">
      <w:pPr>
        <w:rPr>
          <w:rFonts w:ascii="Times New Roman" w:hAnsi="Times New Roman" w:cs="Times New Roman"/>
          <w:sz w:val="28"/>
          <w:szCs w:val="28"/>
        </w:rPr>
      </w:pPr>
    </w:p>
    <w:p w:rsidR="00E75D73" w:rsidRPr="00907DEF" w:rsidRDefault="00954D81" w:rsidP="00954D81">
      <w:pPr>
        <w:pBdr>
          <w:bottom w:val="single" w:sz="12" w:space="1" w:color="auto"/>
        </w:pBdr>
        <w:rPr>
          <w:rFonts w:ascii="Times New Roman" w:hAnsi="Times New Roman" w:cs="Times New Roman"/>
          <w:b/>
          <w:sz w:val="28"/>
          <w:szCs w:val="28"/>
        </w:rPr>
      </w:pPr>
      <w:r>
        <w:rPr>
          <w:rFonts w:ascii="Times New Roman" w:hAnsi="Times New Roman" w:cs="Times New Roman"/>
          <w:sz w:val="28"/>
          <w:szCs w:val="28"/>
        </w:rPr>
        <w:t xml:space="preserve">    </w:t>
      </w:r>
      <w:r w:rsidR="00E800A9">
        <w:rPr>
          <w:rFonts w:ascii="Times New Roman" w:hAnsi="Times New Roman" w:cs="Times New Roman"/>
          <w:sz w:val="28"/>
          <w:szCs w:val="28"/>
        </w:rPr>
        <w:t xml:space="preserve">        </w:t>
      </w:r>
      <w:r w:rsidRPr="00B6266F">
        <w:rPr>
          <w:rFonts w:ascii="Times New Roman" w:hAnsi="Times New Roman" w:cs="Times New Roman"/>
          <w:b/>
          <w:sz w:val="28"/>
          <w:szCs w:val="28"/>
        </w:rPr>
        <w:t>Domnului P</w:t>
      </w:r>
      <w:r w:rsidR="002008A9">
        <w:rPr>
          <w:rFonts w:ascii="Times New Roman" w:hAnsi="Times New Roman" w:cs="Times New Roman"/>
          <w:b/>
          <w:sz w:val="28"/>
          <w:szCs w:val="28"/>
        </w:rPr>
        <w:t xml:space="preserve">reședinte al </w:t>
      </w:r>
      <w:r w:rsidR="00E800A9">
        <w:rPr>
          <w:rFonts w:ascii="Times New Roman" w:hAnsi="Times New Roman" w:cs="Times New Roman"/>
          <w:b/>
          <w:sz w:val="28"/>
          <w:szCs w:val="28"/>
        </w:rPr>
        <w:t>Inaltei Curți de Casație și Justiție</w:t>
      </w:r>
    </w:p>
    <w:p w:rsidR="00E800A9" w:rsidRPr="00E800A9" w:rsidRDefault="00E800A9">
      <w:pPr>
        <w:rPr>
          <w:rFonts w:ascii="Times New Roman" w:hAnsi="Times New Roman" w:cs="Times New Roman"/>
          <w:sz w:val="28"/>
          <w:szCs w:val="28"/>
        </w:rPr>
      </w:pPr>
    </w:p>
    <w:p w:rsidR="00E800A9" w:rsidRDefault="00E800A9">
      <w:r w:rsidRPr="00E800A9">
        <w:rPr>
          <w:b/>
        </w:rPr>
        <w:t>Note de subsol:</w:t>
      </w:r>
      <w:r>
        <w:t xml:space="preserve"> Secretele avocaturii din Romania dupa scoaterea acesteia din subordinea Statului prin Comunicatul nr. </w:t>
      </w:r>
      <w:proofErr w:type="gramStart"/>
      <w:r>
        <w:t>145/28.02.1990 al Consiliului Provizoriu de Uniune Națională.</w:t>
      </w:r>
      <w:proofErr w:type="gramEnd"/>
      <w:r>
        <w:t xml:space="preserve"> </w:t>
      </w:r>
    </w:p>
    <w:p w:rsidR="00E800A9" w:rsidRDefault="00E800A9">
      <w:r>
        <w:lastRenderedPageBreak/>
        <w:t xml:space="preserve">Pentru ascunderea secretelor este inventata infractiunea de folosire fara drept a denumirilor: barou, Uniunea Avocatilor din </w:t>
      </w:r>
      <w:proofErr w:type="gramStart"/>
      <w:r>
        <w:t>Romania(</w:t>
      </w:r>
      <w:proofErr w:type="gramEnd"/>
      <w:r>
        <w:t xml:space="preserve"> desfiintata prin Lg 3/1948), UNBR:</w:t>
      </w:r>
    </w:p>
    <w:p w:rsidR="00E800A9" w:rsidRDefault="00E800A9">
      <w:r>
        <w:t xml:space="preserve"> </w:t>
      </w:r>
      <w:proofErr w:type="gramStart"/>
      <w:r w:rsidRPr="00E800A9">
        <w:rPr>
          <w:b/>
        </w:rPr>
        <w:t>1.</w:t>
      </w:r>
      <w:r>
        <w:t>Uniunea</w:t>
      </w:r>
      <w:proofErr w:type="gramEnd"/>
      <w:r>
        <w:t xml:space="preserve"> Avocaților din Romania desființată prin Legea nr.3 din 1948 a avut un patrimoniu de miliarde de lei echivalati in lei-aur, investiții in obligatiuni tip timbre nenominale la purtator, a caror valoare putea fi recuperata de orice le detinea la expirarea termenului de scadenta cuprins de la 10 pana la 15 ani, in raport de care varia si dobanda anuala; Statul Roman s-a imprumutat de la oameni pentru refacerea tarii dupa ce era distrusa dupa Primul Razboi Mondial. Obligatiunile erau de 1, 2, 3, 4, 5 lei-aur, sau in diviziuni ale leului in aur, cu valoare de 5 bani, 10 bani, 50 bani, din care un timbru de 5 lei-aur echivala cu 2 milioane de dolari USD; Erau precum cecurile la purtator pe care le puteau cumpara atat romanii cat si investitori străini;</w:t>
      </w:r>
    </w:p>
    <w:p w:rsidR="00E800A9" w:rsidRDefault="00E800A9">
      <w:r>
        <w:t xml:space="preserve"> Nu au mai ajuns sa fie recuperate ca urmare a intrarii tarii in razboi; Dupa Primul Razboi Mondial au fost desfiintati avocatii care au fost desfiintati avocatii dar si Uniunea Avocaților din </w:t>
      </w:r>
      <w:proofErr w:type="gramStart"/>
      <w:r>
        <w:t>Romania(</w:t>
      </w:r>
      <w:proofErr w:type="gramEnd"/>
      <w:r>
        <w:t xml:space="preserve"> Uniunea barourilor din Romania); Fostii avocati au fost inchisi, iar multi dintre ei au murit in temnitele comuniste; Dupa Revolutia din 1989 s-a prevazut prin Decretul-Lege nr. </w:t>
      </w:r>
      <w:proofErr w:type="gramStart"/>
      <w:r>
        <w:t>90/20-02-1990 scoaterea avocaturii din subordine astatului, si declararea acesteia profesie liberala.</w:t>
      </w:r>
      <w:proofErr w:type="gramEnd"/>
    </w:p>
    <w:p w:rsidR="00E800A9" w:rsidRDefault="00E800A9">
      <w:r>
        <w:t xml:space="preserve"> In vederea organizarii profesiei s-a prevazut reînființarea Uniunii Avocaților din Romania care sa preia activitatea avocaturii de la Ministerul Justitiei prin transferul mijloacelor fixe, mijloace mobile, capitaluri, obligatiunile aflate in evidenta statului in termen de 15 zile de la intrarea in vigoare a Comunicatului nr. </w:t>
      </w:r>
      <w:proofErr w:type="gramStart"/>
      <w:r>
        <w:t>145 din 28-02-1990, publicat in M.Of.</w:t>
      </w:r>
      <w:proofErr w:type="gramEnd"/>
      <w:r>
        <w:t xml:space="preserve"> </w:t>
      </w:r>
      <w:proofErr w:type="gramStart"/>
      <w:r>
        <w:t>nr</w:t>
      </w:r>
      <w:proofErr w:type="gramEnd"/>
      <w:r>
        <w:t>. 32/28-02- 1990;</w:t>
      </w:r>
    </w:p>
    <w:p w:rsidR="00E800A9" w:rsidRDefault="00E800A9">
      <w:r>
        <w:t xml:space="preserve"> Responsabilii cu reinfintarea Uniunii Avocaților din Romania s-au gandit sa nu o mai reinfiinteze si au continuat exercitarea avocaturii doar cu numele de Uniunea Avocaților din Romania, ceea ce le-a permis sa fure capitalul fostei Uniuni a Avocatilor din Romania prin rascumpararea obligatiunilor in lei-aur prin Trezoreria Statului cat timp erau la purtator pentru care a reintrat in vigoare un termen de 3 ani reinceput dupa Revolutia dupa scoaterea avocaturii dinsubordinea statului prin comunicatul nr. </w:t>
      </w:r>
      <w:proofErr w:type="gramStart"/>
      <w:r>
        <w:t>145/ 28-02-1990 emis de CPUN.</w:t>
      </w:r>
      <w:proofErr w:type="gramEnd"/>
      <w:r>
        <w:t xml:space="preserve"> </w:t>
      </w:r>
    </w:p>
    <w:p w:rsidR="00E800A9" w:rsidRDefault="00E800A9">
      <w:proofErr w:type="gramStart"/>
      <w:r>
        <w:t>Asa au aparut milionarii romani proveniți din sistemul juridic de după 1990.</w:t>
      </w:r>
      <w:proofErr w:type="gramEnd"/>
      <w:r>
        <w:t xml:space="preserve"> In lipsa reinfiintarii Uniunii Avocatilor din Romania, avocatura a fost exercitata neautorizat dupa scoaterea acesteia din subordinea Statului;</w:t>
      </w:r>
    </w:p>
    <w:p w:rsidR="00E800A9" w:rsidRDefault="00E800A9">
      <w:r>
        <w:t xml:space="preserve"> </w:t>
      </w:r>
      <w:proofErr w:type="gramStart"/>
      <w:r>
        <w:t>Deciziile de înscriere in avocatura dupa data de 01-03-1990 au fost emise in fals si uz de fals, in numele unor barouri si ale Uniunii desfiintate prin Legea 3/1948; Pe fondul acestei situatii de fapt a fost reeditat in fals Comunicatul nr.</w:t>
      </w:r>
      <w:proofErr w:type="gramEnd"/>
      <w:r>
        <w:t xml:space="preserve"> 145/28-02-1990, prin care s-a contrafacut o sintagma a textului, din </w:t>
      </w:r>
      <w:proofErr w:type="gramStart"/>
      <w:r>
        <w:t>,,se</w:t>
      </w:r>
      <w:proofErr w:type="gramEnd"/>
      <w:r>
        <w:t xml:space="preserve"> prevede reinfiintarea Uniunii Avocatilor din Romania”, in ,,se infinteaza” Uniunea Avocatilor din Romania. In baza acestui inscris in fals a fost luata in evidenta fiscala asa zisa Uniune a Avocatilor din Romania incepand din anul 1993, prin utilizarea unei declaratii de luare pe baza unui Comunicat fara numar de emitere, decat cu data din 28-02-1990; </w:t>
      </w:r>
    </w:p>
    <w:p w:rsidR="00E800A9" w:rsidRDefault="00E800A9">
      <w:r>
        <w:t xml:space="preserve">Entitatea informala a primit </w:t>
      </w:r>
      <w:proofErr w:type="gramStart"/>
      <w:r>
        <w:t>un</w:t>
      </w:r>
      <w:proofErr w:type="gramEnd"/>
      <w:r>
        <w:t xml:space="preserve"> Cod fiscal în 1993, iar pana în 2004 a acumulat datorii de miliarde la stat, prin neplata taxelor încasate din activitatile profesionale ale avocatilor.</w:t>
      </w:r>
    </w:p>
    <w:p w:rsidR="00E800A9" w:rsidRDefault="00E800A9">
      <w:r w:rsidRPr="00E800A9">
        <w:rPr>
          <w:b/>
        </w:rPr>
        <w:lastRenderedPageBreak/>
        <w:t xml:space="preserve"> 2.</w:t>
      </w:r>
      <w:r>
        <w:t xml:space="preserve"> Ca sa dispară aceste datorii, s-</w:t>
      </w:r>
      <w:proofErr w:type="gramStart"/>
      <w:r>
        <w:t>a</w:t>
      </w:r>
      <w:proofErr w:type="gramEnd"/>
      <w:r>
        <w:t xml:space="preserve"> inventat modificarea denumirii de Uniunea Avocaților din Romania în Uniunea Nationala a Barourilor din Romania-UNBR, fără sa fie reinfiintata nici prima, nici a doua. </w:t>
      </w:r>
    </w:p>
    <w:p w:rsidR="00E800A9" w:rsidRDefault="00E800A9">
      <w:proofErr w:type="gramStart"/>
      <w:r>
        <w:t>Astfel a dispărut istoricul datoriilor avute de Uniunea Avocaților din Romania din perioada 1993-2004, fără nici o urma la momentul actual.</w:t>
      </w:r>
      <w:proofErr w:type="gramEnd"/>
      <w:r>
        <w:t xml:space="preserve"> Din acest motiv, deciziile de înscriere în UNBR sunt emise în numele unor entități informale, care este pregătită din nou pentru o radiere când vor fi acumulate din nou mari datorii la bugetul de stat. Probabil după ce se va radia UNBR, se va schimba denumirea în Uniunea Barourilor din Romania, tot prin înlocuirea denumirii.</w:t>
      </w:r>
    </w:p>
    <w:p w:rsidR="00E800A9" w:rsidRDefault="00E800A9">
      <w:r w:rsidRPr="00E800A9">
        <w:rPr>
          <w:b/>
        </w:rPr>
        <w:t xml:space="preserve"> 3.</w:t>
      </w:r>
      <w:r>
        <w:t xml:space="preserve"> Penetru a se pastra secretul exercitarii avocaturii neautorizate de dupa 1990, s-</w:t>
      </w:r>
      <w:proofErr w:type="gramStart"/>
      <w:r>
        <w:t>a</w:t>
      </w:r>
      <w:proofErr w:type="gramEnd"/>
      <w:r>
        <w:t xml:space="preserve"> inventat ca metoda de verificare a calității de avocat pe baza de tablou al avocatilor, fără sa existe act de constituire a barourilor și nici a Uniunii. </w:t>
      </w:r>
    </w:p>
    <w:p w:rsidR="00E800A9" w:rsidRDefault="00E800A9">
      <w:r w:rsidRPr="00E800A9">
        <w:rPr>
          <w:b/>
        </w:rPr>
        <w:t>Intrebare:</w:t>
      </w:r>
      <w:r>
        <w:t xml:space="preserve"> De </w:t>
      </w:r>
      <w:proofErr w:type="gramStart"/>
      <w:r>
        <w:t>ce</w:t>
      </w:r>
      <w:proofErr w:type="gramEnd"/>
      <w:r>
        <w:t xml:space="preserve"> s-a procedat în acest fel? </w:t>
      </w:r>
    </w:p>
    <w:p w:rsidR="00E800A9" w:rsidRDefault="00E800A9">
      <w:r>
        <w:t>Raspuns: Pentru ca după 1990 au fost înscriși în avocatura foștii absolvenții de științe politice Ștefan Gheorghiu care primeau diplome politice dupa cate 1 an de studiu, fără sa aibă licență în drept, iar în procedura de publicare a avocatilor pe tablou, nu mai impunea verificarea diplomelor de licenta in drept a celor care nu le aveau.</w:t>
      </w:r>
    </w:p>
    <w:p w:rsidR="00E800A9" w:rsidRDefault="00E800A9">
      <w:r w:rsidRPr="00E800A9">
        <w:rPr>
          <w:b/>
        </w:rPr>
        <w:t xml:space="preserve"> </w:t>
      </w:r>
      <w:proofErr w:type="gramStart"/>
      <w:r w:rsidRPr="00E800A9">
        <w:rPr>
          <w:b/>
        </w:rPr>
        <w:t>4.</w:t>
      </w:r>
      <w:r>
        <w:t>Intre</w:t>
      </w:r>
      <w:proofErr w:type="gramEnd"/>
      <w:r>
        <w:t xml:space="preserve"> timp avocati fără diploma de licență au întrat cu scutire de examen în randul procurorilor și a judecătorilor. Acesti magistrați erau șantajați </w:t>
      </w:r>
      <w:proofErr w:type="gramStart"/>
      <w:r>
        <w:t>sa</w:t>
      </w:r>
      <w:proofErr w:type="gramEnd"/>
      <w:r>
        <w:t xml:space="preserve"> dea hotărâri preferabile pentru sistem sub sancțiunea ca pot fi deconspirați de sistemul informal din avocatura. </w:t>
      </w:r>
    </w:p>
    <w:p w:rsidR="00E800A9" w:rsidRDefault="00E800A9">
      <w:r>
        <w:t>În aceste împrejurări a aparut dr.Botomei Vasile cu teza de doctorat in care ca noutate au fost publicate adevarurile despre avocatura din Romania, care in aplicatie practica a izbutit sa infiinteze Uniunea Nationala a Barourilor din Romania-UNBR, cu statut juridic, succesoarea de drept a Uniunii Avocaților din Romania prevazuta sa fie reinfiintata prin Comunicatul nr.145/28.02.1990 al Consiliului Provizoriu de Uniune Națională, in care autorul creatiei intelectuale Dr.Botomei Vasile este Presdintele UNBR. In cadrul acestei UNBR a fost reinfiintat Baroul Bucuresti prin hotararea UNBR nr.8/10.01.1990, prin decan dr.Botomei Vasile;</w:t>
      </w:r>
    </w:p>
    <w:p w:rsidR="00E800A9" w:rsidRDefault="00E800A9">
      <w:r>
        <w:t xml:space="preserve"> </w:t>
      </w:r>
      <w:proofErr w:type="gramStart"/>
      <w:r>
        <w:t>Pentru obstructionarea publicarii adevarului despre avocatura, s-au infiintat restrictii ale libertatii de exprimare, interzise prin art.</w:t>
      </w:r>
      <w:proofErr w:type="gramEnd"/>
      <w:r>
        <w:t xml:space="preserve"> </w:t>
      </w:r>
      <w:proofErr w:type="gramStart"/>
      <w:r>
        <w:t>10(1), din CEDO, si fapte penale interzise prin art.</w:t>
      </w:r>
      <w:proofErr w:type="gramEnd"/>
      <w:r>
        <w:t xml:space="preserve"> </w:t>
      </w:r>
      <w:proofErr w:type="gramStart"/>
      <w:r>
        <w:t>7.1 ,</w:t>
      </w:r>
      <w:proofErr w:type="gramEnd"/>
      <w:r>
        <w:t xml:space="preserve"> art. </w:t>
      </w:r>
      <w:proofErr w:type="gramStart"/>
      <w:r>
        <w:t>15, pct.1, 2, 3, si art.</w:t>
      </w:r>
      <w:proofErr w:type="gramEnd"/>
      <w:r>
        <w:t xml:space="preserve"> 17 din CEDO; Prin art. 59(6) din Legea 51/1995, modificata din 2011, denumita lege de organizare si nu de reinfintare a UAR si nici a UNBR, a fost infiintata infractiunea de folosire fara drept a denumirilor de: Barou, Uniunii Avocaților din Romania( desfintata prin Legea 3/1948), UNBR:</w:t>
      </w:r>
    </w:p>
    <w:p w:rsidR="00E800A9" w:rsidRDefault="00E800A9">
      <w:r>
        <w:t xml:space="preserve"> Aceasta infractiune </w:t>
      </w:r>
      <w:proofErr w:type="gramStart"/>
      <w:r>
        <w:t>este</w:t>
      </w:r>
      <w:proofErr w:type="gramEnd"/>
      <w:r>
        <w:t xml:space="preserve"> interzia in legislatia internationala, iar potrivt practicii CEDO, nu se aplica ca pedeaspa cat timp nu este prevazuta in deptul international, astfel cum prevad art. </w:t>
      </w:r>
      <w:proofErr w:type="gramStart"/>
      <w:r>
        <w:t>11(1), art.</w:t>
      </w:r>
      <w:proofErr w:type="gramEnd"/>
      <w:r>
        <w:t xml:space="preserve"> 20(1)</w:t>
      </w:r>
      <w:proofErr w:type="gramStart"/>
      <w:r>
        <w:t>,(</w:t>
      </w:r>
      <w:proofErr w:type="gramEnd"/>
      <w:r>
        <w:t>2), art. 148(2)</w:t>
      </w:r>
      <w:proofErr w:type="gramStart"/>
      <w:r>
        <w:t>,(</w:t>
      </w:r>
      <w:proofErr w:type="gramEnd"/>
      <w:r>
        <w:t xml:space="preserve">4) din Constitutia Romaniei, cu aplicarea art. 12 cod penal; </w:t>
      </w:r>
    </w:p>
    <w:p w:rsidR="00E800A9" w:rsidRDefault="00E800A9">
      <w:r>
        <w:t xml:space="preserve">Art. 59(1) Uniunea Națională a Barourilor din România -U.N.B.R. este formată din toate barourile din România și are sediul în capitala țării, municipiul București ( in timp ce barourile au fost desfintate prin legea 3/1948, si nu au mai fost reinfiintate dupa 01-03-1990); </w:t>
      </w:r>
    </w:p>
    <w:p w:rsidR="00E800A9" w:rsidRDefault="00E800A9">
      <w:r>
        <w:lastRenderedPageBreak/>
        <w:t>(4) Baroul de avocați se constituie și funcționează numai în cadrul U.N.B.R., potrivit prezentei legi și statutului profesiei</w:t>
      </w:r>
      <w:proofErr w:type="gramStart"/>
      <w:r>
        <w:t>.(</w:t>
      </w:r>
      <w:proofErr w:type="gramEnd"/>
      <w:r>
        <w:t xml:space="preserve"> In lipsa reinfiintarii UAR si nici a UNBR, nu are cine sa infiinteze barourile)</w:t>
      </w:r>
    </w:p>
    <w:p w:rsidR="00E800A9" w:rsidRDefault="00E800A9">
      <w:r>
        <w:t xml:space="preserve"> (5) U.N.B.R. este succesoarea de drept a Uniunii Avocaților din România</w:t>
      </w:r>
      <w:proofErr w:type="gramStart"/>
      <w:r>
        <w:t>.(</w:t>
      </w:r>
      <w:proofErr w:type="gramEnd"/>
      <w:r>
        <w:t xml:space="preserve"> In lipsa reinfintari UAR , nu are dince succede UNBR.</w:t>
      </w:r>
    </w:p>
    <w:p w:rsidR="00E800A9" w:rsidRDefault="00E800A9">
      <w:r>
        <w:t xml:space="preserve"> (6) Folosirea fără drept a denumirilor „Barou“, „Uniunea Națională a Barourilor din România“, „U.N.B.R</w:t>
      </w:r>
      <w:proofErr w:type="gramStart"/>
      <w:r>
        <w:t>.“</w:t>
      </w:r>
      <w:proofErr w:type="gramEnd"/>
      <w:r>
        <w:t xml:space="preserve"> ori „Uniunea Avocaților din România“ sau a denumirilor specifice formelor de exercitare a profesiei de avocat, precum și folosirea însemnelor specifice profesiei ori purtarea robei de avocat în alte condiții decât cele prevăzute de prezenta lege constituie infracțiune și se pedepsește cu închisoare de la 6 luni la 3 ani sau cu amendă.</w:t>
      </w:r>
    </w:p>
    <w:p w:rsidR="00E800A9" w:rsidRDefault="00E800A9">
      <w:proofErr w:type="gramStart"/>
      <w:r>
        <w:t>( Prin</w:t>
      </w:r>
      <w:proofErr w:type="gramEnd"/>
      <w:r>
        <w:t xml:space="preserve"> acesta infractiune a fost persecutatautorul dr.Botomei Vasile, prin condamanri repetate in mai multe dosare penale desi este autorul reinfiintarii UAR, din care suucede UNBR. Autor: Asociatia Culturala Cealalata Romanie, CIF 30159947</w:t>
      </w:r>
      <w:proofErr w:type="gramStart"/>
      <w:r>
        <w:t>,Bacau,str</w:t>
      </w:r>
      <w:proofErr w:type="gramEnd"/>
      <w:r>
        <w:t>. Oituz 33, 0744191717.</w:t>
      </w:r>
    </w:p>
    <w:sectPr w:rsidR="00E800A9" w:rsidSect="002756FE">
      <w:footerReference w:type="default" r:id="rId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CC" w:rsidRDefault="00C710CC" w:rsidP="005B6055">
      <w:pPr>
        <w:spacing w:after="0" w:line="240" w:lineRule="auto"/>
      </w:pPr>
      <w:r>
        <w:separator/>
      </w:r>
    </w:p>
  </w:endnote>
  <w:endnote w:type="continuationSeparator" w:id="0">
    <w:p w:rsidR="00C710CC" w:rsidRDefault="00C710CC" w:rsidP="005B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467032"/>
      <w:docPartObj>
        <w:docPartGallery w:val="Page Numbers (Bottom of Page)"/>
        <w:docPartUnique/>
      </w:docPartObj>
    </w:sdtPr>
    <w:sdtEndPr/>
    <w:sdtContent>
      <w:p w:rsidR="002008A9" w:rsidRDefault="002008A9">
        <w:pPr>
          <w:pStyle w:val="Footer"/>
          <w:jc w:val="center"/>
        </w:pPr>
        <w:r>
          <w:fldChar w:fldCharType="begin"/>
        </w:r>
        <w:r>
          <w:instrText xml:space="preserve"> PAGE   \* MERGEFORMAT </w:instrText>
        </w:r>
        <w:r>
          <w:fldChar w:fldCharType="separate"/>
        </w:r>
        <w:r w:rsidR="0028786A">
          <w:rPr>
            <w:noProof/>
          </w:rPr>
          <w:t>23</w:t>
        </w:r>
        <w:r>
          <w:rPr>
            <w:noProof/>
          </w:rPr>
          <w:fldChar w:fldCharType="end"/>
        </w:r>
      </w:p>
    </w:sdtContent>
  </w:sdt>
  <w:p w:rsidR="002008A9" w:rsidRDefault="0020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CC" w:rsidRDefault="00C710CC" w:rsidP="005B6055">
      <w:pPr>
        <w:spacing w:after="0" w:line="240" w:lineRule="auto"/>
      </w:pPr>
      <w:r>
        <w:separator/>
      </w:r>
    </w:p>
  </w:footnote>
  <w:footnote w:type="continuationSeparator" w:id="0">
    <w:p w:rsidR="00C710CC" w:rsidRDefault="00C710CC" w:rsidP="005B6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48EA3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E6325"/>
    <w:multiLevelType w:val="hybridMultilevel"/>
    <w:tmpl w:val="6156A142"/>
    <w:lvl w:ilvl="0" w:tplc="5B067B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84243"/>
    <w:multiLevelType w:val="hybridMultilevel"/>
    <w:tmpl w:val="4ECC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01019"/>
    <w:multiLevelType w:val="hybridMultilevel"/>
    <w:tmpl w:val="54E686B4"/>
    <w:lvl w:ilvl="0" w:tplc="699AD85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C4726"/>
    <w:multiLevelType w:val="hybridMultilevel"/>
    <w:tmpl w:val="B1DA7FBC"/>
    <w:lvl w:ilvl="0" w:tplc="190AE24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nsid w:val="502A21D2"/>
    <w:multiLevelType w:val="hybridMultilevel"/>
    <w:tmpl w:val="6EE01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72A8B"/>
    <w:multiLevelType w:val="hybridMultilevel"/>
    <w:tmpl w:val="8A3C8E30"/>
    <w:lvl w:ilvl="0" w:tplc="B712A7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D81"/>
    <w:rsid w:val="00067765"/>
    <w:rsid w:val="0014272E"/>
    <w:rsid w:val="001800DD"/>
    <w:rsid w:val="001D123B"/>
    <w:rsid w:val="002008A9"/>
    <w:rsid w:val="002129D7"/>
    <w:rsid w:val="00236EC5"/>
    <w:rsid w:val="002756FE"/>
    <w:rsid w:val="0028786A"/>
    <w:rsid w:val="002C06FD"/>
    <w:rsid w:val="003670B6"/>
    <w:rsid w:val="003D11E3"/>
    <w:rsid w:val="005629A0"/>
    <w:rsid w:val="00573B5C"/>
    <w:rsid w:val="005B6055"/>
    <w:rsid w:val="00643FEC"/>
    <w:rsid w:val="006E11E3"/>
    <w:rsid w:val="00704965"/>
    <w:rsid w:val="00760716"/>
    <w:rsid w:val="007B03AB"/>
    <w:rsid w:val="00860859"/>
    <w:rsid w:val="00954D81"/>
    <w:rsid w:val="00A33408"/>
    <w:rsid w:val="00BB4D5F"/>
    <w:rsid w:val="00C019BE"/>
    <w:rsid w:val="00C710CC"/>
    <w:rsid w:val="00CD4244"/>
    <w:rsid w:val="00CE3885"/>
    <w:rsid w:val="00DA236C"/>
    <w:rsid w:val="00DB4CF8"/>
    <w:rsid w:val="00DB7FF3"/>
    <w:rsid w:val="00DF44EC"/>
    <w:rsid w:val="00E222C7"/>
    <w:rsid w:val="00E749A7"/>
    <w:rsid w:val="00E75D73"/>
    <w:rsid w:val="00E800A9"/>
    <w:rsid w:val="00EB09ED"/>
    <w:rsid w:val="00F648AD"/>
    <w:rsid w:val="00FF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81"/>
    <w:pPr>
      <w:ind w:left="720"/>
      <w:contextualSpacing/>
    </w:pPr>
  </w:style>
  <w:style w:type="paragraph" w:styleId="NormalWeb">
    <w:name w:val="Normal (Web)"/>
    <w:basedOn w:val="Normal"/>
    <w:uiPriority w:val="99"/>
    <w:unhideWhenUsed/>
    <w:rsid w:val="00954D81"/>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954D81"/>
    <w:rPr>
      <w:color w:val="0000FF" w:themeColor="hyperlink"/>
      <w:u w:val="single"/>
    </w:rPr>
  </w:style>
  <w:style w:type="paragraph" w:styleId="NoSpacing">
    <w:name w:val="No Spacing"/>
    <w:uiPriority w:val="1"/>
    <w:qFormat/>
    <w:rsid w:val="00954D81"/>
    <w:pPr>
      <w:spacing w:after="0" w:line="240" w:lineRule="auto"/>
    </w:pPr>
  </w:style>
  <w:style w:type="paragraph" w:styleId="BalloonText">
    <w:name w:val="Balloon Text"/>
    <w:basedOn w:val="Normal"/>
    <w:link w:val="BalloonTextChar"/>
    <w:uiPriority w:val="99"/>
    <w:semiHidden/>
    <w:unhideWhenUsed/>
    <w:rsid w:val="00954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81"/>
    <w:rPr>
      <w:rFonts w:ascii="Tahoma" w:hAnsi="Tahoma" w:cs="Tahoma"/>
      <w:sz w:val="16"/>
      <w:szCs w:val="16"/>
    </w:rPr>
  </w:style>
  <w:style w:type="character" w:customStyle="1" w:styleId="HeaderChar">
    <w:name w:val="Header Char"/>
    <w:basedOn w:val="DefaultParagraphFont"/>
    <w:link w:val="Header"/>
    <w:uiPriority w:val="99"/>
    <w:semiHidden/>
    <w:rsid w:val="00954D81"/>
  </w:style>
  <w:style w:type="paragraph" w:styleId="Header">
    <w:name w:val="header"/>
    <w:basedOn w:val="Normal"/>
    <w:link w:val="HeaderChar"/>
    <w:uiPriority w:val="99"/>
    <w:semiHidden/>
    <w:unhideWhenUsed/>
    <w:rsid w:val="00954D81"/>
    <w:pPr>
      <w:tabs>
        <w:tab w:val="center" w:pos="4680"/>
        <w:tab w:val="right" w:pos="9360"/>
      </w:tabs>
      <w:spacing w:after="0" w:line="240" w:lineRule="auto"/>
    </w:pPr>
  </w:style>
  <w:style w:type="paragraph" w:styleId="Footer">
    <w:name w:val="footer"/>
    <w:basedOn w:val="Normal"/>
    <w:link w:val="FooterChar"/>
    <w:uiPriority w:val="99"/>
    <w:unhideWhenUsed/>
    <w:rsid w:val="00954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D81"/>
  </w:style>
  <w:style w:type="paragraph" w:styleId="ListBullet">
    <w:name w:val="List Bullet"/>
    <w:basedOn w:val="Normal"/>
    <w:uiPriority w:val="99"/>
    <w:unhideWhenUsed/>
    <w:rsid w:val="00954D81"/>
    <w:pPr>
      <w:numPr>
        <w:numId w:val="6"/>
      </w:numPr>
      <w:contextualSpacing/>
    </w:pPr>
  </w:style>
  <w:style w:type="character" w:customStyle="1" w:styleId="salnbdy">
    <w:name w:val="s_aln_bdy"/>
    <w:basedOn w:val="DefaultParagraphFont"/>
    <w:rsid w:val="00954D81"/>
  </w:style>
  <w:style w:type="character" w:customStyle="1" w:styleId="sartttl">
    <w:name w:val="s_art_ttl"/>
    <w:basedOn w:val="DefaultParagraphFont"/>
    <w:rsid w:val="00954D81"/>
  </w:style>
  <w:style w:type="character" w:customStyle="1" w:styleId="spar">
    <w:name w:val="s_par"/>
    <w:basedOn w:val="DefaultParagraphFont"/>
    <w:rsid w:val="00954D81"/>
  </w:style>
  <w:style w:type="character" w:customStyle="1" w:styleId="ssecttl">
    <w:name w:val="s_sec_ttl"/>
    <w:basedOn w:val="DefaultParagraphFont"/>
    <w:rsid w:val="005629A0"/>
  </w:style>
  <w:style w:type="character" w:customStyle="1" w:styleId="ssecden">
    <w:name w:val="s_sec_den"/>
    <w:basedOn w:val="DefaultParagraphFont"/>
    <w:rsid w:val="005629A0"/>
  </w:style>
  <w:style w:type="character" w:customStyle="1" w:styleId="slgi">
    <w:name w:val="s_lgi"/>
    <w:basedOn w:val="DefaultParagraphFont"/>
    <w:rsid w:val="00562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21393">
      <w:bodyDiv w:val="1"/>
      <w:marLeft w:val="0"/>
      <w:marRight w:val="0"/>
      <w:marTop w:val="0"/>
      <w:marBottom w:val="0"/>
      <w:divBdr>
        <w:top w:val="none" w:sz="0" w:space="0" w:color="auto"/>
        <w:left w:val="none" w:sz="0" w:space="0" w:color="auto"/>
        <w:bottom w:val="none" w:sz="0" w:space="0" w:color="auto"/>
        <w:right w:val="none" w:sz="0" w:space="0" w:color="auto"/>
      </w:divBdr>
    </w:div>
    <w:div w:id="839931759">
      <w:bodyDiv w:val="1"/>
      <w:marLeft w:val="0"/>
      <w:marRight w:val="0"/>
      <w:marTop w:val="0"/>
      <w:marBottom w:val="0"/>
      <w:divBdr>
        <w:top w:val="none" w:sz="0" w:space="0" w:color="auto"/>
        <w:left w:val="none" w:sz="0" w:space="0" w:color="auto"/>
        <w:bottom w:val="none" w:sz="0" w:space="0" w:color="auto"/>
        <w:right w:val="none" w:sz="0" w:space="0" w:color="auto"/>
      </w:divBdr>
    </w:div>
    <w:div w:id="964309433">
      <w:bodyDiv w:val="1"/>
      <w:marLeft w:val="0"/>
      <w:marRight w:val="0"/>
      <w:marTop w:val="0"/>
      <w:marBottom w:val="0"/>
      <w:divBdr>
        <w:top w:val="none" w:sz="0" w:space="0" w:color="auto"/>
        <w:left w:val="none" w:sz="0" w:space="0" w:color="auto"/>
        <w:bottom w:val="none" w:sz="0" w:space="0" w:color="auto"/>
        <w:right w:val="none" w:sz="0" w:space="0" w:color="auto"/>
      </w:divBdr>
      <w:divsChild>
        <w:div w:id="1389722386">
          <w:marLeft w:val="0"/>
          <w:marRight w:val="0"/>
          <w:marTop w:val="0"/>
          <w:marBottom w:val="0"/>
          <w:divBdr>
            <w:top w:val="none" w:sz="0" w:space="0" w:color="auto"/>
            <w:left w:val="none" w:sz="0" w:space="0" w:color="auto"/>
            <w:bottom w:val="none" w:sz="0" w:space="0" w:color="auto"/>
            <w:right w:val="none" w:sz="0" w:space="0" w:color="auto"/>
          </w:divBdr>
        </w:div>
        <w:div w:id="964582821">
          <w:marLeft w:val="0"/>
          <w:marRight w:val="0"/>
          <w:marTop w:val="0"/>
          <w:marBottom w:val="0"/>
          <w:divBdr>
            <w:top w:val="none" w:sz="0" w:space="0" w:color="auto"/>
            <w:left w:val="none" w:sz="0" w:space="0" w:color="auto"/>
            <w:bottom w:val="none" w:sz="0" w:space="0" w:color="auto"/>
            <w:right w:val="none" w:sz="0" w:space="0" w:color="auto"/>
          </w:divBdr>
          <w:divsChild>
            <w:div w:id="468592443">
              <w:marLeft w:val="0"/>
              <w:marRight w:val="163"/>
              <w:marTop w:val="0"/>
              <w:marBottom w:val="0"/>
              <w:divBdr>
                <w:top w:val="single" w:sz="4" w:space="1" w:color="D1D1D1"/>
                <w:left w:val="single" w:sz="4" w:space="1" w:color="D1D1D1"/>
                <w:bottom w:val="single" w:sz="4" w:space="1" w:color="D1D1D1"/>
                <w:right w:val="single" w:sz="4" w:space="1" w:color="D1D1D1"/>
              </w:divBdr>
            </w:div>
            <w:div w:id="4851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307">
      <w:bodyDiv w:val="1"/>
      <w:marLeft w:val="0"/>
      <w:marRight w:val="0"/>
      <w:marTop w:val="0"/>
      <w:marBottom w:val="0"/>
      <w:divBdr>
        <w:top w:val="none" w:sz="0" w:space="0" w:color="auto"/>
        <w:left w:val="none" w:sz="0" w:space="0" w:color="auto"/>
        <w:bottom w:val="none" w:sz="0" w:space="0" w:color="auto"/>
        <w:right w:val="none" w:sz="0" w:space="0" w:color="auto"/>
      </w:divBdr>
      <w:divsChild>
        <w:div w:id="1061754513">
          <w:marLeft w:val="0"/>
          <w:marRight w:val="0"/>
          <w:marTop w:val="0"/>
          <w:marBottom w:val="0"/>
          <w:divBdr>
            <w:top w:val="none" w:sz="0" w:space="0" w:color="auto"/>
            <w:left w:val="none" w:sz="0" w:space="0" w:color="auto"/>
            <w:bottom w:val="none" w:sz="0" w:space="0" w:color="auto"/>
            <w:right w:val="none" w:sz="0" w:space="0" w:color="auto"/>
          </w:divBdr>
        </w:div>
        <w:div w:id="94206686">
          <w:marLeft w:val="0"/>
          <w:marRight w:val="0"/>
          <w:marTop w:val="0"/>
          <w:marBottom w:val="0"/>
          <w:divBdr>
            <w:top w:val="none" w:sz="0" w:space="0" w:color="auto"/>
            <w:left w:val="none" w:sz="0" w:space="0" w:color="auto"/>
            <w:bottom w:val="none" w:sz="0" w:space="0" w:color="auto"/>
            <w:right w:val="none" w:sz="0" w:space="0" w:color="auto"/>
          </w:divBdr>
          <w:divsChild>
            <w:div w:id="1070037095">
              <w:marLeft w:val="0"/>
              <w:marRight w:val="163"/>
              <w:marTop w:val="0"/>
              <w:marBottom w:val="0"/>
              <w:divBdr>
                <w:top w:val="single" w:sz="4" w:space="1" w:color="D1D1D1"/>
                <w:left w:val="single" w:sz="4" w:space="1" w:color="D1D1D1"/>
                <w:bottom w:val="single" w:sz="4" w:space="1" w:color="D1D1D1"/>
                <w:right w:val="single" w:sz="4" w:space="1" w:color="D1D1D1"/>
              </w:divBdr>
            </w:div>
            <w:div w:id="6385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3129">
      <w:bodyDiv w:val="1"/>
      <w:marLeft w:val="0"/>
      <w:marRight w:val="0"/>
      <w:marTop w:val="0"/>
      <w:marBottom w:val="0"/>
      <w:divBdr>
        <w:top w:val="none" w:sz="0" w:space="0" w:color="auto"/>
        <w:left w:val="none" w:sz="0" w:space="0" w:color="auto"/>
        <w:bottom w:val="none" w:sz="0" w:space="0" w:color="auto"/>
        <w:right w:val="none" w:sz="0" w:space="0" w:color="auto"/>
      </w:divBdr>
      <w:divsChild>
        <w:div w:id="1728062795">
          <w:marLeft w:val="0"/>
          <w:marRight w:val="0"/>
          <w:marTop w:val="0"/>
          <w:marBottom w:val="0"/>
          <w:divBdr>
            <w:top w:val="none" w:sz="0" w:space="0" w:color="auto"/>
            <w:left w:val="none" w:sz="0" w:space="0" w:color="auto"/>
            <w:bottom w:val="none" w:sz="0" w:space="0" w:color="auto"/>
            <w:right w:val="none" w:sz="0" w:space="0" w:color="auto"/>
          </w:divBdr>
          <w:divsChild>
            <w:div w:id="207450152">
              <w:marLeft w:val="0"/>
              <w:marRight w:val="0"/>
              <w:marTop w:val="0"/>
              <w:marBottom w:val="0"/>
              <w:divBdr>
                <w:top w:val="none" w:sz="0" w:space="0" w:color="auto"/>
                <w:left w:val="none" w:sz="0" w:space="0" w:color="auto"/>
                <w:bottom w:val="none" w:sz="0" w:space="0" w:color="auto"/>
                <w:right w:val="none" w:sz="0" w:space="0" w:color="auto"/>
              </w:divBdr>
              <w:divsChild>
                <w:div w:id="706102280">
                  <w:marLeft w:val="0"/>
                  <w:marRight w:val="0"/>
                  <w:marTop w:val="0"/>
                  <w:marBottom w:val="0"/>
                  <w:divBdr>
                    <w:top w:val="none" w:sz="0" w:space="0" w:color="auto"/>
                    <w:left w:val="none" w:sz="0" w:space="0" w:color="auto"/>
                    <w:bottom w:val="none" w:sz="0" w:space="0" w:color="auto"/>
                    <w:right w:val="none" w:sz="0" w:space="0" w:color="auto"/>
                  </w:divBdr>
                  <w:divsChild>
                    <w:div w:id="3845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58680">
          <w:marLeft w:val="0"/>
          <w:marRight w:val="0"/>
          <w:marTop w:val="0"/>
          <w:marBottom w:val="0"/>
          <w:divBdr>
            <w:top w:val="none" w:sz="0" w:space="0" w:color="auto"/>
            <w:left w:val="none" w:sz="0" w:space="0" w:color="auto"/>
            <w:bottom w:val="none" w:sz="0" w:space="0" w:color="auto"/>
            <w:right w:val="none" w:sz="0" w:space="0" w:color="auto"/>
          </w:divBdr>
          <w:divsChild>
            <w:div w:id="314068538">
              <w:marLeft w:val="0"/>
              <w:marRight w:val="0"/>
              <w:marTop w:val="0"/>
              <w:marBottom w:val="0"/>
              <w:divBdr>
                <w:top w:val="none" w:sz="0" w:space="0" w:color="auto"/>
                <w:left w:val="none" w:sz="0" w:space="0" w:color="auto"/>
                <w:bottom w:val="none" w:sz="0" w:space="0" w:color="auto"/>
                <w:right w:val="none" w:sz="0" w:space="0" w:color="auto"/>
              </w:divBdr>
              <w:divsChild>
                <w:div w:id="1690596911">
                  <w:marLeft w:val="0"/>
                  <w:marRight w:val="0"/>
                  <w:marTop w:val="0"/>
                  <w:marBottom w:val="0"/>
                  <w:divBdr>
                    <w:top w:val="none" w:sz="0" w:space="0" w:color="auto"/>
                    <w:left w:val="none" w:sz="0" w:space="0" w:color="auto"/>
                    <w:bottom w:val="none" w:sz="0" w:space="0" w:color="auto"/>
                    <w:right w:val="none" w:sz="0" w:space="0" w:color="auto"/>
                  </w:divBdr>
                  <w:divsChild>
                    <w:div w:id="1450275657">
                      <w:marLeft w:val="0"/>
                      <w:marRight w:val="0"/>
                      <w:marTop w:val="0"/>
                      <w:marBottom w:val="0"/>
                      <w:divBdr>
                        <w:top w:val="none" w:sz="0" w:space="0" w:color="auto"/>
                        <w:left w:val="none" w:sz="0" w:space="0" w:color="auto"/>
                        <w:bottom w:val="none" w:sz="0" w:space="0" w:color="auto"/>
                        <w:right w:val="none" w:sz="0" w:space="0" w:color="auto"/>
                      </w:divBdr>
                      <w:divsChild>
                        <w:div w:id="1301424941">
                          <w:marLeft w:val="0"/>
                          <w:marRight w:val="0"/>
                          <w:marTop w:val="0"/>
                          <w:marBottom w:val="0"/>
                          <w:divBdr>
                            <w:top w:val="none" w:sz="0" w:space="0" w:color="auto"/>
                            <w:left w:val="none" w:sz="0" w:space="0" w:color="auto"/>
                            <w:bottom w:val="none" w:sz="0" w:space="0" w:color="auto"/>
                            <w:right w:val="none" w:sz="0" w:space="0" w:color="auto"/>
                          </w:divBdr>
                        </w:div>
                        <w:div w:id="20620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16451">
              <w:marLeft w:val="0"/>
              <w:marRight w:val="0"/>
              <w:marTop w:val="0"/>
              <w:marBottom w:val="0"/>
              <w:divBdr>
                <w:top w:val="none" w:sz="0" w:space="0" w:color="auto"/>
                <w:left w:val="none" w:sz="0" w:space="0" w:color="auto"/>
                <w:bottom w:val="none" w:sz="0" w:space="0" w:color="auto"/>
                <w:right w:val="none" w:sz="0" w:space="0" w:color="auto"/>
              </w:divBdr>
              <w:divsChild>
                <w:div w:id="2094618412">
                  <w:marLeft w:val="0"/>
                  <w:marRight w:val="0"/>
                  <w:marTop w:val="0"/>
                  <w:marBottom w:val="0"/>
                  <w:divBdr>
                    <w:top w:val="none" w:sz="0" w:space="0" w:color="auto"/>
                    <w:left w:val="none" w:sz="0" w:space="0" w:color="auto"/>
                    <w:bottom w:val="none" w:sz="0" w:space="0" w:color="auto"/>
                    <w:right w:val="none" w:sz="0" w:space="0" w:color="auto"/>
                  </w:divBdr>
                  <w:divsChild>
                    <w:div w:id="911542956">
                      <w:marLeft w:val="0"/>
                      <w:marRight w:val="0"/>
                      <w:marTop w:val="0"/>
                      <w:marBottom w:val="0"/>
                      <w:divBdr>
                        <w:top w:val="none" w:sz="0" w:space="0" w:color="auto"/>
                        <w:left w:val="none" w:sz="0" w:space="0" w:color="auto"/>
                        <w:bottom w:val="none" w:sz="0" w:space="0" w:color="auto"/>
                        <w:right w:val="none" w:sz="0" w:space="0" w:color="auto"/>
                      </w:divBdr>
                      <w:divsChild>
                        <w:div w:id="1339195129">
                          <w:marLeft w:val="0"/>
                          <w:marRight w:val="0"/>
                          <w:marTop w:val="0"/>
                          <w:marBottom w:val="0"/>
                          <w:divBdr>
                            <w:top w:val="none" w:sz="0" w:space="0" w:color="auto"/>
                            <w:left w:val="none" w:sz="0" w:space="0" w:color="auto"/>
                            <w:bottom w:val="none" w:sz="0" w:space="0" w:color="auto"/>
                            <w:right w:val="none" w:sz="0" w:space="0" w:color="auto"/>
                          </w:divBdr>
                          <w:divsChild>
                            <w:div w:id="356656843">
                              <w:marLeft w:val="0"/>
                              <w:marRight w:val="0"/>
                              <w:marTop w:val="0"/>
                              <w:marBottom w:val="0"/>
                              <w:divBdr>
                                <w:top w:val="none" w:sz="0" w:space="0" w:color="auto"/>
                                <w:left w:val="none" w:sz="0" w:space="0" w:color="auto"/>
                                <w:bottom w:val="none" w:sz="0" w:space="0" w:color="auto"/>
                                <w:right w:val="none" w:sz="0" w:space="0" w:color="auto"/>
                              </w:divBdr>
                            </w:div>
                            <w:div w:id="1510174294">
                              <w:marLeft w:val="0"/>
                              <w:marRight w:val="0"/>
                              <w:marTop w:val="0"/>
                              <w:marBottom w:val="0"/>
                              <w:divBdr>
                                <w:top w:val="none" w:sz="0" w:space="0" w:color="auto"/>
                                <w:left w:val="none" w:sz="0" w:space="0" w:color="auto"/>
                                <w:bottom w:val="none" w:sz="0" w:space="0" w:color="auto"/>
                                <w:right w:val="none" w:sz="0" w:space="0" w:color="auto"/>
                              </w:divBdr>
                            </w:div>
                            <w:div w:id="20834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gislatie.just.ro/Public/DetaliiDocumentAfis/256377" TargetMode="External"/><Relationship Id="rId18" Type="http://schemas.openxmlformats.org/officeDocument/2006/relationships/hyperlink" Target="https://legislatie.just.ro/Public/DetaliiDocumentAfis/256377" TargetMode="External"/><Relationship Id="rId26" Type="http://schemas.openxmlformats.org/officeDocument/2006/relationships/hyperlink" Target="https://legislatie.just.ro/Public/DetaliiDocumentAfis/47355" TargetMode="External"/><Relationship Id="rId39" Type="http://schemas.openxmlformats.org/officeDocument/2006/relationships/hyperlink" Target="https://legislatie.just.ro/Public/DetaliiDocumentAfis/213387" TargetMode="External"/><Relationship Id="rId21" Type="http://schemas.openxmlformats.org/officeDocument/2006/relationships/hyperlink" Target="https://legislatie.just.ro/Public/DetaliiDocumentAfis/269412" TargetMode="External"/><Relationship Id="rId34" Type="http://schemas.openxmlformats.org/officeDocument/2006/relationships/hyperlink" Target="https://legislatie.just.ro/Public/DetaliiDocumentAfis/47355" TargetMode="External"/><Relationship Id="rId42" Type="http://schemas.openxmlformats.org/officeDocument/2006/relationships/hyperlink" Target="https://legislatie.just.ro/Public/DetaliiDocumentAfis/47355" TargetMode="External"/><Relationship Id="rId47" Type="http://schemas.openxmlformats.org/officeDocument/2006/relationships/hyperlink" Target="https://legislatie.just.ro/Public/DetaliiDocumentAfis/228462" TargetMode="External"/><Relationship Id="rId50" Type="http://schemas.openxmlformats.org/officeDocument/2006/relationships/hyperlink" Target="https://legislatie.just.ro/Public/DetaliiDocumentAfis/47355" TargetMode="External"/><Relationship Id="rId55" Type="http://schemas.openxmlformats.org/officeDocument/2006/relationships/hyperlink" Target="https://legislatie.just.ro/Public/DetaliiDocumentAfis/256377" TargetMode="External"/><Relationship Id="rId63" Type="http://schemas.openxmlformats.org/officeDocument/2006/relationships/hyperlink" Target="https://legislatie.just.ro/Public/DetaliiDocumentAfis/47355"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legislatie.just.ro/Public/DetaliiDocumentAfis/248296" TargetMode="External"/><Relationship Id="rId29" Type="http://schemas.openxmlformats.org/officeDocument/2006/relationships/hyperlink" Target="https://legislatie.just.ro/Public/DetaliiDocumentAfis/27751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islatie.just.ro/Public/DetaliiDocumentAfis/286301" TargetMode="External"/><Relationship Id="rId24" Type="http://schemas.openxmlformats.org/officeDocument/2006/relationships/hyperlink" Target="https://legislatie.just.ro/Public/DetaliiDocumentAfis/47355" TargetMode="External"/><Relationship Id="rId32" Type="http://schemas.openxmlformats.org/officeDocument/2006/relationships/hyperlink" Target="https://legislatie.just.ro/Public/DetaliiDocumentAfis/47355" TargetMode="External"/><Relationship Id="rId37" Type="http://schemas.openxmlformats.org/officeDocument/2006/relationships/hyperlink" Target="https://legislatie.just.ro/Public/DetaliiDocumentAfis/47355" TargetMode="External"/><Relationship Id="rId40" Type="http://schemas.openxmlformats.org/officeDocument/2006/relationships/hyperlink" Target="https://legislatie.just.ro/Public/DetaliiDocumentAfis/47355" TargetMode="External"/><Relationship Id="rId45" Type="http://schemas.openxmlformats.org/officeDocument/2006/relationships/hyperlink" Target="https://legislatie.just.ro/Public/DetaliiDocumentAfis/175187" TargetMode="External"/><Relationship Id="rId53" Type="http://schemas.openxmlformats.org/officeDocument/2006/relationships/hyperlink" Target="https://legislatie.just.ro/Public/DetaliiDocumentAfis/256377" TargetMode="External"/><Relationship Id="rId58" Type="http://schemas.openxmlformats.org/officeDocument/2006/relationships/hyperlink" Target="https://legislatie.just.ro/Public/DetaliiDocumentAfis/256377"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gislatie.just.ro/Public/DetaliiDocumentAfis/256377" TargetMode="External"/><Relationship Id="rId23" Type="http://schemas.openxmlformats.org/officeDocument/2006/relationships/hyperlink" Target="https://legislatie.just.ro/Public/DetaliiDocumentAfis/269412" TargetMode="External"/><Relationship Id="rId28" Type="http://schemas.openxmlformats.org/officeDocument/2006/relationships/hyperlink" Target="https://legislatie.just.ro/Public/DetaliiDocumentAfis/223859" TargetMode="External"/><Relationship Id="rId36" Type="http://schemas.openxmlformats.org/officeDocument/2006/relationships/hyperlink" Target="https://legislatie.just.ro/Public/DetaliiDocumentAfis/47355" TargetMode="External"/><Relationship Id="rId49" Type="http://schemas.openxmlformats.org/officeDocument/2006/relationships/hyperlink" Target="https://legislatie.just.ro/Public/DetaliiDocumentAfis/47355" TargetMode="External"/><Relationship Id="rId57" Type="http://schemas.openxmlformats.org/officeDocument/2006/relationships/hyperlink" Target="https://legislatie.just.ro/Public/DetaliiDocumentAfis/159366" TargetMode="External"/><Relationship Id="rId61" Type="http://schemas.openxmlformats.org/officeDocument/2006/relationships/hyperlink" Target="https://legislatie.just.ro/Public/DetaliiDocumentAfis/47355" TargetMode="External"/><Relationship Id="rId10" Type="http://schemas.openxmlformats.org/officeDocument/2006/relationships/hyperlink" Target="https://legislatie.just.ro/Public/DetaliiDocumentAfis/282136" TargetMode="External"/><Relationship Id="rId19" Type="http://schemas.openxmlformats.org/officeDocument/2006/relationships/hyperlink" Target="https://legislatie.just.ro/Public/DetaliiDocumentAfis/47355" TargetMode="External"/><Relationship Id="rId31" Type="http://schemas.openxmlformats.org/officeDocument/2006/relationships/hyperlink" Target="https://legislatie.just.ro/Public/DetaliiDocumentAfis/135428" TargetMode="External"/><Relationship Id="rId44" Type="http://schemas.openxmlformats.org/officeDocument/2006/relationships/hyperlink" Target="https://legislatie.just.ro/Public/DetaliiDocumentAfis/85276" TargetMode="External"/><Relationship Id="rId52" Type="http://schemas.openxmlformats.org/officeDocument/2006/relationships/hyperlink" Target="https://legislatie.just.ro/Public/DetaliiDocumentAfis/47355" TargetMode="External"/><Relationship Id="rId60" Type="http://schemas.openxmlformats.org/officeDocument/2006/relationships/hyperlink" Target="https://legislatie.just.ro/Public/DetaliiDocumentAfis/134970"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gislatie.just.ro/Public/DetaliiDocumentAfis/47355" TargetMode="External"/><Relationship Id="rId14" Type="http://schemas.openxmlformats.org/officeDocument/2006/relationships/hyperlink" Target="https://legislatie.just.ro/Public/DetaliiDocumentAfis/257004" TargetMode="External"/><Relationship Id="rId22" Type="http://schemas.openxmlformats.org/officeDocument/2006/relationships/hyperlink" Target="https://legislatie.just.ro/Public/DetaliiDocumentAfis/269412" TargetMode="External"/><Relationship Id="rId27" Type="http://schemas.openxmlformats.org/officeDocument/2006/relationships/hyperlink" Target="https://legislatie.just.ro/Public/DetaliiDocumentAfis/213387" TargetMode="External"/><Relationship Id="rId30" Type="http://schemas.openxmlformats.org/officeDocument/2006/relationships/hyperlink" Target="https://legislatie.just.ro/Public/DetaliiDocumentAfis/251440" TargetMode="External"/><Relationship Id="rId35" Type="http://schemas.openxmlformats.org/officeDocument/2006/relationships/hyperlink" Target="https://legislatie.just.ro/Public/DetaliiDocumentAfis/262035" TargetMode="External"/><Relationship Id="rId43" Type="http://schemas.openxmlformats.org/officeDocument/2006/relationships/hyperlink" Target="https://legislatie.just.ro/Public/DetaliiDocumentAfis/134970" TargetMode="External"/><Relationship Id="rId48" Type="http://schemas.openxmlformats.org/officeDocument/2006/relationships/hyperlink" Target="https://legislatie.just.ro/Public/DetaliiDocumentAfis/47355" TargetMode="External"/><Relationship Id="rId56" Type="http://schemas.openxmlformats.org/officeDocument/2006/relationships/hyperlink" Target="https://legislatie.just.ro/Public/DetaliiDocumentAfis/248296" TargetMode="External"/><Relationship Id="rId64" Type="http://schemas.openxmlformats.org/officeDocument/2006/relationships/hyperlink" Target="https://legislatie.just.ro/Public/DetaliiDocumentAfis/47355" TargetMode="External"/><Relationship Id="rId8" Type="http://schemas.openxmlformats.org/officeDocument/2006/relationships/hyperlink" Target="tel:_________________,e-mail____________________" TargetMode="External"/><Relationship Id="rId51" Type="http://schemas.openxmlformats.org/officeDocument/2006/relationships/hyperlink" Target="https://legislatie.just.ro/Public/DetaliiDocumentAfis/47355" TargetMode="External"/><Relationship Id="rId3" Type="http://schemas.microsoft.com/office/2007/relationships/stylesWithEffects" Target="stylesWithEffects.xml"/><Relationship Id="rId12" Type="http://schemas.openxmlformats.org/officeDocument/2006/relationships/hyperlink" Target="https://legislatie.just.ro/Public/DetaliiDocumentAfis/286301" TargetMode="External"/><Relationship Id="rId17" Type="http://schemas.openxmlformats.org/officeDocument/2006/relationships/hyperlink" Target="https://legislatie.just.ro/Public/DetaliiDocumentAfis/159366" TargetMode="External"/><Relationship Id="rId25" Type="http://schemas.openxmlformats.org/officeDocument/2006/relationships/hyperlink" Target="https://legislatie.just.ro/Public/DetaliiDocumentAfis/47355" TargetMode="External"/><Relationship Id="rId33" Type="http://schemas.openxmlformats.org/officeDocument/2006/relationships/hyperlink" Target="https://legislatie.just.ro/Public/DetaliiDocumentAfis/47355" TargetMode="External"/><Relationship Id="rId38" Type="http://schemas.openxmlformats.org/officeDocument/2006/relationships/hyperlink" Target="https://legislatie.just.ro/Public/DetaliiDocumentAfis/139566" TargetMode="External"/><Relationship Id="rId46" Type="http://schemas.openxmlformats.org/officeDocument/2006/relationships/hyperlink" Target="https://legislatie.just.ro/Public/DetaliiDocumentAfis/47355" TargetMode="External"/><Relationship Id="rId59" Type="http://schemas.openxmlformats.org/officeDocument/2006/relationships/hyperlink" Target="https://legislatie.just.ro/Public/DetaliiDocumentAfis/47355" TargetMode="External"/><Relationship Id="rId67" Type="http://schemas.openxmlformats.org/officeDocument/2006/relationships/theme" Target="theme/theme1.xml"/><Relationship Id="rId20" Type="http://schemas.openxmlformats.org/officeDocument/2006/relationships/hyperlink" Target="https://legislatie.just.ro/Public/DetaliiDocumentAfis/47355" TargetMode="External"/><Relationship Id="rId41" Type="http://schemas.openxmlformats.org/officeDocument/2006/relationships/hyperlink" Target="https://legislatie.just.ro/Public/DetaliiDocumentAfis/47355" TargetMode="External"/><Relationship Id="rId54" Type="http://schemas.openxmlformats.org/officeDocument/2006/relationships/hyperlink" Target="https://legislatie.just.ro/Public/DetaliiDocumentAfis/257004" TargetMode="External"/><Relationship Id="rId62" Type="http://schemas.openxmlformats.org/officeDocument/2006/relationships/hyperlink" Target="https://legislatie.just.ro/Public/DetaliiDocumentAfis/47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2805</TotalTime>
  <Pages>1</Pages>
  <Words>8948</Words>
  <Characters>51005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Gabi</cp:lastModifiedBy>
  <cp:revision>21</cp:revision>
  <dcterms:created xsi:type="dcterms:W3CDTF">2025-01-18T15:42:00Z</dcterms:created>
  <dcterms:modified xsi:type="dcterms:W3CDTF">2025-03-16T18:47:00Z</dcterms:modified>
</cp:coreProperties>
</file>