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F78E3">
      <w:r>
        <w:ptab w:relativeTo="margin" w:alignment="center" w:leader="none"/>
      </w:r>
      <w:r>
        <w:rPr>
          <w:b/>
          <w:bCs/>
        </w:rPr>
        <w:t>Lorem Ipsum</w:t>
      </w:r>
      <w:r>
        <w:t xml:space="preserve"> is simply dummy text of the printing and typesetting industry. Lorem Ipsum has been the industry's standard dummy text ever since the 1500s, when an unknown printer took a galley of type and scrambled it to make a type specimen book. </w:t>
      </w:r>
      <w:r>
        <w:br w:type="textWrapping"/>
      </w:r>
      <w:r>
        <w:t>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br w:type="textWrapping"/>
      </w:r>
      <w:r>
        <w:ptab w:relativeTo="margin" w:alignment="center" w:leader="none"/>
      </w:r>
    </w:p>
    <w:p w14:paraId="296B488F">
      <w:r>
        <w:t>Why do we use it?</w:t>
      </w:r>
    </w:p>
    <w:p w14:paraId="7AD214FD">
      <w:r>
        <w:t xml:space="preserve">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w:t>
      </w:r>
      <w:r>
        <w:br w:type="textWrapping"/>
      </w:r>
      <w:r>
        <w:t>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r>
        <w:br w:type="textWrapping"/>
      </w:r>
    </w:p>
    <w:p w14:paraId="687C20C6">
      <w:r>
        <w:t>Where does it come from?</w:t>
      </w:r>
    </w:p>
    <w:p w14:paraId="7D02374C">
      <w:r>
        <w:t xml:space="preserve">Contrary to popular belief, </w:t>
      </w:r>
      <w:r>
        <w:rPr>
          <w:rFonts w:hint="default"/>
          <w:lang w:val="en-US"/>
        </w:rPr>
        <w:tab/>
      </w:r>
      <w:r>
        <w:t xml:space="preserve">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w:t>
      </w:r>
      <w:r>
        <w:br w:type="textWrapping"/>
      </w:r>
      <w:r>
        <w:t xml:space="preserve">Lorem Ipsum comes from sections 1.10.32 and 1.10.33 of "de Finibus Bonorum et Malorum" (The Extremes of Good and Evil) by Cicero, written in 45 BC. </w:t>
      </w:r>
      <w:r>
        <w:rPr>
          <w:rFonts w:hint="default"/>
          <w:lang w:val="en-US"/>
        </w:rPr>
        <w:tab/>
      </w:r>
      <w:r>
        <w:t>This book is a treatise on the theory of ethics, very popular during the Renaissance. The first line of Lorem Ipsum, "Lorem ipsum dolor sit amet..", comes from a line in section 1.10.32.</w:t>
      </w:r>
    </w:p>
    <w:p w14:paraId="591069FA">
      <w:r>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65BE6FF6">
      <w:r>
        <w:t>Where can I get some?</w:t>
      </w:r>
    </w:p>
    <w:p w14:paraId="55DA2FE5">
      <w:r>
        <w:t xml:space="preserve">There are many variations of passages of Lorem Ipsum available, but the majority have suffered alteration in some form, by injected humour, or randomised words which don't look even slightly believable. </w:t>
      </w:r>
      <w:r>
        <w:rPr>
          <w:rFonts w:hint="default"/>
          <w:lang w:val="en-US"/>
        </w:rPr>
        <w:tab/>
      </w:r>
      <w:r>
        <w:t xml:space="preserve">If you are going to use a passage of Lorem Ipsum, you need to be sure there isn't anything embarrassing hidden in the middle of text. </w:t>
      </w:r>
      <w:r>
        <w:br w:type="textWrapping"/>
      </w:r>
      <w:bookmarkStart w:id="0" w:name="_GoBack"/>
      <w:bookmarkEnd w:id="0"/>
      <w:r>
        <w:t>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A095EBB"/>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293"/>
    <w:rsid w:val="00196DED"/>
    <w:rsid w:val="007E73C2"/>
    <w:rsid w:val="00C07FB7"/>
    <w:rsid w:val="00DB1420"/>
    <w:rsid w:val="00E45293"/>
    <w:rsid w:val="00FA3391"/>
    <w:rsid w:val="01AD0392"/>
    <w:rsid w:val="21564D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458</Words>
  <Characters>2611</Characters>
  <Lines>21</Lines>
  <Paragraphs>6</Paragraphs>
  <TotalTime>10</TotalTime>
  <ScaleCrop>false</ScaleCrop>
  <LinksUpToDate>false</LinksUpToDate>
  <CharactersWithSpaces>3063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2026-04-26T11:47:00Z</dcterms:created>
  <dc:creator>Lenovo</dc:creator>
  <cp:lastModifiedBy>Lenovo</cp:lastModifiedBy>
  <dcterms:modified xsi:type="dcterms:W3CDTF">2026-04-26T12:01:36Z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4E4A00B765984D809B3916DDF0EEAC80_12</vt:lpwstr>
  </property>
</Properties>
</file>