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both"/>
        <w:spacing w:line="240" w:lineRule="atLeast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jc w:val="both"/>
        <w:spacing w:line="240" w:lineRule="atLeast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Аспект А1-1 – не выполнен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9"/>
        <w:jc w:val="both"/>
        <w:spacing w:line="240" w:lineRule="atLeast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9"/>
        <w:jc w:val="both"/>
        <w:spacing w:line="240" w:lineRule="atLeast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95725" cy="8286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0504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895723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06.75pt;height:65.2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Комментарий: на ISP доменное имя не совпадает с текстом задания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Аспект А1-2 –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выполнен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9732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699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897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28.14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9842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1580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798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377.83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5764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2338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3576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106.9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2125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3607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521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119.78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2089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69794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220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53.61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6492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6117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964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233.46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Комментарий: расчет ip адресов был произведен верно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hd w:val="nil" w:color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left="0" w:right="0" w:firstLine="0"/>
        <w:jc w:val="both"/>
        <w:spacing w:line="240" w:lineRule="atLeast"/>
        <w:rPr>
          <w:rFonts w:ascii="Times New Roman" w:hAnsi="Times New Roman" w:cs="Times New Roman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Аспект А1-3 – не выполнен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left="0" w:right="0" w:firstLine="0"/>
        <w:jc w:val="both"/>
        <w:spacing w:line="240" w:lineRule="atLeast"/>
        <w:rPr>
          <w:rFonts w:ascii="Times New Roman" w:hAnsi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line="240" w:lineRule="atLeast"/>
        <w:rPr>
          <w:rFonts w:ascii="Times New Roman" w:hAnsi="Times New Roman" w:cs="Times New Roman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5800" cy="12763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18719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495799" cy="1276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54.00pt;height:100.5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left="0" w:right="0" w:firstLine="0"/>
        <w:jc w:val="both"/>
        <w:spacing w:line="240" w:lineRule="atLeast"/>
        <w:rPr>
          <w:rFonts w:ascii="Times New Roman" w:hAnsi="Times New Roman" w:cs="Times New Roman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интерфейс vlan200 имеет id vlan2000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left="0" w:right="0" w:firstLine="0"/>
        <w:jc w:val="both"/>
        <w:spacing w:line="240" w:lineRule="atLeast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jc w:val="both"/>
        <w:spacing w:line="240" w:lineRule="atLeast"/>
        <w:rPr>
          <w:rFonts w:ascii="Times New Roman" w:hAnsi="Times New Roman" w:cs="Times New Roman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Аспект А1-4 – выполнен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7960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1898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43796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344.85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на HQ-RTR и BR-RTR корректно настроен nftables, в nat настроено правило masquerade,что подтверждает использование технологии PAT для выхода в интернет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jc w:val="both"/>
        <w:spacing w:line="240" w:lineRule="atLeast"/>
        <w:rPr>
          <w:rFonts w:ascii="Times New Roman" w:hAnsi="Times New Roman" w:cs="Times New Roman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Аспект А1-5 – выполнен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939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46378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4393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345.98pt;mso-wrap-distance-left:0.00pt;mso-wrap-distance-top:0.00pt;mso-wrap-distance-right:0.00pt;mso-wrap-distance-bottom:0.00pt;rotation:0;" stroked="false">
                <v:path textboxrect="0,0,0,0"/>
                <v:imagedata r:id="rId18" o:title="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Комментарий: </w:t>
      </w:r>
      <w:r>
        <w:rPr>
          <w:rFonts w:ascii="Times New Roman" w:hAnsi="Times New Roman" w:cs="Times New Roman"/>
          <w:sz w:val="28"/>
          <w:szCs w:val="28"/>
        </w:rPr>
        <w:t xml:space="preserve">устройства офиса branc не используют PAT для выхода в Интернет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Аспект А1-6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выполнен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nmcli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48300" cy="36480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3471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48299" cy="3648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29.00pt;height:287.25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есть туннель gretap добавленный в bridge с именем gre-tun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Аспект А1-7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выполнен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shd w:val="nil" w:color="auto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21122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7306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7211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75pt;height:567.81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jc w:val="both"/>
        <w:shd w:val="nil" w:color="0000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установлено соседство не только по туннелю но и по другим интерфейсам </w:t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Аспект А1-8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выполнен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67567" cy="679894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48673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3767566" cy="6798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296.66pt;height:535.35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Комментарий: на HQ-RTR не правильно настроен passive-interface enp7sl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вместо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enp7s1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Аспект А1-9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выполнен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75168" cy="637620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2102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375168" cy="63762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265.76pt;height:502.06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shd w:val="nil" w:color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Комментарий: аутентификация настроена верно по ключам </w:t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jc w:val="both"/>
        <w:spacing w:line="240" w:lineRule="atLeast"/>
        <w:rPr>
          <w:rFonts w:ascii="Times New Roman" w:hAnsi="Times New Roman" w:cs="Times New Roman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Аспект А1-11 – выполнен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7517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3883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2475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67.75pt;height:194.90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DHCP установлен и функционирует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0" w:right="0" w:firstLine="0"/>
        <w:jc w:val="both"/>
        <w:spacing w:line="240" w:lineRule="atLeast"/>
        <w:rPr>
          <w:rFonts w:ascii="Times New Roman" w:hAnsi="Times New Roman" w:cs="Times New Roman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Аспект А1-12 – не выполнен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7325" cy="8382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76028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267324" cy="838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14.75pt;height:66.00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95550" cy="36195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252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495549" cy="36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196.50pt;height:28.50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не правильное доменное имя, на HQ-CLI домен настроен вручную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left="0" w:right="0" w:firstLine="0"/>
        <w:jc w:val="both"/>
        <w:spacing w:line="240" w:lineRule="atLeast"/>
        <w:rPr>
          <w:rFonts w:ascii="Times New Roman" w:hAnsi="Times New Roman" w:cs="Times New Roman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Аспект А1-13 – выполнен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57447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58906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2157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67.75pt;height:169.88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в качестве dns используется dnsmasq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Аспект А1-14 – выполнен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cat /etc/dnsmasq.conf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2798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36720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272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67.75pt;height:21.48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52925" cy="108585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9837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352924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342.75pt;height:85.50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Комментарий: записи прямых зон разрешены и хранятся на HQ-SRV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Аспект А1-1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– не выполнен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951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359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329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67.75pt;height:25.95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6325" cy="86677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1656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4886324" cy="866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384.75pt;height:68.25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обратные записи разрешаются но хранятся на HQ-SRV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Аспект А2-1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25308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2560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625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67.75pt;height:49.24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7330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4857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6733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67.75pt;height:53.02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tabs>
          <w:tab w:val="left" w:pos="2088" w:leader="none"/>
        </w:tabs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Комментарий: присутствуют пользователи, имеющие права на исполнение sudo без пароля на BR-SRV и HQ-SRV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tabs>
          <w:tab w:val="left" w:pos="2088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tabs>
          <w:tab w:val="left" w:pos="2088" w:leader="none"/>
        </w:tabs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Аспект А2-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hAnsi="Times New Roman" w:cs="Times New Roman"/>
          <w:sz w:val="28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выполнен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jc w:val="both"/>
        <w:tabs>
          <w:tab w:val="left" w:pos="2088" w:leader="none"/>
        </w:tabs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20094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422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1320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467.75pt;height:103.94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tabs>
          <w:tab w:val="left" w:pos="2088" w:leader="none"/>
        </w:tabs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18197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3626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1118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67.75pt;height:88.05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tabs>
          <w:tab w:val="left" w:pos="2088" w:leader="none"/>
        </w:tabs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машинах созданы пользователи net_admin и у них есть права на исполнение sudo без пароля.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tabs>
          <w:tab w:val="left" w:pos="2088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Аспект А2-3 – не выполнен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02651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49031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2602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467.75pt;height:204.93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</w:rPr>
      </w:r>
    </w:p>
    <w:p>
      <w:pPr>
        <w:jc w:val="both"/>
        <w:shd w:val="clear" w:color="ffffff" w:themeColor="background1" w:fill="ffffff" w:themeFill="background1"/>
        <w:tabs>
          <w:tab w:val="left" w:pos="2088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highlight w:val="none"/>
          <w:shd w:val="clear" w:color="auto" w:fill="auto"/>
        </w:rPr>
        <w:t xml:space="preserve">Комментарий: нет, параметр MaxAuthTries равен 1, хотя в конфиге установлено 2, но даже если в конфиге 2, то ssh применяет первый найденный параметр, после первой отбросит. Также разрешен вход для </w:t>
      </w:r>
      <w:r>
        <w:rPr>
          <w:rFonts w:ascii="Times New Roman" w:hAnsi="Times New Roman" w:cs="Times New Roman"/>
          <w:b w:val="0"/>
          <w:bCs w:val="0"/>
          <w:sz w:val="28"/>
          <w:highlight w:val="none"/>
        </w:rPr>
        <w:t xml:space="preserve">root.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shd w:val="clear" w:color="ffffff" w:themeColor="background1" w:fill="ffffff" w:themeFill="background1"/>
        <w:tabs>
          <w:tab w:val="left" w:pos="2088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Аспект А2-4 – не выполнен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jc w:val="both"/>
        <w:shd w:val="clear" w:color="ffffff" w:themeColor="background1" w:fill="ffffff" w:themeFill="background1"/>
        <w:tabs>
          <w:tab w:val="left" w:pos="2088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81375" cy="140017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1511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3381374" cy="1400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266.25pt;height:110.25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shd w:val="clear" w:color="ffffff" w:themeColor="background1" w:fill="ffffff" w:themeFill="background1"/>
        <w:tabs>
          <w:tab w:val="left" w:pos="2088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не активирован ntp пакет, поэтому systemctl его не видит.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shd w:val="clear" w:color="ffffff" w:themeColor="background1" w:fill="ffffff" w:themeFill="background1"/>
        <w:tabs>
          <w:tab w:val="left" w:pos="2088" w:leader="none"/>
        </w:tabs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Аспект А2-5 – выполнен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jc w:val="both"/>
        <w:shd w:val="clear" w:color="ffffff" w:themeColor="background1" w:fill="ffffff" w:themeFill="background1"/>
        <w:tabs>
          <w:tab w:val="left" w:pos="2088" w:leader="none"/>
        </w:tabs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8" w:leader="none"/>
        </w:tabs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141922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5382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4714875" cy="1419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371.25pt;height:111.75pt;mso-wrap-distance-left:0.00pt;mso-wrap-distance-top:0.00pt;mso-wrap-distance-right:0.00pt;mso-wrap-distance-bottom:0.00pt;" stroked="false">
                <v:path textboxrect="0,0,0,0"/>
                <v:imagedata r:id="rId3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Комментарий: Развертывание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домена на BR-SRV осуществлено в соответствии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с заданием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Аспект А2-6 – выполнен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4443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8770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2444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width:467.75pt;height:192.48pt;mso-wrap-distance-left:0.00pt;mso-wrap-distance-top:0.00pt;mso-wrap-distance-right:0.00pt;mso-wrap-distance-bottom:0.00pt;" stroked="false">
                <v:path textboxrect="0,0,0,0"/>
                <v:imagedata r:id="rId3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машина введена в домен пользователи аутентифицируются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Аспект А2-7 – не выполнен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jc w:val="both"/>
        <w:shd w:val="clear" w:color="auto" w:fill="auto"/>
        <w:tabs>
          <w:tab w:val="left" w:pos="2084" w:leader="none"/>
          <w:tab w:val="left" w:pos="2088" w:leader="none"/>
        </w:tabs>
        <w:rPr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9700" cy="39052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3587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219699" cy="39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411.00pt;height:30.75pt;mso-wrap-distance-left:0.00pt;mso-wrap-distance-top:0.00pt;mso-wrap-distance-right:0.00pt;mso-wrap-distance-bottom:0.00pt;" stroked="false">
                <v:path textboxrect="0,0,0,0"/>
                <v:imagedata r:id="rId39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настройка sudo не настроено, поэтому команды cat grep id не работают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Аспект А2-8 – не выполнен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11343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26809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0424" cy="1811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467.75pt;height:142.63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docker активен, не корректное название контейнера testappp вместо testapp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Аспект А2-9 – выполнен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1925" cy="404812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79688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3971925" cy="4048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width:312.75pt;height:318.75pt;mso-wrap-distance-left:0.00pt;mso-wrap-distance-top:0.00pt;mso-wrap-distance-right:0.00pt;mso-wrap-distance-bottom:0.00pt;" stroked="false">
                <v:path textboxrect="0,0,0,0"/>
                <v:imagedata r:id="rId4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все необходимые хосты перечисленны, инвентарь сформирован верно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Аспект А2-10 – выполнен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83478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2359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4" cy="1683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width:467.75pt;height:132.56pt;mso-wrap-distance-left:0.00pt;mso-wrap-distance-top:0.00pt;mso-wrap-distance-right:0.00pt;mso-wrap-distance-bottom:0.00pt;" stroked="false">
                <v:path textboxrect="0,0,0,0"/>
                <v:imagedata r:id="rId4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pong без ошибок кроме предупреждения о хосте вне задания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Аспект А2-12 – выполнен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43350" cy="1171575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40280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3943350" cy="1171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4" o:spid="_x0000_s34" type="#_x0000_t75" style="width:310.50pt;height:92.25pt;mso-wrap-distance-left:0.00pt;mso-wrap-distance-top:0.00pt;mso-wrap-distance-right:0.00pt;mso-wrap-distance-bottom:0.00pt;" stroked="false">
                <v:path textboxrect="0,0,0,0"/>
                <v:imagedata r:id="rId4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left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Web приложение доступно и функционирует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веб аутентификацией в соответствии с заданием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left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jc w:val="left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</w:rPr>
        <w:t xml:space="preserve">Аспект А2-13 – не выполнен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jc w:val="left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11926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7441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0424" cy="201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5" o:spid="_x0000_s35" type="#_x0000_t75" style="width:467.75pt;height:158.42pt;mso-wrap-distance-left:0.00pt;mso-wrap-distance-top:0.00pt;mso-wrap-distance-right:0.00pt;mso-wrap-distance-bottom:0.00pt;" stroked="false">
                <v:path textboxrect="0,0,0,0"/>
                <v:imagedata r:id="rId4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highlight w:val="none"/>
        </w:rPr>
        <w:t xml:space="preserve">Комментарий: проброс портов выполнен только для docker приложений</w:t>
      </w:r>
      <w:r>
        <w:rPr>
          <w:rFonts w:ascii="Times New Roman" w:hAnsi="Times New Roman" w:cs="Times New Roman"/>
          <w:sz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sz w:val="28"/>
          <w:highlight w:val="none"/>
        </w:rPr>
      </w:r>
      <w:r>
        <w:rPr>
          <w:rFonts w:ascii="Times New Roman" w:hAnsi="Times New Roman" w:cs="Times New Roman"/>
          <w:sz w:val="28"/>
          <w:highlight w:val="none"/>
        </w:rPr>
      </w:r>
    </w:p>
    <w:p>
      <w:pPr>
        <w:jc w:val="left"/>
        <w:shd w:val="clear" w:color="auto" w:fill="auto"/>
        <w:tabs>
          <w:tab w:val="left" w:pos="2084" w:leader="none"/>
          <w:tab w:val="left" w:pos="2088" w:leader="none"/>
        </w:tabs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</w:rPr>
        <w:t xml:space="preserve">Аспект А2-14 – выполнен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highlight w:val="none"/>
        </w:rPr>
      </w:r>
      <w:r>
        <w:rPr>
          <w:rFonts w:ascii="Times New Roman" w:hAnsi="Times New Roman" w:cs="Times New Roman"/>
          <w:sz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Аспект А2-15 – не выполнен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jc w:val="both"/>
        <w:shd w:val="clear" w:color="auto" w:fill="auto"/>
        <w:tabs>
          <w:tab w:val="left" w:pos="2088" w:leader="none"/>
          <w:tab w:val="left" w:pos="7984" w:leader="none"/>
        </w:tabs>
        <w:rPr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0025" cy="866775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68046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4010024" cy="866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6" o:spid="_x0000_s36" type="#_x0000_t75" style="width:315.75pt;height:68.25pt;mso-wrap-distance-left:0.00pt;mso-wrap-distance-top:0.00pt;mso-wrap-distance-right:0.00pt;mso-wrap-distance-bottom:0.00pt;" stroked="false">
                <v:path textboxrect="0,0,0,0"/>
                <v:imagedata r:id="rId45" o:title="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highlight w:val="none"/>
        </w:rPr>
      </w:r>
    </w:p>
    <w:p>
      <w:pPr>
        <w:jc w:val="both"/>
        <w:shd w:val="clear" w:color="auto" w:fill="auto"/>
        <w:tabs>
          <w:tab w:val="left" w:pos="2088" w:leader="none"/>
          <w:tab w:val="left" w:pos="7984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вместо RAID0 создан RAID1</w:t>
      </w:r>
      <w:r>
        <w:rPr>
          <w:highlight w:val="none"/>
        </w:rPr>
      </w:r>
    </w:p>
    <w:p>
      <w:pPr>
        <w:jc w:val="both"/>
        <w:shd w:val="clear" w:color="auto" w:fill="auto"/>
        <w:tabs>
          <w:tab w:val="left" w:pos="2088" w:leader="none"/>
          <w:tab w:val="left" w:pos="7984" w:leader="none"/>
        </w:tabs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jc w:val="both"/>
        <w:shd w:val="clear" w:color="auto" w:fill="auto"/>
        <w:tabs>
          <w:tab w:val="left" w:pos="2088" w:leader="none"/>
          <w:tab w:val="left" w:pos="7984" w:leader="none"/>
        </w:tabs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sz w:val="28"/>
          <w:highlight w:val="none"/>
        </w:rPr>
      </w:r>
      <w:r>
        <w:rPr>
          <w:rFonts w:ascii="Times New Roman" w:hAnsi="Times New Roman" w:cs="Times New Roman"/>
          <w:sz w:val="28"/>
          <w:highlight w:val="none"/>
        </w:rPr>
      </w:r>
    </w:p>
    <w:p>
      <w:pPr>
        <w:pStyle w:val="866"/>
        <w:ind w:left="0" w:right="0"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Аспект А2-16 – не выполнен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shd w:val="clear" w:color="auto" w:fill="auto"/>
        <w:tabs>
          <w:tab w:val="left" w:pos="2088" w:leader="none"/>
          <w:tab w:val="left" w:pos="7984" w:leader="none"/>
        </w:tabs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39213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8033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0424" cy="1439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7" o:spid="_x0000_s37" type="#_x0000_t75" style="width:467.75pt;height:113.32pt;mso-wrap-distance-left:0.00pt;mso-wrap-distance-top:0.00pt;mso-wrap-distance-right:0.00pt;mso-wrap-distance-bottom:0.00pt;" stroked="false">
                <v:path textboxrect="0,0,0,0"/>
                <v:imagedata r:id="rId46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jc w:val="both"/>
        <w:shd w:val="clear" w:color="auto" w:fill="auto"/>
        <w:tabs>
          <w:tab w:val="left" w:pos="2088" w:leader="none"/>
          <w:tab w:val="left" w:pos="7984" w:leader="none"/>
        </w:tabs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Комментарий: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монтирование осуществляется в /mnt/raid и создана ссылка на каталог, располагающаяся по пути /mnt/nfs, функционально отрабатывает как 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headerReference w:type="default" r:id="rId8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jc w:val="both"/>
      <w:spacing w:line="240" w:lineRule="atLeast"/>
      <w:rPr>
        <w:rFonts w:ascii="Times New Roman" w:hAnsi="Times New Roman" w:cs="Times New Roman"/>
        <w:sz w:val="32"/>
        <w:szCs w:val="32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>
      <w:rPr>
        <w:rFonts w:ascii="Times New Roman" w:hAnsi="Times New Roman" w:eastAsia="Times New Roman" w:cs="Times New Roman"/>
        <w:sz w:val="32"/>
        <w:szCs w:val="32"/>
      </w:rPr>
    </w:r>
    <w:r>
      <w:rPr>
        <w:rFonts w:ascii="Times New Roman" w:hAnsi="Times New Roman" w:eastAsia="Times New Roman" w:cs="Times New Roman"/>
        <w:sz w:val="32"/>
        <w:szCs w:val="32"/>
      </w:rPr>
      <w:tab/>
    </w:r>
    <w:r>
      <w:rPr>
        <w:rFonts w:ascii="Times New Roman" w:hAnsi="Times New Roman" w:eastAsia="Times New Roman" w:cs="Times New Roman"/>
        <w:b/>
        <w:color w:val="000000"/>
        <w:sz w:val="32"/>
        <w:szCs w:val="32"/>
        <w:highlight w:val="white"/>
      </w:rPr>
      <w:t xml:space="preserve">Отчёт по проверке задания аттестации претендента</w:t>
    </w:r>
    <w:r>
      <w:rPr>
        <w:rFonts w:ascii="Times New Roman" w:hAnsi="Times New Roman" w:eastAsia="Times New Roman" w:cs="Times New Roman"/>
        <w:color w:val="000000"/>
        <w:sz w:val="32"/>
        <w:szCs w:val="32"/>
        <w:highlight w:val="white"/>
      </w:rPr>
      <w:t xml:space="preserve">  </w:t>
    </w:r>
    <w:r>
      <w:rPr>
        <w:rFonts w:ascii="Times New Roman" w:hAnsi="Times New Roman" w:cs="Times New Roman"/>
        <w:sz w:val="32"/>
        <w:szCs w:val="32"/>
      </w:rPr>
    </w:r>
    <w:r>
      <w:rPr>
        <w:rFonts w:ascii="Times New Roman" w:hAnsi="Times New Roman" w:cs="Times New Roman"/>
        <w:sz w:val="32"/>
        <w:szCs w:val="32"/>
      </w:rPr>
    </w:r>
  </w:p>
  <w:p>
    <w:pPr>
      <w:ind w:left="0" w:right="0" w:firstLine="0"/>
      <w:jc w:val="both"/>
      <w:spacing w:line="240" w:lineRule="atLeast"/>
      <w:rPr>
        <w:rFonts w:ascii="Times New Roman" w:hAnsi="Times New Roman" w:cs="Times New Roman"/>
        <w:sz w:val="32"/>
        <w:szCs w:val="32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>
      <w:rPr>
        <w:rFonts w:ascii="Times New Roman" w:hAnsi="Times New Roman" w:eastAsia="Times New Roman" w:cs="Times New Roman"/>
        <w:color w:val="000000"/>
        <w:sz w:val="32"/>
        <w:szCs w:val="32"/>
        <w:highlight w:val="white"/>
      </w:rPr>
      <w:t xml:space="preserve"> </w:t>
    </w:r>
    <w:r>
      <w:rPr>
        <w:rFonts w:ascii="Times New Roman" w:hAnsi="Times New Roman" w:cs="Times New Roman"/>
        <w:sz w:val="32"/>
        <w:szCs w:val="32"/>
      </w:rPr>
    </w:r>
    <w:r>
      <w:rPr>
        <w:rFonts w:ascii="Times New Roman" w:hAnsi="Times New Roman" w:cs="Times New Roman"/>
        <w:sz w:val="32"/>
        <w:szCs w:val="32"/>
      </w:rPr>
    </w:r>
  </w:p>
  <w:p>
    <w:pPr>
      <w:ind w:left="0" w:right="0" w:firstLine="0"/>
      <w:jc w:val="right"/>
      <w:spacing w:line="240" w:lineRule="atLeast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>
      <w:rPr>
        <w:rFonts w:ascii="Times New Roman" w:hAnsi="Times New Roman" w:eastAsia="Times New Roman" w:cs="Times New Roman"/>
        <w:b/>
        <w:color w:val="000000"/>
        <w:sz w:val="32"/>
        <w:szCs w:val="32"/>
        <w:highlight w:val="white"/>
      </w:rPr>
      <w:t xml:space="preserve">Рабочее место №________</w:t>
    </w:r>
    <w:r>
      <w:rPr>
        <w:rFonts w:ascii="Arial" w:hAnsi="Arial" w:eastAsia="Arial" w:cs="Arial"/>
        <w:b/>
        <w:color w:val="000000"/>
        <w:sz w:val="28"/>
        <w:highlight w:val="white"/>
      </w:rPr>
      <w:t xml:space="preserve">  </w:t>
    </w:r>
    <w:r/>
  </w:p>
  <w:p>
    <w:pPr>
      <w:pStyle w:val="710"/>
      <w:tabs>
        <w:tab w:val="left" w:pos="6371" w:leader="none"/>
        <w:tab w:val="clear" w:pos="7143" w:leader="none"/>
        <w:tab w:val="clear" w:pos="14287" w:leader="none"/>
      </w:tabs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4">
    <w:name w:val="Heading 1"/>
    <w:basedOn w:val="860"/>
    <w:next w:val="860"/>
    <w:link w:val="68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85">
    <w:name w:val="Heading 1 Char"/>
    <w:link w:val="684"/>
    <w:uiPriority w:val="9"/>
    <w:rPr>
      <w:rFonts w:ascii="Arial" w:hAnsi="Arial" w:eastAsia="Arial" w:cs="Arial"/>
      <w:sz w:val="40"/>
      <w:szCs w:val="40"/>
    </w:rPr>
  </w:style>
  <w:style w:type="paragraph" w:styleId="686">
    <w:name w:val="Heading 2"/>
    <w:basedOn w:val="860"/>
    <w:next w:val="860"/>
    <w:link w:val="68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87">
    <w:name w:val="Heading 2 Char"/>
    <w:link w:val="686"/>
    <w:uiPriority w:val="9"/>
    <w:rPr>
      <w:rFonts w:ascii="Arial" w:hAnsi="Arial" w:eastAsia="Arial" w:cs="Arial"/>
      <w:sz w:val="34"/>
    </w:rPr>
  </w:style>
  <w:style w:type="paragraph" w:styleId="688">
    <w:name w:val="Heading 3"/>
    <w:basedOn w:val="860"/>
    <w:next w:val="860"/>
    <w:link w:val="68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89">
    <w:name w:val="Heading 3 Char"/>
    <w:link w:val="688"/>
    <w:uiPriority w:val="9"/>
    <w:rPr>
      <w:rFonts w:ascii="Arial" w:hAnsi="Arial" w:eastAsia="Arial" w:cs="Arial"/>
      <w:sz w:val="30"/>
      <w:szCs w:val="30"/>
    </w:rPr>
  </w:style>
  <w:style w:type="paragraph" w:styleId="690">
    <w:name w:val="Heading 4"/>
    <w:basedOn w:val="860"/>
    <w:next w:val="860"/>
    <w:link w:val="69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91">
    <w:name w:val="Heading 4 Char"/>
    <w:link w:val="690"/>
    <w:uiPriority w:val="9"/>
    <w:rPr>
      <w:rFonts w:ascii="Arial" w:hAnsi="Arial" w:eastAsia="Arial" w:cs="Arial"/>
      <w:b/>
      <w:bCs/>
      <w:sz w:val="26"/>
      <w:szCs w:val="26"/>
    </w:rPr>
  </w:style>
  <w:style w:type="paragraph" w:styleId="692">
    <w:name w:val="Heading 5"/>
    <w:basedOn w:val="860"/>
    <w:next w:val="860"/>
    <w:link w:val="69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93">
    <w:name w:val="Heading 5 Char"/>
    <w:link w:val="692"/>
    <w:uiPriority w:val="9"/>
    <w:rPr>
      <w:rFonts w:ascii="Arial" w:hAnsi="Arial" w:eastAsia="Arial" w:cs="Arial"/>
      <w:b/>
      <w:bCs/>
      <w:sz w:val="24"/>
      <w:szCs w:val="24"/>
    </w:rPr>
  </w:style>
  <w:style w:type="paragraph" w:styleId="694">
    <w:name w:val="Heading 6"/>
    <w:basedOn w:val="860"/>
    <w:next w:val="860"/>
    <w:link w:val="69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5">
    <w:name w:val="Heading 6 Char"/>
    <w:link w:val="694"/>
    <w:uiPriority w:val="9"/>
    <w:rPr>
      <w:rFonts w:ascii="Arial" w:hAnsi="Arial" w:eastAsia="Arial" w:cs="Arial"/>
      <w:b/>
      <w:bCs/>
      <w:sz w:val="22"/>
      <w:szCs w:val="22"/>
    </w:rPr>
  </w:style>
  <w:style w:type="paragraph" w:styleId="696">
    <w:name w:val="Heading 7"/>
    <w:basedOn w:val="860"/>
    <w:next w:val="860"/>
    <w:link w:val="69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7">
    <w:name w:val="Heading 7 Char"/>
    <w:link w:val="69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8">
    <w:name w:val="Heading 8"/>
    <w:basedOn w:val="860"/>
    <w:next w:val="860"/>
    <w:link w:val="69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9">
    <w:name w:val="Heading 8 Char"/>
    <w:link w:val="698"/>
    <w:uiPriority w:val="9"/>
    <w:rPr>
      <w:rFonts w:ascii="Arial" w:hAnsi="Arial" w:eastAsia="Arial" w:cs="Arial"/>
      <w:i/>
      <w:iCs/>
      <w:sz w:val="22"/>
      <w:szCs w:val="22"/>
    </w:rPr>
  </w:style>
  <w:style w:type="paragraph" w:styleId="700">
    <w:name w:val="Heading 9"/>
    <w:basedOn w:val="860"/>
    <w:next w:val="860"/>
    <w:link w:val="70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1">
    <w:name w:val="Heading 9 Char"/>
    <w:link w:val="700"/>
    <w:uiPriority w:val="9"/>
    <w:rPr>
      <w:rFonts w:ascii="Arial" w:hAnsi="Arial" w:eastAsia="Arial" w:cs="Arial"/>
      <w:i/>
      <w:iCs/>
      <w:sz w:val="21"/>
      <w:szCs w:val="21"/>
    </w:rPr>
  </w:style>
  <w:style w:type="paragraph" w:styleId="702">
    <w:name w:val="Title"/>
    <w:basedOn w:val="860"/>
    <w:next w:val="860"/>
    <w:link w:val="70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3">
    <w:name w:val="Title Char"/>
    <w:link w:val="702"/>
    <w:uiPriority w:val="10"/>
    <w:rPr>
      <w:sz w:val="48"/>
      <w:szCs w:val="48"/>
    </w:rPr>
  </w:style>
  <w:style w:type="paragraph" w:styleId="704">
    <w:name w:val="Subtitle"/>
    <w:basedOn w:val="860"/>
    <w:next w:val="860"/>
    <w:link w:val="705"/>
    <w:uiPriority w:val="11"/>
    <w:qFormat/>
    <w:pPr>
      <w:spacing w:before="200" w:after="200"/>
    </w:pPr>
    <w:rPr>
      <w:sz w:val="24"/>
      <w:szCs w:val="24"/>
    </w:rPr>
  </w:style>
  <w:style w:type="character" w:styleId="705">
    <w:name w:val="Subtitle Char"/>
    <w:link w:val="704"/>
    <w:uiPriority w:val="11"/>
    <w:rPr>
      <w:sz w:val="24"/>
      <w:szCs w:val="24"/>
    </w:rPr>
  </w:style>
  <w:style w:type="paragraph" w:styleId="706">
    <w:name w:val="Quote"/>
    <w:basedOn w:val="860"/>
    <w:next w:val="860"/>
    <w:link w:val="707"/>
    <w:uiPriority w:val="29"/>
    <w:qFormat/>
    <w:pPr>
      <w:ind w:left="720" w:right="720"/>
    </w:pPr>
    <w:rPr>
      <w:i/>
    </w:rPr>
  </w:style>
  <w:style w:type="character" w:styleId="707">
    <w:name w:val="Quote Char"/>
    <w:link w:val="706"/>
    <w:uiPriority w:val="29"/>
    <w:rPr>
      <w:i/>
    </w:rPr>
  </w:style>
  <w:style w:type="paragraph" w:styleId="708">
    <w:name w:val="Intense Quote"/>
    <w:basedOn w:val="860"/>
    <w:next w:val="860"/>
    <w:link w:val="70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9">
    <w:name w:val="Intense Quote Char"/>
    <w:link w:val="708"/>
    <w:uiPriority w:val="30"/>
    <w:rPr>
      <w:i/>
    </w:rPr>
  </w:style>
  <w:style w:type="paragraph" w:styleId="710">
    <w:name w:val="Header"/>
    <w:basedOn w:val="860"/>
    <w:link w:val="71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1">
    <w:name w:val="Header Char"/>
    <w:link w:val="710"/>
    <w:uiPriority w:val="99"/>
  </w:style>
  <w:style w:type="paragraph" w:styleId="712">
    <w:name w:val="Footer"/>
    <w:basedOn w:val="860"/>
    <w:link w:val="71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3">
    <w:name w:val="Footer Char"/>
    <w:link w:val="712"/>
    <w:uiPriority w:val="99"/>
  </w:style>
  <w:style w:type="paragraph" w:styleId="714">
    <w:name w:val="Caption"/>
    <w:basedOn w:val="860"/>
    <w:next w:val="86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5">
    <w:name w:val="Caption Char"/>
    <w:basedOn w:val="714"/>
    <w:link w:val="712"/>
    <w:uiPriority w:val="99"/>
  </w:style>
  <w:style w:type="table" w:styleId="716">
    <w:name w:val="Table Grid"/>
    <w:basedOn w:val="86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7">
    <w:name w:val="Table Grid Light"/>
    <w:basedOn w:val="86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8">
    <w:name w:val="Plain Table 1"/>
    <w:basedOn w:val="86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9">
    <w:name w:val="Plain Table 2"/>
    <w:basedOn w:val="86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0">
    <w:name w:val="Plain Table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1">
    <w:name w:val="Plain Table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Plain Table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3">
    <w:name w:val="Grid Table 1 Light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1 Light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2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2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4"/>
    <w:basedOn w:val="8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5">
    <w:name w:val="Grid Table 4 - Accent 1"/>
    <w:basedOn w:val="8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6">
    <w:name w:val="Grid Table 4 - Accent 2"/>
    <w:basedOn w:val="8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7">
    <w:name w:val="Grid Table 4 - Accent 3"/>
    <w:basedOn w:val="8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8">
    <w:name w:val="Grid Table 4 - Accent 4"/>
    <w:basedOn w:val="8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9">
    <w:name w:val="Grid Table 4 - Accent 5"/>
    <w:basedOn w:val="8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0">
    <w:name w:val="Grid Table 4 - Accent 6"/>
    <w:basedOn w:val="8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1">
    <w:name w:val="Grid Table 5 Dark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2">
    <w:name w:val="Grid Table 5 Dark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4">
    <w:name w:val="Grid Table 5 Dark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5">
    <w:name w:val="Grid Table 5 Dark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6">
    <w:name w:val="Grid Table 5 Dark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57">
    <w:name w:val="Grid Table 5 Dark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8">
    <w:name w:val="Grid Table 6 Colorful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9">
    <w:name w:val="Grid Table 6 Colorful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0">
    <w:name w:val="Grid Table 6 Colorful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1">
    <w:name w:val="Grid Table 6 Colorful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2">
    <w:name w:val="Grid Table 6 Colorful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3">
    <w:name w:val="Grid Table 6 Colorful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4">
    <w:name w:val="Grid Table 6 Colorful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5">
    <w:name w:val="Grid Table 7 Colorful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7 Colorful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7 Colorful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0">
    <w:name w:val="List Table 2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1">
    <w:name w:val="List Table 2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2">
    <w:name w:val="List Table 2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3">
    <w:name w:val="List Table 2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4">
    <w:name w:val="List Table 2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5">
    <w:name w:val="List Table 2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6">
    <w:name w:val="List Table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3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5 Dark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5 Dark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5 Dark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6 Colorful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8">
    <w:name w:val="List Table 6 Colorful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9">
    <w:name w:val="List Table 6 Colorful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0">
    <w:name w:val="List Table 6 Colorful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1">
    <w:name w:val="List Table 6 Colorful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2">
    <w:name w:val="List Table 6 Colorful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3">
    <w:name w:val="List Table 6 Colorful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4">
    <w:name w:val="List Table 7 Colorful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5">
    <w:name w:val="List Table 7 Colorful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16">
    <w:name w:val="List Table 7 Colorful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17">
    <w:name w:val="List Table 7 Colorful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8">
    <w:name w:val="List Table 7 Colorful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9">
    <w:name w:val="List Table 7 Colorful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0">
    <w:name w:val="List Table 7 Colorful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1">
    <w:name w:val="Lined - Accent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2">
    <w:name w:val="Lined - Accent 1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3">
    <w:name w:val="Lined - Accent 2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4">
    <w:name w:val="Lined - Accent 3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5">
    <w:name w:val="Lined - Accent 4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6">
    <w:name w:val="Lined - Accent 5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7">
    <w:name w:val="Lined - Accent 6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8">
    <w:name w:val="Bordered &amp; Lined - Accent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9">
    <w:name w:val="Bordered &amp; Lined - Accent 1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0">
    <w:name w:val="Bordered &amp; Lined - Accent 2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1">
    <w:name w:val="Bordered &amp; Lined - Accent 3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2">
    <w:name w:val="Bordered &amp; Lined - Accent 4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3">
    <w:name w:val="Bordered &amp; Lined - Accent 5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4">
    <w:name w:val="Bordered &amp; Lined - Accent 6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5">
    <w:name w:val="Bordered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6">
    <w:name w:val="Bordered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7">
    <w:name w:val="Bordered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8">
    <w:name w:val="Bordered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9">
    <w:name w:val="Bordered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0">
    <w:name w:val="Bordered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1">
    <w:name w:val="Bordered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2">
    <w:name w:val="Hyperlink"/>
    <w:uiPriority w:val="99"/>
    <w:unhideWhenUsed/>
    <w:rPr>
      <w:color w:val="0000ff" w:themeColor="hyperlink"/>
      <w:u w:val="single"/>
    </w:rPr>
  </w:style>
  <w:style w:type="paragraph" w:styleId="843">
    <w:name w:val="footnote text"/>
    <w:basedOn w:val="860"/>
    <w:link w:val="844"/>
    <w:uiPriority w:val="99"/>
    <w:semiHidden/>
    <w:unhideWhenUsed/>
    <w:pPr>
      <w:spacing w:after="40" w:line="240" w:lineRule="auto"/>
    </w:pPr>
    <w:rPr>
      <w:sz w:val="18"/>
    </w:rPr>
  </w:style>
  <w:style w:type="character" w:styleId="844">
    <w:name w:val="Footnote Text Char"/>
    <w:link w:val="843"/>
    <w:uiPriority w:val="99"/>
    <w:rPr>
      <w:sz w:val="18"/>
    </w:rPr>
  </w:style>
  <w:style w:type="character" w:styleId="845">
    <w:name w:val="footnote reference"/>
    <w:uiPriority w:val="99"/>
    <w:unhideWhenUsed/>
    <w:rPr>
      <w:vertAlign w:val="superscript"/>
    </w:rPr>
  </w:style>
  <w:style w:type="paragraph" w:styleId="846">
    <w:name w:val="endnote text"/>
    <w:basedOn w:val="860"/>
    <w:link w:val="847"/>
    <w:uiPriority w:val="99"/>
    <w:semiHidden/>
    <w:unhideWhenUsed/>
    <w:pPr>
      <w:spacing w:after="0" w:line="240" w:lineRule="auto"/>
    </w:pPr>
    <w:rPr>
      <w:sz w:val="20"/>
    </w:rPr>
  </w:style>
  <w:style w:type="character" w:styleId="847">
    <w:name w:val="Endnote Text Char"/>
    <w:link w:val="846"/>
    <w:uiPriority w:val="99"/>
    <w:rPr>
      <w:sz w:val="20"/>
    </w:rPr>
  </w:style>
  <w:style w:type="character" w:styleId="848">
    <w:name w:val="endnote reference"/>
    <w:uiPriority w:val="99"/>
    <w:semiHidden/>
    <w:unhideWhenUsed/>
    <w:rPr>
      <w:vertAlign w:val="superscript"/>
    </w:rPr>
  </w:style>
  <w:style w:type="paragraph" w:styleId="849">
    <w:name w:val="toc 1"/>
    <w:basedOn w:val="860"/>
    <w:next w:val="860"/>
    <w:uiPriority w:val="39"/>
    <w:unhideWhenUsed/>
    <w:pPr>
      <w:ind w:left="0" w:right="0" w:firstLine="0"/>
      <w:spacing w:after="57"/>
    </w:pPr>
  </w:style>
  <w:style w:type="paragraph" w:styleId="850">
    <w:name w:val="toc 2"/>
    <w:basedOn w:val="860"/>
    <w:next w:val="860"/>
    <w:uiPriority w:val="39"/>
    <w:unhideWhenUsed/>
    <w:pPr>
      <w:ind w:left="283" w:right="0" w:firstLine="0"/>
      <w:spacing w:after="57"/>
    </w:pPr>
  </w:style>
  <w:style w:type="paragraph" w:styleId="851">
    <w:name w:val="toc 3"/>
    <w:basedOn w:val="860"/>
    <w:next w:val="860"/>
    <w:uiPriority w:val="39"/>
    <w:unhideWhenUsed/>
    <w:pPr>
      <w:ind w:left="567" w:right="0" w:firstLine="0"/>
      <w:spacing w:after="57"/>
    </w:pPr>
  </w:style>
  <w:style w:type="paragraph" w:styleId="852">
    <w:name w:val="toc 4"/>
    <w:basedOn w:val="860"/>
    <w:next w:val="860"/>
    <w:uiPriority w:val="39"/>
    <w:unhideWhenUsed/>
    <w:pPr>
      <w:ind w:left="850" w:right="0" w:firstLine="0"/>
      <w:spacing w:after="57"/>
    </w:pPr>
  </w:style>
  <w:style w:type="paragraph" w:styleId="853">
    <w:name w:val="toc 5"/>
    <w:basedOn w:val="860"/>
    <w:next w:val="860"/>
    <w:uiPriority w:val="39"/>
    <w:unhideWhenUsed/>
    <w:pPr>
      <w:ind w:left="1134" w:right="0" w:firstLine="0"/>
      <w:spacing w:after="57"/>
    </w:pPr>
  </w:style>
  <w:style w:type="paragraph" w:styleId="854">
    <w:name w:val="toc 6"/>
    <w:basedOn w:val="860"/>
    <w:next w:val="860"/>
    <w:uiPriority w:val="39"/>
    <w:unhideWhenUsed/>
    <w:pPr>
      <w:ind w:left="1417" w:right="0" w:firstLine="0"/>
      <w:spacing w:after="57"/>
    </w:pPr>
  </w:style>
  <w:style w:type="paragraph" w:styleId="855">
    <w:name w:val="toc 7"/>
    <w:basedOn w:val="860"/>
    <w:next w:val="860"/>
    <w:uiPriority w:val="39"/>
    <w:unhideWhenUsed/>
    <w:pPr>
      <w:ind w:left="1701" w:right="0" w:firstLine="0"/>
      <w:spacing w:after="57"/>
    </w:pPr>
  </w:style>
  <w:style w:type="paragraph" w:styleId="856">
    <w:name w:val="toc 8"/>
    <w:basedOn w:val="860"/>
    <w:next w:val="860"/>
    <w:uiPriority w:val="39"/>
    <w:unhideWhenUsed/>
    <w:pPr>
      <w:ind w:left="1984" w:right="0" w:firstLine="0"/>
      <w:spacing w:after="57"/>
    </w:pPr>
  </w:style>
  <w:style w:type="paragraph" w:styleId="857">
    <w:name w:val="toc 9"/>
    <w:basedOn w:val="860"/>
    <w:next w:val="860"/>
    <w:uiPriority w:val="39"/>
    <w:unhideWhenUsed/>
    <w:pPr>
      <w:ind w:left="2268" w:right="0" w:firstLine="0"/>
      <w:spacing w:after="57"/>
    </w:pPr>
  </w:style>
  <w:style w:type="paragraph" w:styleId="858">
    <w:name w:val="TOC Heading"/>
    <w:uiPriority w:val="39"/>
    <w:unhideWhenUsed/>
  </w:style>
  <w:style w:type="paragraph" w:styleId="859">
    <w:name w:val="table of figures"/>
    <w:basedOn w:val="860"/>
    <w:next w:val="860"/>
    <w:uiPriority w:val="99"/>
    <w:unhideWhenUsed/>
    <w:pPr>
      <w:spacing w:after="0" w:afterAutospacing="0"/>
    </w:pPr>
  </w:style>
  <w:style w:type="paragraph" w:styleId="860" w:default="1">
    <w:name w:val="Normal"/>
    <w:qFormat/>
  </w:style>
  <w:style w:type="table" w:styleId="86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2" w:default="1">
    <w:name w:val="No List"/>
    <w:uiPriority w:val="99"/>
    <w:semiHidden/>
    <w:unhideWhenUsed/>
  </w:style>
  <w:style w:type="paragraph" w:styleId="863">
    <w:name w:val="No Spacing"/>
    <w:basedOn w:val="860"/>
    <w:uiPriority w:val="1"/>
    <w:qFormat/>
    <w:pPr>
      <w:spacing w:after="0" w:line="240" w:lineRule="auto"/>
    </w:pPr>
  </w:style>
  <w:style w:type="paragraph" w:styleId="864">
    <w:name w:val="List Paragraph"/>
    <w:basedOn w:val="860"/>
    <w:uiPriority w:val="34"/>
    <w:qFormat/>
    <w:pPr>
      <w:contextualSpacing/>
      <w:ind w:left="720"/>
    </w:pPr>
  </w:style>
  <w:style w:type="character" w:styleId="865" w:default="1">
    <w:name w:val="Default Paragraph Font"/>
    <w:uiPriority w:val="1"/>
    <w:semiHidden/>
    <w:unhideWhenUsed/>
  </w:style>
  <w:style w:type="paragraph" w:styleId="866" w:customStyle="1">
    <w:name w:val="Standard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200" w:afterAutospacing="0" w:line="276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2"/>
      <w:szCs w:val="20"/>
      <w:highlight w:val="none"/>
      <w:u w:val="none"/>
      <w:vertAlign w:val="baseline"/>
      <w:rtl w:val="0"/>
      <w:cs w:val="0"/>
      <w:lang w:val="ru-RU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2026-02-13T13:29:20Z</dcterms:modified>
</cp:coreProperties>
</file>