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根-&gt;左-&gt;右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1 2 4 5 7 8 3 6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preOderTraverse(root *TreeNode)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root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fmt.Println(root.Val,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preOderTraverse(root.Left)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preOderTraverse(root.Right)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左-&gt;根-&gt;右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4 2 7 5 8 1 3 6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midOderTraverse(root *TreeNode)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root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preOderTraverse(root.Left)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fmt.Println(root.Val,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preOderTraverse(root.Right)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后序遍历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左-&gt;右-&gt;根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4 7 8 5 2 6 3 1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postOderTraverse(root *TreeNode)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!= root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postOderTraverse(root.Left)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postOderTraverse(root.Right)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fmt.Println(root.Val,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二叉树深度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treeDepth(root *TreeNode) int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nil == root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return math.Max(treeDepth(root.Left), treeDepth(root.Right))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二叉树第K层的节点个数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二叉查找树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对于树中任意一个节点X，其左子树中任意节点的值都小于X的值，其右子树中任意节点的值都大于X。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完全二叉树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622B1"/>
    <w:rsid w:val="0DB05543"/>
    <w:rsid w:val="11CC6930"/>
    <w:rsid w:val="131F223C"/>
    <w:rsid w:val="15E5629F"/>
    <w:rsid w:val="20CB361B"/>
    <w:rsid w:val="25410B85"/>
    <w:rsid w:val="25E75897"/>
    <w:rsid w:val="267B1221"/>
    <w:rsid w:val="36DB13FB"/>
    <w:rsid w:val="41732B19"/>
    <w:rsid w:val="587412F0"/>
    <w:rsid w:val="5E693764"/>
    <w:rsid w:val="61FC52D0"/>
    <w:rsid w:val="621116E5"/>
    <w:rsid w:val="65BD1BE9"/>
    <w:rsid w:val="6C9F4423"/>
    <w:rsid w:val="74657F23"/>
    <w:rsid w:val="7C6C461F"/>
    <w:rsid w:val="7E216360"/>
    <w:rsid w:val="7E657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code"/>
    <w:basedOn w:val="1"/>
    <w:next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3A3737" w:themeFill="background2" w:themeFillShade="3F"/>
    </w:pPr>
    <w:rPr>
      <w:rFonts w:asciiTheme="minorAscii" w:hAnsiTheme="minorAscii"/>
      <w:color w:val="FFFFFF" w:themeColor="background1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2019-03-07T10:05:37Z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