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服务发现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服务发布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NodePort：在宿主机上创建一个端口，可以通过宿主机ip+NodePort的方式访问集群内部服务。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NodePort的范文是通过--service-node-port-range配置项来指定的，默认值为（30000-32767）。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还可以通过kube-proxy的--nodeport-addresses选项来决定可以被用作NodePort绑定的ip，比如127.0.0.0/8这种。这个选项默认是[]，相当于NodePort会被绑定在0.0.0.0的ip上。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LoadBalancer：通过云厂商提供的LoadBalancer来访问集群内部服务。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ExternalName：通过服务名称来访问集群内部服务。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通过在yaml文件中配置externalName来给指定service的名称。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Externel IPs：如果有外部ip能够联通一个或者多个node节点的话，就可以使用这类ip作为service访问的入口。</w:t>
      </w:r>
    </w:p>
    <w:p>
      <w:r>
        <w:drawing>
          <wp:inline distT="0" distB="0" distL="114300" distR="114300">
            <wp:extent cx="2495550" cy="2800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比如这种就可以通过</w:t>
      </w:r>
      <w:r>
        <w:rPr>
          <w:rFonts w:hint="eastAsia"/>
          <w:lang w:val="en-US" w:eastAsia="zh-CN"/>
        </w:rPr>
        <w:t>80.11.12.10:80来访问service。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BD4966"/>
    <w:rsid w:val="17E433C4"/>
    <w:rsid w:val="1EED6ED0"/>
    <w:rsid w:val="311568CA"/>
    <w:rsid w:val="3A103E6C"/>
    <w:rsid w:val="3DD10C10"/>
    <w:rsid w:val="47D80631"/>
    <w:rsid w:val="4ACC2E40"/>
    <w:rsid w:val="4F297417"/>
    <w:rsid w:val="58A40961"/>
    <w:rsid w:val="6DD94992"/>
    <w:rsid w:val="71332030"/>
    <w:rsid w:val="73517649"/>
    <w:rsid w:val="73CD1835"/>
    <w:rsid w:val="78A23785"/>
    <w:rsid w:val="7CE8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xut</dc:creator>
  <cp:lastModifiedBy>raynor</cp:lastModifiedBy>
  <dcterms:modified xsi:type="dcterms:W3CDTF">2019-03-08T09:58:40Z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