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事件驱动</w:t>
      </w:r>
    </w:p>
    <w:p>
      <w:r>
        <w:tab/>
      </w:r>
      <w:r>
        <w:rPr>
          <w:rFonts w:hint="eastAsia"/>
        </w:rPr>
        <w:t>nginx支持多种事件驱动框架，本文主要介绍linux下的epoll事件驱动。nginx中使用的是epoll边缘触发模式。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ngx</w:t>
      </w:r>
      <w:r>
        <w:t>_event_module</w:t>
      </w:r>
      <w:r>
        <w:rPr>
          <w:rFonts w:hint="eastAsia"/>
        </w:rPr>
        <w:t>本身是一个事件驱动的框架。在ngx</w:t>
      </w:r>
      <w:r>
        <w:t>_event.h</w:t>
      </w:r>
      <w:r>
        <w:rPr>
          <w:rFonts w:hint="eastAsia"/>
        </w:rPr>
        <w:t>文件中可以找到框架本身提供了一些事件驱动需要的方法，比如n</w:t>
      </w:r>
      <w:r>
        <w:t>gx_add_event</w:t>
      </w:r>
      <w:r>
        <w:rPr>
          <w:rFonts w:hint="eastAsia"/>
        </w:rPr>
        <w:t>、ngx</w:t>
      </w:r>
      <w:r>
        <w:t>_del_event</w:t>
      </w:r>
      <w:r>
        <w:rPr>
          <w:rFonts w:hint="eastAsia"/>
        </w:rPr>
        <w:t>等。具体会使用哪个事件驱动的模块，则是根据配置(没有配置的情况下根据操作系统</w:t>
      </w:r>
      <w:r>
        <w:t>)</w:t>
      </w:r>
      <w:r>
        <w:rPr>
          <w:rFonts w:hint="eastAsia"/>
        </w:rPr>
        <w:t>来选择。</w:t>
      </w:r>
    </w:p>
    <w:p>
      <w:pPr>
        <w:pStyle w:val="3"/>
      </w:pPr>
      <w:r>
        <w:rPr>
          <w:rFonts w:hint="eastAsia"/>
        </w:rPr>
        <w:t>关键数据结构</w:t>
      </w:r>
    </w:p>
    <w:p/>
    <w:p>
      <w:pPr>
        <w:pStyle w:val="3"/>
      </w:pPr>
      <w:r>
        <w:rPr>
          <w:rFonts w:hint="eastAsia"/>
        </w:rPr>
        <w:t>关键函数</w:t>
      </w:r>
    </w:p>
    <w:p>
      <w:pPr>
        <w:pStyle w:val="4"/>
      </w:pPr>
      <w:r>
        <w:rPr>
          <w:rFonts w:hint="eastAsia"/>
        </w:rPr>
        <w:t>ngx</w:t>
      </w:r>
      <w:r>
        <w:t>_event_module_init</w:t>
      </w:r>
    </w:p>
    <w:p>
      <w:r>
        <w:rPr>
          <w:rFonts w:hint="eastAsia"/>
        </w:rPr>
        <w:t>入参cycle：ngx_</w:t>
      </w:r>
      <w:r>
        <w:t>init_cycle</w:t>
      </w:r>
      <w:r>
        <w:rPr>
          <w:rFonts w:hint="eastAsia"/>
        </w:rPr>
        <w:t>节点创建的数据结构。</w:t>
      </w:r>
    </w:p>
    <w:p>
      <w:r>
        <w:rPr>
          <w:rFonts w:hint="eastAsia"/>
        </w:rPr>
        <w:t>出参：正常N</w:t>
      </w:r>
      <w:r>
        <w:t>GX_OK</w:t>
      </w:r>
      <w:r>
        <w:rPr>
          <w:rFonts w:hint="eastAsia"/>
        </w:rPr>
        <w:t>，异常N</w:t>
      </w:r>
      <w:r>
        <w:t>GX_ERROR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调用点在ngx</w:t>
      </w:r>
      <w:r>
        <w:t>_init_cycle</w:t>
      </w:r>
      <w:r>
        <w:rPr>
          <w:rFonts w:hint="eastAsia"/>
        </w:rPr>
        <w:t>中，通过ngx</w:t>
      </w:r>
      <w:r>
        <w:t>_init_module</w:t>
      </w:r>
      <w:r>
        <w:rPr>
          <w:rFonts w:hint="eastAsia"/>
        </w:rPr>
        <w:t>函数调用。</w:t>
      </w:r>
    </w:p>
    <w:p>
      <w:pPr>
        <w:numPr>
          <w:ilvl w:val="0"/>
          <w:numId w:val="1"/>
        </w:numPr>
      </w:pPr>
      <w:r>
        <w:rPr>
          <w:rFonts w:hint="eastAsia"/>
        </w:rPr>
        <w:t>创建了一块共享内存用来将记录ngx中各种状态数据，比如accept锁，连接数量等。共享内存是一块连续的内存，各个变量使用内存中不同的偏移记录数据。</w:t>
      </w:r>
    </w:p>
    <w:p>
      <w:pPr>
        <w:pStyle w:val="4"/>
      </w:pPr>
      <w:r>
        <w:rPr>
          <w:rFonts w:hint="eastAsia"/>
        </w:rPr>
        <w:t>ngx</w:t>
      </w:r>
      <w:r>
        <w:t>_event_process_init</w:t>
      </w:r>
    </w:p>
    <w:p>
      <w:r>
        <w:rPr>
          <w:rFonts w:hint="eastAsia"/>
        </w:rPr>
        <w:t>入参cycle：ngx_</w:t>
      </w:r>
      <w:r>
        <w:t>init_cycle</w:t>
      </w:r>
      <w:r>
        <w:rPr>
          <w:rFonts w:hint="eastAsia"/>
        </w:rPr>
        <w:t>节点创建的数据结构。</w:t>
      </w:r>
    </w:p>
    <w:p>
      <w:r>
        <w:rPr>
          <w:rFonts w:hint="eastAsia"/>
        </w:rPr>
        <w:t>出参：正常N</w:t>
      </w:r>
      <w:r>
        <w:t>GX_OK</w:t>
      </w:r>
      <w:r>
        <w:rPr>
          <w:rFonts w:hint="eastAsia"/>
        </w:rPr>
        <w:t>，异常N</w:t>
      </w:r>
      <w:r>
        <w:t>GX_ERROR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调用点在ngx</w:t>
      </w:r>
      <w:r>
        <w:t>_work_process_init</w:t>
      </w:r>
      <w:r>
        <w:rPr>
          <w:rFonts w:hint="eastAsia"/>
        </w:rPr>
        <w:t>（如果是单进程的话是在ngx</w:t>
      </w:r>
      <w:r>
        <w:t>_single_process_cycle</w:t>
      </w:r>
      <w:r>
        <w:rPr>
          <w:rFonts w:hint="eastAsia"/>
        </w:rPr>
        <w:t>）。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for循环遍历所有的配置了use的NGX_EVENT_MODULE，调用每个module的action.init方法。这里关注ngx_epoll_init函数。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创建connections数组，read_events数组和write_events数组。这三个数组是等长的，每个connections数组成员对应一个read_events成员和write_events成员。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do...while循环是将connections数组变成一个单向循环链表。free_connections是指向数组中的一个空闲连接。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rev-&gt;handler = (c-&gt;type == SOCK_STREAM)...给每个socket设置了连接的读事件设置了回调函数，对于TCP socket设置的回调函数是ngx_event_accept。对于UDP socket设置的回调函数是ngx_event_recvmsg。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2B5AA"/>
    <w:multiLevelType w:val="singleLevel"/>
    <w:tmpl w:val="3C12B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C6B71D"/>
    <w:multiLevelType w:val="singleLevel"/>
    <w:tmpl w:val="40C6B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95A82"/>
    <w:rsid w:val="000A37FB"/>
    <w:rsid w:val="000F67A4"/>
    <w:rsid w:val="00110B75"/>
    <w:rsid w:val="001548CB"/>
    <w:rsid w:val="00162AA7"/>
    <w:rsid w:val="00190D40"/>
    <w:rsid w:val="001A6ED9"/>
    <w:rsid w:val="001B1F8B"/>
    <w:rsid w:val="001C3F85"/>
    <w:rsid w:val="00202A0C"/>
    <w:rsid w:val="00210D92"/>
    <w:rsid w:val="002400DE"/>
    <w:rsid w:val="00243F4B"/>
    <w:rsid w:val="0025340F"/>
    <w:rsid w:val="00284B6C"/>
    <w:rsid w:val="002B2C69"/>
    <w:rsid w:val="00302CB9"/>
    <w:rsid w:val="00324093"/>
    <w:rsid w:val="0033130F"/>
    <w:rsid w:val="00370D3B"/>
    <w:rsid w:val="00376789"/>
    <w:rsid w:val="003A4E99"/>
    <w:rsid w:val="003A7BD9"/>
    <w:rsid w:val="003D1E6D"/>
    <w:rsid w:val="003E54FB"/>
    <w:rsid w:val="003F6653"/>
    <w:rsid w:val="004010FD"/>
    <w:rsid w:val="004240E7"/>
    <w:rsid w:val="00451994"/>
    <w:rsid w:val="0045229D"/>
    <w:rsid w:val="004570D2"/>
    <w:rsid w:val="00460EFE"/>
    <w:rsid w:val="0046132E"/>
    <w:rsid w:val="00466941"/>
    <w:rsid w:val="00482F16"/>
    <w:rsid w:val="004C7A42"/>
    <w:rsid w:val="00500AED"/>
    <w:rsid w:val="00501EEF"/>
    <w:rsid w:val="00503CD4"/>
    <w:rsid w:val="005352A5"/>
    <w:rsid w:val="00544D70"/>
    <w:rsid w:val="0054645C"/>
    <w:rsid w:val="0054743C"/>
    <w:rsid w:val="005733BB"/>
    <w:rsid w:val="005B1BBD"/>
    <w:rsid w:val="005C2BE8"/>
    <w:rsid w:val="006046B7"/>
    <w:rsid w:val="00624F32"/>
    <w:rsid w:val="00676AD5"/>
    <w:rsid w:val="00676C23"/>
    <w:rsid w:val="006853A7"/>
    <w:rsid w:val="00693184"/>
    <w:rsid w:val="006A7A9F"/>
    <w:rsid w:val="006B4E55"/>
    <w:rsid w:val="006D5D34"/>
    <w:rsid w:val="006F2976"/>
    <w:rsid w:val="00702234"/>
    <w:rsid w:val="00704705"/>
    <w:rsid w:val="00706332"/>
    <w:rsid w:val="00742DC5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7D591A"/>
    <w:rsid w:val="008103CF"/>
    <w:rsid w:val="00811523"/>
    <w:rsid w:val="00820311"/>
    <w:rsid w:val="00892F20"/>
    <w:rsid w:val="00894CBF"/>
    <w:rsid w:val="008B1C7B"/>
    <w:rsid w:val="008C674E"/>
    <w:rsid w:val="008D197D"/>
    <w:rsid w:val="008D76D7"/>
    <w:rsid w:val="008E24AC"/>
    <w:rsid w:val="008F2C20"/>
    <w:rsid w:val="008F5203"/>
    <w:rsid w:val="00917123"/>
    <w:rsid w:val="0093768A"/>
    <w:rsid w:val="009454D0"/>
    <w:rsid w:val="00950CBA"/>
    <w:rsid w:val="00976A7A"/>
    <w:rsid w:val="009D6991"/>
    <w:rsid w:val="00A049D3"/>
    <w:rsid w:val="00A327B1"/>
    <w:rsid w:val="00A34403"/>
    <w:rsid w:val="00A61EAB"/>
    <w:rsid w:val="00A9220A"/>
    <w:rsid w:val="00A957BB"/>
    <w:rsid w:val="00AB69A9"/>
    <w:rsid w:val="00AB6AE8"/>
    <w:rsid w:val="00AD5625"/>
    <w:rsid w:val="00AF7DD8"/>
    <w:rsid w:val="00B13F16"/>
    <w:rsid w:val="00B15BA2"/>
    <w:rsid w:val="00B17C4E"/>
    <w:rsid w:val="00B22CE6"/>
    <w:rsid w:val="00B2579F"/>
    <w:rsid w:val="00B44528"/>
    <w:rsid w:val="00B55974"/>
    <w:rsid w:val="00B624D5"/>
    <w:rsid w:val="00BA56B2"/>
    <w:rsid w:val="00BB4FF3"/>
    <w:rsid w:val="00BB6CA1"/>
    <w:rsid w:val="00BC6CEA"/>
    <w:rsid w:val="00BD0A44"/>
    <w:rsid w:val="00BE22BB"/>
    <w:rsid w:val="00BF584E"/>
    <w:rsid w:val="00BF7A54"/>
    <w:rsid w:val="00C0781E"/>
    <w:rsid w:val="00C11D26"/>
    <w:rsid w:val="00C144BD"/>
    <w:rsid w:val="00C3376E"/>
    <w:rsid w:val="00C7069F"/>
    <w:rsid w:val="00C776A5"/>
    <w:rsid w:val="00C84010"/>
    <w:rsid w:val="00C905A7"/>
    <w:rsid w:val="00C94D24"/>
    <w:rsid w:val="00CA6B80"/>
    <w:rsid w:val="00CC1A21"/>
    <w:rsid w:val="00CD3948"/>
    <w:rsid w:val="00CF027B"/>
    <w:rsid w:val="00CF38BE"/>
    <w:rsid w:val="00D32388"/>
    <w:rsid w:val="00D50DF8"/>
    <w:rsid w:val="00D55665"/>
    <w:rsid w:val="00D57EAC"/>
    <w:rsid w:val="00D66352"/>
    <w:rsid w:val="00DB0DFE"/>
    <w:rsid w:val="00DD2F4B"/>
    <w:rsid w:val="00DE20E7"/>
    <w:rsid w:val="00DE545A"/>
    <w:rsid w:val="00DF02EF"/>
    <w:rsid w:val="00DF19A7"/>
    <w:rsid w:val="00DF4C64"/>
    <w:rsid w:val="00E06903"/>
    <w:rsid w:val="00E06C7A"/>
    <w:rsid w:val="00E23300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B5413"/>
    <w:rsid w:val="2B7F0325"/>
    <w:rsid w:val="3DED40E0"/>
    <w:rsid w:val="448939A7"/>
    <w:rsid w:val="44FC14A4"/>
    <w:rsid w:val="52F0270C"/>
    <w:rsid w:val="54EF2C70"/>
    <w:rsid w:val="59F93B71"/>
    <w:rsid w:val="72A926B3"/>
    <w:rsid w:val="79B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Intense Quote"/>
    <w:basedOn w:val="1"/>
    <w:next w:val="1"/>
    <w:link w:val="1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6">
    <w:name w:val="明显引用 字符"/>
    <w:basedOn w:val="9"/>
    <w:link w:val="15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7">
    <w:name w:val="Quote"/>
    <w:basedOn w:val="1"/>
    <w:next w:val="1"/>
    <w:link w:val="18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引用 字符"/>
    <w:basedOn w:val="9"/>
    <w:link w:val="1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Intense Emphasis"/>
    <w:basedOn w:val="9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">
    <w:name w:val="Intense Reference"/>
    <w:basedOn w:val="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9"/>
    <w:link w:val="6"/>
    <w:uiPriority w:val="99"/>
    <w:rPr>
      <w:sz w:val="18"/>
      <w:szCs w:val="18"/>
    </w:rPr>
  </w:style>
  <w:style w:type="character" w:customStyle="1" w:styleId="22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wangsu</Company>
  <Pages>1</Pages>
  <Words>84</Words>
  <Characters>481</Characters>
  <Lines>4</Lines>
  <Paragraphs>1</Paragraphs>
  <TotalTime>1372</TotalTime>
  <ScaleCrop>false</ScaleCrop>
  <LinksUpToDate>false</LinksUpToDate>
  <CharactersWithSpaces>564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2019-10-24T06:49:00Z</dcterms:created>
  <dc:creator>徐铤</dc:creator>
  <cp:lastModifiedBy>raynor</cp:lastModifiedBy>
  <dcterms:modified xsi:type="dcterms:W3CDTF">2019-11-18T15:25:54Z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