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5840" w:rsidRPr="00DA5840" w:rsidRDefault="00430F1C" w:rsidP="00DA5840">
      <w:pPr>
        <w:rPr>
          <w:b/>
        </w:rPr>
      </w:pPr>
      <w:r>
        <w:rPr>
          <w:b/>
        </w:rPr>
        <w:t xml:space="preserve">Module 1: </w:t>
      </w:r>
      <w:r w:rsidR="00DA5840" w:rsidRPr="00DA5840">
        <w:rPr>
          <w:b/>
        </w:rPr>
        <w:t xml:space="preserve">Sample </w:t>
      </w:r>
      <w:r>
        <w:rPr>
          <w:b/>
        </w:rPr>
        <w:t xml:space="preserve">Discussion </w:t>
      </w:r>
      <w:r w:rsidR="00DA5840" w:rsidRPr="00DA5840">
        <w:rPr>
          <w:b/>
        </w:rPr>
        <w:t>Question</w:t>
      </w:r>
    </w:p>
    <w:p w:rsidR="00E26F12" w:rsidRDefault="00AE48C2">
      <w:r>
        <w:t>Choose a country that offers universal healthcare coverage</w:t>
      </w:r>
      <w:r w:rsidR="00DA5840">
        <w:t xml:space="preserve">. How is </w:t>
      </w:r>
      <w:r>
        <w:t xml:space="preserve">the system managed and funded? </w:t>
      </w:r>
      <w:r w:rsidR="00DA5840">
        <w:t xml:space="preserve">What problem(s) does your chosen country face? </w:t>
      </w:r>
    </w:p>
    <w:p w:rsidR="00E26F12" w:rsidRDefault="00E26F12">
      <w:r w:rsidRPr="00E26F12">
        <w:t>Be sure to post an initial, substantive response by Thursday at 11:59 p.m. MST and respond to two or more peers with substantive responses by Sunday at 11:59 p.m. MST. A substantive initial post answers the question presented completely and/or asks a thoughtful question pertaining to the topic. Substantive peer responses ask a thoughtful question pertai</w:t>
      </w:r>
      <w:r>
        <w:t>ning to the topic and/or answer</w:t>
      </w:r>
      <w:r w:rsidRPr="00E26F12">
        <w:t xml:space="preserve"> a question (in detail) posted by another student or the instructor.</w:t>
      </w:r>
    </w:p>
    <w:p w:rsidR="00DA5840" w:rsidRDefault="00DA5840">
      <w:r>
        <w:t xml:space="preserve">__________________________________________________________________________ </w:t>
      </w:r>
    </w:p>
    <w:p w:rsidR="00DA5840" w:rsidRPr="00E26F12" w:rsidRDefault="00DA5840">
      <w:pPr>
        <w:rPr>
          <w:b/>
        </w:rPr>
      </w:pPr>
      <w:r w:rsidRPr="00E26F12">
        <w:rPr>
          <w:b/>
        </w:rPr>
        <w:t xml:space="preserve">Module 1: Sample </w:t>
      </w:r>
      <w:r w:rsidR="00430F1C">
        <w:rPr>
          <w:b/>
        </w:rPr>
        <w:t xml:space="preserve">Discussion </w:t>
      </w:r>
      <w:r w:rsidRPr="00E26F12">
        <w:rPr>
          <w:b/>
        </w:rPr>
        <w:t xml:space="preserve">Response </w:t>
      </w:r>
    </w:p>
    <w:p w:rsidR="00F86D0D" w:rsidRDefault="00180332">
      <w:r>
        <w:t>Sweden’s</w:t>
      </w:r>
      <w:r w:rsidR="004E57C1">
        <w:t xml:space="preserve"> healthcare system</w:t>
      </w:r>
      <w:r w:rsidR="001F4D6A">
        <w:t xml:space="preserve"> is tax-funded and </w:t>
      </w:r>
      <w:proofErr w:type="gramStart"/>
      <w:r w:rsidR="001F4D6A">
        <w:t>is over</w:t>
      </w:r>
      <w:r w:rsidR="00543330">
        <w:t>seen</w:t>
      </w:r>
      <w:proofErr w:type="gramEnd"/>
      <w:r w:rsidR="00543330">
        <w:t xml:space="preserve"> by the national government, as well as </w:t>
      </w:r>
      <w:r w:rsidR="001F4D6A">
        <w:t>regional and local governments (</w:t>
      </w:r>
      <w:proofErr w:type="spellStart"/>
      <w:r w:rsidRPr="00180332">
        <w:t>Glenngård</w:t>
      </w:r>
      <w:proofErr w:type="spellEnd"/>
      <w:r w:rsidR="001F4D6A">
        <w:t xml:space="preserve">, </w:t>
      </w:r>
      <w:proofErr w:type="spellStart"/>
      <w:r>
        <w:t>n.d.</w:t>
      </w:r>
      <w:proofErr w:type="spellEnd"/>
      <w:r>
        <w:t>)</w:t>
      </w:r>
      <w:r w:rsidR="001F4D6A">
        <w:t>.</w:t>
      </w:r>
      <w:r>
        <w:t xml:space="preserve"> </w:t>
      </w:r>
      <w:r w:rsidR="001F4D6A">
        <w:t xml:space="preserve">As </w:t>
      </w:r>
      <w:r w:rsidR="004600D1">
        <w:t>of 2017, Sweden spends about 11% of its GDP on healthcare</w:t>
      </w:r>
      <w:r w:rsidR="001E19AF">
        <w:t xml:space="preserve">. </w:t>
      </w:r>
      <w:r w:rsidR="004276F2">
        <w:t>L</w:t>
      </w:r>
      <w:r w:rsidR="00970B11">
        <w:t xml:space="preserve">ocal governments </w:t>
      </w:r>
      <w:r w:rsidR="001E19AF">
        <w:t>provide</w:t>
      </w:r>
      <w:r w:rsidR="004276F2">
        <w:t xml:space="preserve"> healthcare to their </w:t>
      </w:r>
      <w:r w:rsidR="00543330">
        <w:t>citizens</w:t>
      </w:r>
      <w:r w:rsidR="001E19AF">
        <w:t xml:space="preserve"> and promote </w:t>
      </w:r>
      <w:r w:rsidR="004276F2">
        <w:t>public health, but</w:t>
      </w:r>
      <w:r w:rsidR="00970B11">
        <w:t xml:space="preserve"> the national government redistributes resources as needed in the form of grants and subsidies</w:t>
      </w:r>
      <w:r w:rsidR="004276F2">
        <w:t xml:space="preserve"> (Swedish Institute, 2020). </w:t>
      </w:r>
      <w:r w:rsidR="00970B11">
        <w:t>Private insurance is available</w:t>
      </w:r>
      <w:r w:rsidR="001E19AF">
        <w:t xml:space="preserve"> but</w:t>
      </w:r>
      <w:r w:rsidR="004E57C1">
        <w:t xml:space="preserve"> </w:t>
      </w:r>
      <w:r w:rsidR="00543330">
        <w:t xml:space="preserve">it </w:t>
      </w:r>
      <w:r w:rsidR="004E57C1">
        <w:t xml:space="preserve">is designed to supplement universal coverage </w:t>
      </w:r>
      <w:r w:rsidR="001E19AF">
        <w:t>by expediting</w:t>
      </w:r>
      <w:r w:rsidR="004276F2">
        <w:t xml:space="preserve"> care and services, particularly for elective procedures (</w:t>
      </w:r>
      <w:proofErr w:type="spellStart"/>
      <w:r w:rsidR="004276F2" w:rsidRPr="00180332">
        <w:t>Glenngård</w:t>
      </w:r>
      <w:proofErr w:type="spellEnd"/>
      <w:r w:rsidR="004276F2">
        <w:t xml:space="preserve">, </w:t>
      </w:r>
      <w:proofErr w:type="spellStart"/>
      <w:r w:rsidR="004276F2">
        <w:t>n.d.</w:t>
      </w:r>
      <w:proofErr w:type="spellEnd"/>
      <w:r w:rsidR="004276F2">
        <w:t xml:space="preserve">). </w:t>
      </w:r>
      <w:r w:rsidR="001E19AF">
        <w:t>In general</w:t>
      </w:r>
      <w:r w:rsidR="004276F2">
        <w:t>, Sweden’s healthcare system meets the unique needs of specific region</w:t>
      </w:r>
      <w:r w:rsidR="001E19AF">
        <w:t xml:space="preserve">s and provides </w:t>
      </w:r>
      <w:r w:rsidR="00543330">
        <w:t xml:space="preserve">additional support for </w:t>
      </w:r>
      <w:r w:rsidR="004276F2">
        <w:t xml:space="preserve">public health initiatives </w:t>
      </w:r>
      <w:r w:rsidR="001E19AF">
        <w:t>to reduce inequity.</w:t>
      </w:r>
    </w:p>
    <w:p w:rsidR="001E19AF" w:rsidRDefault="001658CD">
      <w:r>
        <w:t xml:space="preserve">In 2013, the Organization for Economic Cooperation and Development </w:t>
      </w:r>
      <w:r w:rsidR="00232074">
        <w:t xml:space="preserve">[OECD] </w:t>
      </w:r>
      <w:r>
        <w:t>(2013) ranked the Swedish healthcare system number one in the world.</w:t>
      </w:r>
      <w:r w:rsidR="004E57C1">
        <w:t xml:space="preserve"> The Swedish healthcare system has provisions in place to ensure that citizens have access to timely and high quality care. For instance, Sweden</w:t>
      </w:r>
      <w:r>
        <w:t xml:space="preserve"> generally</w:t>
      </w:r>
      <w:r w:rsidR="004E57C1">
        <w:t xml:space="preserve"> guarantees that citizens are able to see a </w:t>
      </w:r>
      <w:r w:rsidR="007D17C1">
        <w:t>specialist within 90 days, and</w:t>
      </w:r>
      <w:r w:rsidR="004E57C1">
        <w:t xml:space="preserve"> “</w:t>
      </w:r>
      <w:r w:rsidR="007D17C1">
        <w:t>s</w:t>
      </w:r>
      <w:r w:rsidR="004E57C1" w:rsidRPr="004E57C1">
        <w:t>tatistics from January 2020 indicated that about 88 per cent of the patients see a specialist within 90 days and 82 per cent receive treatment or are opera</w:t>
      </w:r>
      <w:r w:rsidR="004E57C1">
        <w:t>ted on within a further 90 days” (</w:t>
      </w:r>
      <w:r w:rsidR="007D17C1">
        <w:t xml:space="preserve">Swedish Institute, 2020, </w:t>
      </w:r>
      <w:r w:rsidR="004E57C1">
        <w:t>para. 10).</w:t>
      </w:r>
      <w:r w:rsidR="00232074">
        <w:t xml:space="preserve"> According to the OECD (2013), Sweden’s most pressing issue is a lack of coordination between authorities responsible for providing and ensuring quality of care and </w:t>
      </w:r>
      <w:r w:rsidR="00543330">
        <w:t xml:space="preserve">the </w:t>
      </w:r>
      <w:r w:rsidR="00232074">
        <w:t xml:space="preserve">healthcare providers themselves. This issue is </w:t>
      </w:r>
      <w:r w:rsidR="007D17C1">
        <w:t>especially</w:t>
      </w:r>
      <w:r w:rsidR="00232074">
        <w:t xml:space="preserve"> prevalent in the treatment of patients with complex healthcar</w:t>
      </w:r>
      <w:r w:rsidR="00543330">
        <w:t>e needs, like chronic illnesses.</w:t>
      </w:r>
      <w:r w:rsidR="00232074">
        <w:t xml:space="preserve"> </w:t>
      </w:r>
      <w:r w:rsidR="001E19AF">
        <w:t>At times, p</w:t>
      </w:r>
      <w:r w:rsidR="00232074">
        <w:t xml:space="preserve">roviders </w:t>
      </w:r>
      <w:r w:rsidR="001E19AF">
        <w:t xml:space="preserve">neglect to </w:t>
      </w:r>
      <w:r w:rsidR="00232074">
        <w:t xml:space="preserve">share </w:t>
      </w:r>
      <w:r w:rsidR="007D17C1">
        <w:t>information</w:t>
      </w:r>
      <w:r w:rsidR="00232074">
        <w:t xml:space="preserve"> </w:t>
      </w:r>
      <w:r w:rsidR="00543330">
        <w:t>about</w:t>
      </w:r>
      <w:r w:rsidR="00232074">
        <w:t xml:space="preserve"> the conditions and needs of their pati</w:t>
      </w:r>
      <w:r w:rsidR="001E19AF">
        <w:t xml:space="preserve">ents, </w:t>
      </w:r>
      <w:r w:rsidR="007D17C1">
        <w:t>creating</w:t>
      </w:r>
      <w:r w:rsidR="001E19AF">
        <w:t xml:space="preserve"> discrepancies in care</w:t>
      </w:r>
      <w:r w:rsidR="007D17C1">
        <w:t xml:space="preserve"> (OECD, 2013)</w:t>
      </w:r>
      <w:r w:rsidR="001E19AF">
        <w:t xml:space="preserve">. While Sweden’s healthcare system is highly advanced, </w:t>
      </w:r>
      <w:r w:rsidR="00513AEE">
        <w:t>the national government</w:t>
      </w:r>
      <w:r w:rsidR="007D17C1">
        <w:t xml:space="preserve"> must continue to enforce rigorous standards to</w:t>
      </w:r>
      <w:r w:rsidR="001E19AF">
        <w:t xml:space="preserve"> </w:t>
      </w:r>
      <w:r w:rsidR="00543330">
        <w:t xml:space="preserve">reduce wait times and </w:t>
      </w:r>
      <w:r w:rsidR="007D17C1">
        <w:t xml:space="preserve">promote cooperation between providers and </w:t>
      </w:r>
      <w:r w:rsidR="00513AEE">
        <w:t>municipalities</w:t>
      </w:r>
      <w:r w:rsidR="007D17C1">
        <w:t xml:space="preserve">, which will </w:t>
      </w:r>
      <w:r w:rsidR="001E19AF">
        <w:t>improve both access to and quality of care.</w:t>
      </w:r>
    </w:p>
    <w:p w:rsidR="002B5961" w:rsidRDefault="00DA5840">
      <w:r>
        <w:t xml:space="preserve">References: </w:t>
      </w:r>
    </w:p>
    <w:p w:rsidR="001E19AF" w:rsidRPr="007D17C1" w:rsidRDefault="001E19AF">
      <w:pPr>
        <w:rPr>
          <w:i/>
        </w:rPr>
      </w:pPr>
      <w:proofErr w:type="spellStart"/>
      <w:r w:rsidRPr="00180332">
        <w:t>Glenngård</w:t>
      </w:r>
      <w:proofErr w:type="spellEnd"/>
      <w:r>
        <w:t>, A. H. (</w:t>
      </w:r>
      <w:proofErr w:type="spellStart"/>
      <w:r>
        <w:t>n.d.</w:t>
      </w:r>
      <w:proofErr w:type="spellEnd"/>
      <w:r>
        <w:t xml:space="preserve">). </w:t>
      </w:r>
      <w:r w:rsidR="007D17C1">
        <w:t xml:space="preserve">The Swedish health care system. </w:t>
      </w:r>
      <w:r w:rsidR="007D17C1">
        <w:rPr>
          <w:i/>
        </w:rPr>
        <w:t xml:space="preserve">The Commonwealth Fund. </w:t>
      </w:r>
      <w:hyperlink r:id="rId4" w:history="1">
        <w:r w:rsidR="007D17C1">
          <w:rPr>
            <w:rStyle w:val="Hyperlink"/>
          </w:rPr>
          <w:t>https://international.commonwealthfund.org/countries/sweden/</w:t>
        </w:r>
      </w:hyperlink>
    </w:p>
    <w:p w:rsidR="00E6098D" w:rsidRDefault="001658CD">
      <w:r>
        <w:t>Organization for Economic Cooperation</w:t>
      </w:r>
      <w:r w:rsidR="007D17C1">
        <w:t xml:space="preserve"> and Development. (2013). </w:t>
      </w:r>
      <w:r w:rsidR="007D17C1" w:rsidRPr="007D17C1">
        <w:rPr>
          <w:i/>
        </w:rPr>
        <w:t>OECD reviews of health care q</w:t>
      </w:r>
      <w:r w:rsidRPr="007D17C1">
        <w:rPr>
          <w:i/>
        </w:rPr>
        <w:t>uality: Sweden 2013</w:t>
      </w:r>
      <w:r w:rsidR="007D17C1" w:rsidRPr="007D17C1">
        <w:rPr>
          <w:i/>
        </w:rPr>
        <w:t>: Raising s</w:t>
      </w:r>
      <w:r w:rsidR="00232074" w:rsidRPr="007D17C1">
        <w:rPr>
          <w:i/>
        </w:rPr>
        <w:t>tandards.</w:t>
      </w:r>
      <w:r w:rsidR="001E19AF">
        <w:t xml:space="preserve"> </w:t>
      </w:r>
      <w:hyperlink r:id="rId5" w:history="1">
        <w:r w:rsidR="001E19AF" w:rsidRPr="001E19AF">
          <w:rPr>
            <w:rStyle w:val="Hyperlink"/>
          </w:rPr>
          <w:t>https://dx.doi.org/10.1787/9789264204799-en</w:t>
        </w:r>
      </w:hyperlink>
    </w:p>
    <w:p w:rsidR="00232074" w:rsidRDefault="007D17C1">
      <w:pPr>
        <w:rPr>
          <w:rStyle w:val="Hyperlink"/>
        </w:rPr>
      </w:pPr>
      <w:r>
        <w:t xml:space="preserve">Swedish Institute. (2020). Healthcare in Sweden. </w:t>
      </w:r>
      <w:hyperlink r:id="rId6" w:history="1">
        <w:r>
          <w:rPr>
            <w:rStyle w:val="Hyperlink"/>
          </w:rPr>
          <w:t>https://sweden.se/society/health-care-in-sweden/</w:t>
        </w:r>
      </w:hyperlink>
    </w:p>
    <w:p w:rsidR="00543330" w:rsidRDefault="00543330">
      <w:pPr>
        <w:rPr>
          <w:rStyle w:val="Hyperlink"/>
          <w:b/>
          <w:color w:val="auto"/>
          <w:u w:val="none"/>
        </w:rPr>
      </w:pPr>
      <w:r w:rsidRPr="00543330">
        <w:rPr>
          <w:rStyle w:val="Hyperlink"/>
          <w:b/>
          <w:color w:val="auto"/>
          <w:u w:val="none"/>
        </w:rPr>
        <w:lastRenderedPageBreak/>
        <w:t>Sample</w:t>
      </w:r>
      <w:r>
        <w:rPr>
          <w:rStyle w:val="Hyperlink"/>
          <w:b/>
          <w:color w:val="auto"/>
          <w:u w:val="none"/>
        </w:rPr>
        <w:t xml:space="preserve"> Comment from a Classmate:</w:t>
      </w:r>
    </w:p>
    <w:p w:rsidR="00543330" w:rsidRPr="00543330" w:rsidRDefault="00543330">
      <w:r>
        <w:t xml:space="preserve">This was a </w:t>
      </w:r>
      <w:proofErr w:type="gramStart"/>
      <w:r>
        <w:t>really interesting</w:t>
      </w:r>
      <w:proofErr w:type="gramEnd"/>
      <w:r>
        <w:t xml:space="preserve"> summary of the Swedish healthcare system! I liked that you included information about the structure of the system, which made it easy for me to understand how it works. It seems like this system works well for people in average or good health, but those who are chronically ill experience issues. It could be interesting to look into how the level of care in Sweden for chronically ill people compares to those in a privatized system. As you mentioned, there are clearly issues for this </w:t>
      </w:r>
      <w:r w:rsidR="00B637A5">
        <w:t>group of people</w:t>
      </w:r>
      <w:r>
        <w:t xml:space="preserve">, but I wonder if </w:t>
      </w:r>
      <w:r w:rsidR="00B637A5">
        <w:t xml:space="preserve">Sweden’s system </w:t>
      </w:r>
      <w:bookmarkStart w:id="0" w:name="_GoBack"/>
      <w:bookmarkEnd w:id="0"/>
      <w:r>
        <w:t xml:space="preserve">is still more effective than other systems. I would also like to learn more about how a system like this could operate in a larger country, such as the United States. </w:t>
      </w:r>
    </w:p>
    <w:sectPr w:rsidR="00543330" w:rsidRPr="00543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840"/>
    <w:rsid w:val="001658CD"/>
    <w:rsid w:val="00180332"/>
    <w:rsid w:val="001E19AF"/>
    <w:rsid w:val="001F4D6A"/>
    <w:rsid w:val="00232074"/>
    <w:rsid w:val="002B5961"/>
    <w:rsid w:val="002C7496"/>
    <w:rsid w:val="004276F2"/>
    <w:rsid w:val="00430F1C"/>
    <w:rsid w:val="004600D1"/>
    <w:rsid w:val="004E57C1"/>
    <w:rsid w:val="00513AEE"/>
    <w:rsid w:val="00543330"/>
    <w:rsid w:val="007D17C1"/>
    <w:rsid w:val="00970B11"/>
    <w:rsid w:val="00AE48C2"/>
    <w:rsid w:val="00B637A5"/>
    <w:rsid w:val="00DA5840"/>
    <w:rsid w:val="00E26F12"/>
    <w:rsid w:val="00E6098D"/>
    <w:rsid w:val="00F86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013DE"/>
  <w15:chartTrackingRefBased/>
  <w15:docId w15:val="{0F15321F-C567-4B8D-A603-2A999B84D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19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weden.se/society/health-care-in-sweden/" TargetMode="External"/><Relationship Id="rId5" Type="http://schemas.openxmlformats.org/officeDocument/2006/relationships/hyperlink" Target="https://dx.doi.org/10.1787/9789264204799-en" TargetMode="External"/><Relationship Id="rId4" Type="http://schemas.openxmlformats.org/officeDocument/2006/relationships/hyperlink" Target="https://international.commonwealthfund.org/countries/swed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630</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Kelsie McWilliams</dc:creator>
  <cp:keywords/>
  <dc:description/>
  <cp:lastModifiedBy>Cely Thompson</cp:lastModifiedBy>
  <cp:revision>4</cp:revision>
  <dcterms:created xsi:type="dcterms:W3CDTF">2020-04-15T19:44:00Z</dcterms:created>
  <dcterms:modified xsi:type="dcterms:W3CDTF">2022-02-18T19:09:00Z</dcterms:modified>
</cp:coreProperties>
</file>