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79C7" w:rsidRPr="00B979C7" w:rsidRDefault="00B979C7" w:rsidP="00B979C7">
      <w:pPr>
        <w:pStyle w:val="Heading1"/>
      </w:pPr>
      <w:r>
        <w:t>Configuration</w:t>
      </w:r>
    </w:p>
    <w:p w:rsidR="00B979C7" w:rsidRDefault="00B979C7" w:rsidP="005A73E5">
      <w:pPr>
        <w:pStyle w:val="Heading2"/>
      </w:pPr>
      <w:r>
        <w:t>How to start</w:t>
      </w:r>
    </w:p>
    <w:p w:rsidR="005A73E5" w:rsidRDefault="005A73E5" w:rsidP="005A73E5">
      <w:pPr>
        <w:pStyle w:val="Heading4"/>
      </w:pPr>
      <w:r>
        <w:t>Add necessary files</w:t>
      </w:r>
      <w:bookmarkStart w:id="0" w:name="_GoBack"/>
      <w:bookmarkEnd w:id="0"/>
    </w:p>
    <w:p w:rsidR="005A73E5" w:rsidRDefault="005A73E5" w:rsidP="005A73E5">
      <w:r>
        <w:t>Include plugin’s stylesheet and script file in your project. You can do it either inside &lt;head&gt; tag or just before closing &lt;/body&gt; tag.</w:t>
      </w:r>
    </w:p>
    <w:p w:rsidR="005A73E5" w:rsidRDefault="005A73E5" w:rsidP="005A73E5">
      <w:r w:rsidRPr="005A73E5">
        <w:rPr>
          <w:highlight w:val="yellow"/>
        </w:rPr>
        <w:t>(</w:t>
      </w:r>
      <w:r w:rsidR="00EB5A09">
        <w:rPr>
          <w:highlight w:val="yellow"/>
        </w:rPr>
        <w:t>code</w:t>
      </w:r>
      <w:r w:rsidRPr="005A73E5">
        <w:rPr>
          <w:highlight w:val="yellow"/>
        </w:rPr>
        <w:t>)</w:t>
      </w:r>
      <w:r>
        <w:t xml:space="preserve"> </w:t>
      </w:r>
    </w:p>
    <w:p w:rsidR="005A73E5" w:rsidRPr="005A73E5" w:rsidRDefault="005A73E5" w:rsidP="005A73E5">
      <w:pPr>
        <w:pStyle w:val="Heading4"/>
      </w:pPr>
      <w:r>
        <w:t>HTML markup</w:t>
      </w:r>
    </w:p>
    <w:p w:rsidR="00B979C7" w:rsidRDefault="00B979C7" w:rsidP="00B979C7">
      <w:r>
        <w:t>Firstly you need to prepare your HTML markup. Nothing complicated here, the plugin only needs one empty div</w:t>
      </w:r>
      <w:r w:rsidR="005E4A7C">
        <w:t xml:space="preserve"> with an ID to hook on</w:t>
      </w:r>
      <w:r>
        <w:t xml:space="preserve"> and</w:t>
      </w:r>
      <w:r w:rsidR="005E4A7C">
        <w:t xml:space="preserve"> it</w:t>
      </w:r>
      <w:r>
        <w:t xml:space="preserve"> will do the rest. </w:t>
      </w:r>
    </w:p>
    <w:p w:rsidR="005A73E5" w:rsidRDefault="005A73E5" w:rsidP="00B979C7">
      <w:r w:rsidRPr="005A73E5">
        <w:rPr>
          <w:highlight w:val="yellow"/>
        </w:rPr>
        <w:t>(</w:t>
      </w:r>
      <w:r w:rsidR="00EB5A09">
        <w:rPr>
          <w:highlight w:val="yellow"/>
        </w:rPr>
        <w:t>code</w:t>
      </w:r>
      <w:r w:rsidRPr="005A73E5">
        <w:rPr>
          <w:highlight w:val="yellow"/>
        </w:rPr>
        <w:t>)</w:t>
      </w:r>
    </w:p>
    <w:p w:rsidR="00207FD5" w:rsidRDefault="00207FD5" w:rsidP="00207FD5">
      <w:r>
        <w:t>* If no div is specified, plugin is going to append the game to document’s body.</w:t>
      </w:r>
    </w:p>
    <w:p w:rsidR="005A73E5" w:rsidRDefault="005A73E5" w:rsidP="005A73E5">
      <w:pPr>
        <w:pStyle w:val="Heading4"/>
      </w:pPr>
      <w:r>
        <w:t>Initialize the script</w:t>
      </w:r>
    </w:p>
    <w:p w:rsidR="005A73E5" w:rsidRDefault="005A73E5" w:rsidP="005A73E5">
      <w:r>
        <w:t>You can run the plugin with default options, or customize it to your needs</w:t>
      </w:r>
      <w:r w:rsidR="008C6409">
        <w:t xml:space="preserve"> (available options are explained below)</w:t>
      </w:r>
      <w:r>
        <w:t>. To run the plugin you need to add the following code in your script file</w:t>
      </w:r>
      <w:r w:rsidR="008C6409">
        <w:t xml:space="preserve"> or an inline script tag</w:t>
      </w:r>
      <w:r>
        <w:t>.</w:t>
      </w:r>
    </w:p>
    <w:p w:rsidR="005A73E5" w:rsidRDefault="005A73E5" w:rsidP="005A73E5">
      <w:r w:rsidRPr="005A73E5">
        <w:rPr>
          <w:highlight w:val="yellow"/>
        </w:rPr>
        <w:t>(</w:t>
      </w:r>
      <w:r w:rsidR="00EB5A09">
        <w:rPr>
          <w:highlight w:val="yellow"/>
        </w:rPr>
        <w:t>code</w:t>
      </w:r>
      <w:r w:rsidRPr="005A73E5">
        <w:rPr>
          <w:highlight w:val="yellow"/>
        </w:rPr>
        <w:t>)</w:t>
      </w:r>
    </w:p>
    <w:p w:rsidR="008C6409" w:rsidRDefault="008C6409" w:rsidP="005A73E5">
      <w:r>
        <w:t>The most basic version, without any settings specified should look something like this:</w:t>
      </w:r>
    </w:p>
    <w:p w:rsidR="008C6409" w:rsidRDefault="008C6409" w:rsidP="005A73E5">
      <w:r w:rsidRPr="008C6409">
        <w:rPr>
          <w:highlight w:val="yellow"/>
        </w:rPr>
        <w:t>(</w:t>
      </w:r>
      <w:r w:rsidR="00EB5A09">
        <w:rPr>
          <w:highlight w:val="yellow"/>
        </w:rPr>
        <w:t>code</w:t>
      </w:r>
      <w:r w:rsidRPr="008C6409">
        <w:rPr>
          <w:highlight w:val="yellow"/>
        </w:rPr>
        <w:t>)</w:t>
      </w:r>
    </w:p>
    <w:p w:rsidR="008C6409" w:rsidRDefault="008C6409" w:rsidP="005A73E5">
      <w:r>
        <w:t>If you added some custom settings it probably looks a bit more like this:</w:t>
      </w:r>
    </w:p>
    <w:p w:rsidR="008C6409" w:rsidRDefault="008C6409" w:rsidP="005A73E5">
      <w:r w:rsidRPr="008C6409">
        <w:rPr>
          <w:highlight w:val="yellow"/>
        </w:rPr>
        <w:t>(</w:t>
      </w:r>
      <w:r w:rsidR="00EB5A09">
        <w:rPr>
          <w:highlight w:val="yellow"/>
        </w:rPr>
        <w:t>code</w:t>
      </w:r>
      <w:r w:rsidRPr="008C6409">
        <w:rPr>
          <w:highlight w:val="yellow"/>
        </w:rPr>
        <w:t>)</w:t>
      </w:r>
    </w:p>
    <w:p w:rsidR="008C6409" w:rsidRDefault="008C6409" w:rsidP="008C6409">
      <w:pPr>
        <w:pStyle w:val="Heading2"/>
      </w:pPr>
      <w:r>
        <w:t>Customization</w:t>
      </w:r>
    </w:p>
    <w:p w:rsidR="00FF4F01" w:rsidRDefault="00FF4F01" w:rsidP="00FF4F01">
      <w:pPr>
        <w:pStyle w:val="Heading4"/>
      </w:pPr>
      <w:r>
        <w:t>How to specify settings</w:t>
      </w:r>
    </w:p>
    <w:p w:rsidR="00FF4F01" w:rsidRDefault="00FF4F01" w:rsidP="00FF4F01">
      <w:r>
        <w:t>When you initialize the script you create a new object using a constructor, which accepts one argument – yes, you probably guessed it – this argument is our settings. You can store object with settings in separate variable and use it as an argument, or just write the object straight inside the constructor.</w:t>
      </w:r>
    </w:p>
    <w:p w:rsidR="00FF4F01" w:rsidRPr="00FF4F01" w:rsidRDefault="00FF4F01" w:rsidP="00FF4F01">
      <w:r w:rsidRPr="00FF4F01">
        <w:rPr>
          <w:highlight w:val="yellow"/>
        </w:rPr>
        <w:t>(</w:t>
      </w:r>
      <w:r w:rsidR="00EB5A09">
        <w:rPr>
          <w:highlight w:val="yellow"/>
        </w:rPr>
        <w:t>code</w:t>
      </w:r>
      <w:r w:rsidRPr="00FF4F01">
        <w:rPr>
          <w:highlight w:val="yellow"/>
        </w:rPr>
        <w:t>)</w:t>
      </w:r>
      <w:r w:rsidR="00EB5A09">
        <w:t xml:space="preserve"> or </w:t>
      </w:r>
      <w:r w:rsidRPr="00FF4F01">
        <w:rPr>
          <w:highlight w:val="yellow"/>
        </w:rPr>
        <w:t>(</w:t>
      </w:r>
      <w:r w:rsidR="00EB5A09">
        <w:rPr>
          <w:highlight w:val="yellow"/>
        </w:rPr>
        <w:t>code</w:t>
      </w:r>
      <w:r w:rsidRPr="00FF4F01">
        <w:rPr>
          <w:highlight w:val="yellow"/>
        </w:rPr>
        <w:t>)</w:t>
      </w:r>
    </w:p>
    <w:p w:rsidR="00FF4F01" w:rsidRDefault="00FF4F01" w:rsidP="00FF4F01">
      <w:pPr>
        <w:pStyle w:val="Heading4"/>
      </w:pPr>
      <w:r>
        <w:t>Available options</w:t>
      </w:r>
    </w:p>
    <w:p w:rsidR="00EB5A09" w:rsidRPr="00EB5A09" w:rsidRDefault="00EB5A09" w:rsidP="00EB5A09">
      <w:r>
        <w:t>Below you can find list of settings you can customize as you like. It doesn’t need to come in exact order as they’re listed.</w:t>
      </w:r>
    </w:p>
    <w:p w:rsidR="00FF4F01" w:rsidRDefault="003D5135" w:rsidP="00F029BF">
      <w:pPr>
        <w:pStyle w:val="Heading5"/>
      </w:pPr>
      <w:r>
        <w:lastRenderedPageBreak/>
        <w:t>w</w:t>
      </w:r>
      <w:r w:rsidR="00F029BF">
        <w:t>rapper</w:t>
      </w:r>
    </w:p>
    <w:p w:rsidR="00F029BF" w:rsidRDefault="00F029BF" w:rsidP="00FF4F01">
      <w:r>
        <w:t xml:space="preserve">Probably the one you’d like to change straight away. </w:t>
      </w:r>
      <w:r w:rsidR="005E4A7C">
        <w:t>Do you remember that empty div you’ve created in ‘How to start’ section? That’s the time to use it. The game is going to be created inside this div.</w:t>
      </w:r>
    </w:p>
    <w:p w:rsidR="005E4A7C" w:rsidRDefault="00EB5A09" w:rsidP="00FF4F01">
      <w:r w:rsidRPr="00EB5A09">
        <w:rPr>
          <w:highlight w:val="yellow"/>
        </w:rPr>
        <w:t>(code)</w:t>
      </w:r>
      <w:r>
        <w:t xml:space="preserve"> and </w:t>
      </w:r>
      <w:r w:rsidR="005E4A7C" w:rsidRPr="005E4A7C">
        <w:rPr>
          <w:highlight w:val="yellow"/>
        </w:rPr>
        <w:t>(img)</w:t>
      </w:r>
    </w:p>
    <w:p w:rsidR="00526089" w:rsidRDefault="00526089" w:rsidP="00FF4F01">
      <w:r>
        <w:t>Type: string</w:t>
      </w:r>
    </w:p>
    <w:p w:rsidR="00526089" w:rsidRDefault="00526089" w:rsidP="00FF4F01">
      <w:r>
        <w:t>Default:</w:t>
      </w:r>
      <w:r w:rsidR="00131A9B">
        <w:t xml:space="preserve"> document’s </w:t>
      </w:r>
      <w:r>
        <w:t>body</w:t>
      </w:r>
    </w:p>
    <w:p w:rsidR="005E4A7C" w:rsidRDefault="005E4A7C" w:rsidP="00FF4F01">
      <w:r>
        <w:t>*if you skip this, the game is going to be appended to document’s body.</w:t>
      </w:r>
    </w:p>
    <w:p w:rsidR="005E4A7C" w:rsidRDefault="003D5135" w:rsidP="005E4A7C">
      <w:pPr>
        <w:pStyle w:val="Heading5"/>
      </w:pPr>
      <w:r>
        <w:t>i</w:t>
      </w:r>
      <w:r w:rsidR="005E4A7C">
        <w:t>mages</w:t>
      </w:r>
    </w:p>
    <w:p w:rsidR="003D5135" w:rsidRDefault="003D5135" w:rsidP="005E4A7C">
      <w:r>
        <w:t xml:space="preserve">This should be an array of </w:t>
      </w:r>
      <w:r w:rsidR="00730BC2">
        <w:t xml:space="preserve">strings with </w:t>
      </w:r>
      <w:r>
        <w:t>absolute paths to images you’d like to use in your game. The plugin will automatically create pairs of images and shuffle them, so you don’t need to insert same image twice. You can skip domain name, as that’s what browser assumes on its own.</w:t>
      </w:r>
      <w:r w:rsidR="008203C8">
        <w:t xml:space="preserve"> The size of the images might be different, it will be scaled down and matched, however </w:t>
      </w:r>
      <w:r w:rsidR="008203C8" w:rsidRPr="008203C8">
        <w:rPr>
          <w:u w:val="single"/>
        </w:rPr>
        <w:t>the ratio must be the same</w:t>
      </w:r>
      <w:r w:rsidR="008203C8">
        <w:rPr>
          <w:u w:val="single"/>
        </w:rPr>
        <w:t xml:space="preserve">! </w:t>
      </w:r>
      <w:r w:rsidR="008203C8">
        <w:t>Otherwise the layout will break. So let’s say you use 400x200px image and 200x100px image – that’s fine. But using 400x200px image and 200x400px image is going to break the layout.</w:t>
      </w:r>
    </w:p>
    <w:p w:rsidR="00526089" w:rsidRDefault="00526089" w:rsidP="005E4A7C">
      <w:r>
        <w:t>Type: array of strings</w:t>
      </w:r>
    </w:p>
    <w:p w:rsidR="00526089" w:rsidRPr="008203C8" w:rsidRDefault="00526089" w:rsidP="005E4A7C">
      <w:r>
        <w:t>Default: [‘def1.jpg’,  ‘def2.jpg’, ‘def3.jpg’]</w:t>
      </w:r>
    </w:p>
    <w:p w:rsidR="003D5135" w:rsidRDefault="003D5135" w:rsidP="005E4A7C">
      <w:r w:rsidRPr="003D5135">
        <w:rPr>
          <w:highlight w:val="yellow"/>
        </w:rPr>
        <w:t>(</w:t>
      </w:r>
      <w:r w:rsidR="00CD21A7">
        <w:rPr>
          <w:highlight w:val="yellow"/>
        </w:rPr>
        <w:t>code</w:t>
      </w:r>
      <w:r w:rsidRPr="003D5135">
        <w:rPr>
          <w:highlight w:val="yellow"/>
        </w:rPr>
        <w:t>)</w:t>
      </w:r>
    </w:p>
    <w:p w:rsidR="003D5135" w:rsidRDefault="003D5135" w:rsidP="003D5135">
      <w:pPr>
        <w:pStyle w:val="Heading5"/>
      </w:pPr>
      <w:r>
        <w:t>backImage</w:t>
      </w:r>
    </w:p>
    <w:p w:rsidR="003D5135" w:rsidRDefault="00730BC2" w:rsidP="003D5135">
      <w:r>
        <w:t>Very similar to option above, but you need only one single string with absolute path to image you want to use as a back for your cards.</w:t>
      </w:r>
      <w:r w:rsidR="008203C8">
        <w:t xml:space="preserve"> This image should also have the same ratio as images specified in images setting.</w:t>
      </w:r>
    </w:p>
    <w:p w:rsidR="00526089" w:rsidRDefault="00526089" w:rsidP="003D5135">
      <w:r>
        <w:t>Type: string</w:t>
      </w:r>
    </w:p>
    <w:p w:rsidR="00526089" w:rsidRDefault="00526089" w:rsidP="003D5135">
      <w:r>
        <w:t>Default: ‘back.jpg’</w:t>
      </w:r>
    </w:p>
    <w:p w:rsidR="00730BC2" w:rsidRDefault="00730BC2" w:rsidP="003D5135">
      <w:r w:rsidRPr="00730BC2">
        <w:rPr>
          <w:highlight w:val="yellow"/>
        </w:rPr>
        <w:t>(</w:t>
      </w:r>
      <w:r w:rsidR="00CD21A7">
        <w:rPr>
          <w:highlight w:val="yellow"/>
        </w:rPr>
        <w:t>code</w:t>
      </w:r>
      <w:r w:rsidRPr="00730BC2">
        <w:rPr>
          <w:highlight w:val="yellow"/>
        </w:rPr>
        <w:t>)</w:t>
      </w:r>
    </w:p>
    <w:p w:rsidR="00730BC2" w:rsidRDefault="00730BC2" w:rsidP="00730BC2">
      <w:pPr>
        <w:pStyle w:val="Heading5"/>
      </w:pPr>
      <w:r>
        <w:t>animation</w:t>
      </w:r>
    </w:p>
    <w:p w:rsidR="00730BC2" w:rsidRDefault="00730BC2" w:rsidP="003D5135">
      <w:r>
        <w:t>There are three different animation effects, when you flip the card, you can choose from: ‘flip’, ‘spin’ and ‘open’. Experiment, and pick one that suits you.</w:t>
      </w:r>
    </w:p>
    <w:p w:rsidR="00526089" w:rsidRDefault="00526089" w:rsidP="003D5135">
      <w:r>
        <w:t>Type: string</w:t>
      </w:r>
    </w:p>
    <w:p w:rsidR="00526089" w:rsidRDefault="00526089" w:rsidP="003D5135">
      <w:r>
        <w:t>Default: ‘flip’</w:t>
      </w:r>
    </w:p>
    <w:p w:rsidR="00730BC2" w:rsidRDefault="00730BC2" w:rsidP="003D5135">
      <w:r w:rsidRPr="00730BC2">
        <w:rPr>
          <w:highlight w:val="yellow"/>
        </w:rPr>
        <w:t>(</w:t>
      </w:r>
      <w:r w:rsidR="00CD21A7">
        <w:rPr>
          <w:highlight w:val="yellow"/>
        </w:rPr>
        <w:t>code</w:t>
      </w:r>
      <w:r w:rsidRPr="00730BC2">
        <w:rPr>
          <w:highlight w:val="yellow"/>
        </w:rPr>
        <w:t>)</w:t>
      </w:r>
      <w:r w:rsidR="00CD21A7">
        <w:t xml:space="preserve"> and </w:t>
      </w:r>
      <w:r w:rsidRPr="00730BC2">
        <w:rPr>
          <w:highlight w:val="yellow"/>
        </w:rPr>
        <w:t>(</w:t>
      </w:r>
      <w:r>
        <w:rPr>
          <w:highlight w:val="yellow"/>
        </w:rPr>
        <w:t>gifs</w:t>
      </w:r>
      <w:r w:rsidRPr="00730BC2">
        <w:rPr>
          <w:highlight w:val="yellow"/>
        </w:rPr>
        <w:t>)</w:t>
      </w:r>
    </w:p>
    <w:p w:rsidR="00730BC2" w:rsidRDefault="00730BC2" w:rsidP="00730BC2">
      <w:pPr>
        <w:pStyle w:val="Heading5"/>
      </w:pPr>
      <w:r>
        <w:t>columns</w:t>
      </w:r>
    </w:p>
    <w:p w:rsidR="00730BC2" w:rsidRDefault="00730BC2" w:rsidP="00730BC2">
      <w:r>
        <w:t xml:space="preserve">You can specify in how many columns you’d like the cards to be distributed. </w:t>
      </w:r>
    </w:p>
    <w:p w:rsidR="00526089" w:rsidRDefault="00526089" w:rsidP="00730BC2">
      <w:r>
        <w:lastRenderedPageBreak/>
        <w:t>Type: integer</w:t>
      </w:r>
    </w:p>
    <w:p w:rsidR="00526089" w:rsidRDefault="00526089" w:rsidP="00730BC2">
      <w:r>
        <w:t>Default: 2</w:t>
      </w:r>
    </w:p>
    <w:p w:rsidR="00730BC2" w:rsidRDefault="00CD21A7" w:rsidP="003D5135">
      <w:r>
        <w:t>(</w:t>
      </w:r>
      <w:r w:rsidRPr="00CD21A7">
        <w:rPr>
          <w:highlight w:val="yellow"/>
        </w:rPr>
        <w:t>code</w:t>
      </w:r>
      <w:r>
        <w:t xml:space="preserve">) and </w:t>
      </w:r>
      <w:r w:rsidR="008203C8" w:rsidRPr="008203C8">
        <w:rPr>
          <w:highlight w:val="yellow"/>
        </w:rPr>
        <w:t>(</w:t>
      </w:r>
      <w:r>
        <w:rPr>
          <w:highlight w:val="yellow"/>
        </w:rPr>
        <w:t>imgs</w:t>
      </w:r>
      <w:r w:rsidR="008203C8" w:rsidRPr="008203C8">
        <w:rPr>
          <w:highlight w:val="yellow"/>
        </w:rPr>
        <w:t>)</w:t>
      </w:r>
    </w:p>
    <w:p w:rsidR="008203C8" w:rsidRDefault="008203C8" w:rsidP="003D5135">
      <w:r w:rsidRPr="008203C8">
        <w:t>cardShape</w:t>
      </w:r>
    </w:p>
    <w:p w:rsidR="008203C8" w:rsidRDefault="008203C8" w:rsidP="003D5135">
      <w:r>
        <w:t>There is a choice of ‘square’ and ‘circle</w:t>
      </w:r>
      <w:r w:rsidR="002355FA">
        <w:t>’ shapes.</w:t>
      </w:r>
    </w:p>
    <w:p w:rsidR="00526089" w:rsidRDefault="00526089" w:rsidP="003D5135">
      <w:r>
        <w:t>Type: string</w:t>
      </w:r>
    </w:p>
    <w:p w:rsidR="00526089" w:rsidRDefault="00526089" w:rsidP="003D5135">
      <w:r>
        <w:t>Default: ‘circle’</w:t>
      </w:r>
    </w:p>
    <w:p w:rsidR="002355FA" w:rsidRDefault="00CD21A7" w:rsidP="003D5135">
      <w:r>
        <w:rPr>
          <w:highlight w:val="yellow"/>
        </w:rPr>
        <w:t>(code)</w:t>
      </w:r>
      <w:r w:rsidRPr="00CD21A7">
        <w:t xml:space="preserve"> and </w:t>
      </w:r>
      <w:r w:rsidR="002355FA" w:rsidRPr="002355FA">
        <w:rPr>
          <w:highlight w:val="yellow"/>
        </w:rPr>
        <w:t>(</w:t>
      </w:r>
      <w:r>
        <w:rPr>
          <w:highlight w:val="yellow"/>
        </w:rPr>
        <w:t>imgs</w:t>
      </w:r>
      <w:r w:rsidR="002355FA" w:rsidRPr="002355FA">
        <w:rPr>
          <w:highlight w:val="yellow"/>
        </w:rPr>
        <w:t>)</w:t>
      </w:r>
    </w:p>
    <w:p w:rsidR="002355FA" w:rsidRDefault="002355FA" w:rsidP="002355FA">
      <w:pPr>
        <w:pStyle w:val="Heading5"/>
      </w:pPr>
      <w:r>
        <w:t>time</w:t>
      </w:r>
    </w:p>
    <w:p w:rsidR="002355FA" w:rsidRDefault="006D6A3A" w:rsidP="003D5135">
      <w:r>
        <w:t>Amount of time you allow to solve the puzzle. The number represents minutes so 0.5 = 30s; 2.25 = 2min 15sec etc.</w:t>
      </w:r>
    </w:p>
    <w:p w:rsidR="00526089" w:rsidRDefault="00526089" w:rsidP="003D5135">
      <w:r>
        <w:t>Type: integer</w:t>
      </w:r>
    </w:p>
    <w:p w:rsidR="00526089" w:rsidRDefault="00526089" w:rsidP="003D5135">
      <w:r>
        <w:t>Default: 0.2</w:t>
      </w:r>
    </w:p>
    <w:p w:rsidR="006D6A3A" w:rsidRDefault="006D6A3A" w:rsidP="003D5135">
      <w:r w:rsidRPr="006D6A3A">
        <w:rPr>
          <w:highlight w:val="yellow"/>
        </w:rPr>
        <w:t>(</w:t>
      </w:r>
      <w:r w:rsidR="00CD21A7">
        <w:rPr>
          <w:highlight w:val="yellow"/>
        </w:rPr>
        <w:t>code</w:t>
      </w:r>
      <w:r w:rsidRPr="006D6A3A">
        <w:rPr>
          <w:highlight w:val="yellow"/>
        </w:rPr>
        <w:t>)</w:t>
      </w:r>
      <w:r w:rsidR="00CD21A7">
        <w:t xml:space="preserve"> and </w:t>
      </w:r>
      <w:r w:rsidR="00CD21A7" w:rsidRPr="00CD21A7">
        <w:rPr>
          <w:highlight w:val="yellow"/>
        </w:rPr>
        <w:t>(img)</w:t>
      </w:r>
    </w:p>
    <w:p w:rsidR="006D6A3A" w:rsidRDefault="006D6A3A" w:rsidP="006D6A3A">
      <w:pPr>
        <w:pStyle w:val="Heading5"/>
      </w:pPr>
      <w:r>
        <w:t>message</w:t>
      </w:r>
    </w:p>
    <w:p w:rsidR="006D6A3A" w:rsidRDefault="006D6A3A" w:rsidP="003D5135">
      <w:r>
        <w:t xml:space="preserve">This setting is an object containing messages shown when puzzle is solved, failed or when user tries to reset the game.  </w:t>
      </w:r>
    </w:p>
    <w:p w:rsidR="00526089" w:rsidRDefault="00526089" w:rsidP="003D5135">
      <w:r>
        <w:t>Type: object</w:t>
      </w:r>
    </w:p>
    <w:p w:rsidR="00526089" w:rsidRPr="00526089" w:rsidRDefault="00526089" w:rsidP="00526089">
      <w:r>
        <w:t xml:space="preserve">Default: </w:t>
      </w:r>
      <w:r w:rsidRPr="00526089">
        <w:t>{</w:t>
      </w:r>
      <w:r>
        <w:t xml:space="preserve"> </w:t>
      </w:r>
      <w:r w:rsidRPr="00526089">
        <w:t>success: 'Well done', fail: 'Try again',</w:t>
      </w:r>
      <w:r>
        <w:t xml:space="preserve"> </w:t>
      </w:r>
      <w:r w:rsidRPr="00526089">
        <w:t xml:space="preserve"> reset: 'Progress will be lost'}</w:t>
      </w:r>
    </w:p>
    <w:p w:rsidR="006D6A3A" w:rsidRDefault="00CD21A7" w:rsidP="003D5135">
      <w:r>
        <w:rPr>
          <w:highlight w:val="yellow"/>
        </w:rPr>
        <w:t>(code)</w:t>
      </w:r>
      <w:r w:rsidRPr="00CD21A7">
        <w:t xml:space="preserve"> and </w:t>
      </w:r>
      <w:r w:rsidR="006D6A3A" w:rsidRPr="006D6A3A">
        <w:rPr>
          <w:highlight w:val="yellow"/>
        </w:rPr>
        <w:t>(img</w:t>
      </w:r>
      <w:r>
        <w:rPr>
          <w:highlight w:val="yellow"/>
        </w:rPr>
        <w:t>s</w:t>
      </w:r>
      <w:r w:rsidR="006D6A3A" w:rsidRPr="006D6A3A">
        <w:rPr>
          <w:highlight w:val="yellow"/>
        </w:rPr>
        <w:t>)</w:t>
      </w:r>
    </w:p>
    <w:p w:rsidR="006D6A3A" w:rsidRDefault="006D6A3A" w:rsidP="006D6A3A">
      <w:pPr>
        <w:pStyle w:val="Heading5"/>
      </w:pPr>
      <w:r>
        <w:t>deductPoints</w:t>
      </w:r>
    </w:p>
    <w:p w:rsidR="006D6A3A" w:rsidRDefault="00526089" w:rsidP="006D6A3A">
      <w:r>
        <w:t>If it’s ‘true’, points will be deducted whenever card is flipped.</w:t>
      </w:r>
    </w:p>
    <w:p w:rsidR="00131A9B" w:rsidRDefault="00131A9B" w:rsidP="006D6A3A">
      <w:r>
        <w:t>Type: boolean</w:t>
      </w:r>
    </w:p>
    <w:p w:rsidR="00131A9B" w:rsidRDefault="00131A9B" w:rsidP="006D6A3A">
      <w:r>
        <w:t>Default: true</w:t>
      </w:r>
    </w:p>
    <w:p w:rsidR="00526089" w:rsidRDefault="00CD21A7" w:rsidP="006D6A3A">
      <w:r>
        <w:rPr>
          <w:highlight w:val="yellow"/>
        </w:rPr>
        <w:t>(code)</w:t>
      </w:r>
      <w:r>
        <w:t xml:space="preserve"> and</w:t>
      </w:r>
      <w:r w:rsidRPr="00CD21A7">
        <w:t xml:space="preserve"> </w:t>
      </w:r>
      <w:r w:rsidR="00526089" w:rsidRPr="00526089">
        <w:rPr>
          <w:highlight w:val="yellow"/>
        </w:rPr>
        <w:t>(</w:t>
      </w:r>
      <w:r>
        <w:rPr>
          <w:highlight w:val="yellow"/>
        </w:rPr>
        <w:t>gif</w:t>
      </w:r>
      <w:r w:rsidR="00526089" w:rsidRPr="00526089">
        <w:rPr>
          <w:highlight w:val="yellow"/>
        </w:rPr>
        <w:t>)</w:t>
      </w:r>
    </w:p>
    <w:p w:rsidR="00131A9B" w:rsidRDefault="00131A9B" w:rsidP="00131A9B">
      <w:pPr>
        <w:pStyle w:val="Heading5"/>
      </w:pPr>
      <w:r>
        <w:t>overlayColour</w:t>
      </w:r>
    </w:p>
    <w:p w:rsidR="00131A9B" w:rsidRDefault="00131A9B" w:rsidP="006D6A3A">
      <w:r>
        <w:t>Colour of overlay that appears with popup message. You can choose between ‘dark’ and ‘light’</w:t>
      </w:r>
    </w:p>
    <w:p w:rsidR="00131A9B" w:rsidRDefault="00131A9B" w:rsidP="006D6A3A">
      <w:r>
        <w:t>Type: string</w:t>
      </w:r>
    </w:p>
    <w:p w:rsidR="00131A9B" w:rsidRDefault="00131A9B" w:rsidP="006D6A3A">
      <w:r>
        <w:t>Default: ‘dark’</w:t>
      </w:r>
    </w:p>
    <w:p w:rsidR="00131A9B" w:rsidRDefault="00CD21A7" w:rsidP="006D6A3A">
      <w:r>
        <w:t xml:space="preserve">(code) and </w:t>
      </w:r>
      <w:r w:rsidR="00131A9B" w:rsidRPr="00131A9B">
        <w:rPr>
          <w:highlight w:val="yellow"/>
        </w:rPr>
        <w:t>(img</w:t>
      </w:r>
      <w:r>
        <w:rPr>
          <w:highlight w:val="yellow"/>
        </w:rPr>
        <w:t>s</w:t>
      </w:r>
      <w:r w:rsidR="00131A9B" w:rsidRPr="00131A9B">
        <w:rPr>
          <w:highlight w:val="yellow"/>
        </w:rPr>
        <w:t>)</w:t>
      </w:r>
    </w:p>
    <w:p w:rsidR="00131A9B" w:rsidRDefault="00131A9B" w:rsidP="00131A9B">
      <w:pPr>
        <w:pStyle w:val="Heading5"/>
      </w:pPr>
      <w:r>
        <w:lastRenderedPageBreak/>
        <w:t>popupColour</w:t>
      </w:r>
    </w:p>
    <w:p w:rsidR="00131A9B" w:rsidRDefault="00131A9B" w:rsidP="006D6A3A">
      <w:r>
        <w:t xml:space="preserve">Colour of popup modal. </w:t>
      </w:r>
    </w:p>
    <w:p w:rsidR="00131A9B" w:rsidRDefault="00131A9B" w:rsidP="006D6A3A">
      <w:r>
        <w:t>Type: string</w:t>
      </w:r>
    </w:p>
    <w:p w:rsidR="00131A9B" w:rsidRDefault="00131A9B" w:rsidP="006D6A3A">
      <w:r>
        <w:t>Default: ‘light’</w:t>
      </w:r>
    </w:p>
    <w:p w:rsidR="00131A9B" w:rsidRDefault="00CD21A7" w:rsidP="006D6A3A">
      <w:r w:rsidRPr="00CD21A7">
        <w:rPr>
          <w:highlight w:val="yellow"/>
        </w:rPr>
        <w:t>(code)</w:t>
      </w:r>
      <w:r>
        <w:t xml:space="preserve"> and</w:t>
      </w:r>
      <w:r w:rsidR="00131A9B" w:rsidRPr="00131A9B">
        <w:rPr>
          <w:highlight w:val="yellow"/>
        </w:rPr>
        <w:t>(img</w:t>
      </w:r>
      <w:r>
        <w:rPr>
          <w:highlight w:val="yellow"/>
        </w:rPr>
        <w:t>s</w:t>
      </w:r>
      <w:r w:rsidR="00131A9B" w:rsidRPr="00131A9B">
        <w:rPr>
          <w:highlight w:val="yellow"/>
        </w:rPr>
        <w:t>)</w:t>
      </w:r>
    </w:p>
    <w:p w:rsidR="00131A9B" w:rsidRDefault="00131A9B" w:rsidP="00131A9B">
      <w:pPr>
        <w:pStyle w:val="Heading5"/>
      </w:pPr>
      <w:r>
        <w:t>popupAnimation</w:t>
      </w:r>
    </w:p>
    <w:p w:rsidR="00131A9B" w:rsidRDefault="00131A9B" w:rsidP="006D6A3A">
      <w:r>
        <w:t>Choose the direction you’d like the modal to slide. Available options: ‘right’, ‘left’, ‘up’ and ‘down’</w:t>
      </w:r>
    </w:p>
    <w:p w:rsidR="00131A9B" w:rsidRDefault="00131A9B" w:rsidP="006D6A3A">
      <w:r>
        <w:t>Type: string;</w:t>
      </w:r>
    </w:p>
    <w:p w:rsidR="00131A9B" w:rsidRDefault="00131A9B" w:rsidP="006D6A3A">
      <w:r>
        <w:t>Default: ‘right’</w:t>
      </w:r>
    </w:p>
    <w:p w:rsidR="00131A9B" w:rsidRDefault="00CD21A7" w:rsidP="006D6A3A">
      <w:r>
        <w:t xml:space="preserve">(code) and </w:t>
      </w:r>
      <w:r w:rsidR="00131A9B" w:rsidRPr="00131A9B">
        <w:rPr>
          <w:highlight w:val="yellow"/>
        </w:rPr>
        <w:t>(</w:t>
      </w:r>
      <w:r>
        <w:rPr>
          <w:highlight w:val="yellow"/>
        </w:rPr>
        <w:t>gifs</w:t>
      </w:r>
      <w:r w:rsidR="00131A9B" w:rsidRPr="00131A9B">
        <w:rPr>
          <w:highlight w:val="yellow"/>
        </w:rPr>
        <w:t>)</w:t>
      </w:r>
    </w:p>
    <w:p w:rsidR="00131A9B" w:rsidRDefault="00EB5A09" w:rsidP="00131A9B">
      <w:pPr>
        <w:pStyle w:val="Heading5"/>
      </w:pPr>
      <w:r>
        <w:t>r</w:t>
      </w:r>
      <w:r w:rsidR="00131A9B">
        <w:t>esponsive</w:t>
      </w:r>
    </w:p>
    <w:p w:rsidR="00EB5A09" w:rsidRPr="00EB5A09" w:rsidRDefault="00EB5A09" w:rsidP="00EB5A09">
      <w:r>
        <w:t>Yup. It is responsive. You can specify number of columns at certain breakpoints. It is mobile first. Number of columns at breakpoint 0 – (your first defined breakpoint) will be the number you typed in columns setting or two (default value).</w:t>
      </w:r>
    </w:p>
    <w:p w:rsidR="00131A9B" w:rsidRDefault="00EB5A09" w:rsidP="00131A9B">
      <w:r>
        <w:t>Type: array of objects</w:t>
      </w:r>
    </w:p>
    <w:p w:rsidR="00EB5A09" w:rsidRDefault="00EB5A09" w:rsidP="00131A9B">
      <w:r>
        <w:t>Default: []</w:t>
      </w:r>
    </w:p>
    <w:p w:rsidR="00EB5A09" w:rsidRPr="00131A9B" w:rsidRDefault="00CD21A7" w:rsidP="00131A9B">
      <w:r w:rsidRPr="00CD21A7">
        <w:rPr>
          <w:highlight w:val="yellow"/>
        </w:rPr>
        <w:t>(code)</w:t>
      </w:r>
      <w:r>
        <w:t xml:space="preserve"> and </w:t>
      </w:r>
      <w:r w:rsidR="00EB5A09" w:rsidRPr="00EB5A09">
        <w:rPr>
          <w:highlight w:val="yellow"/>
        </w:rPr>
        <w:t>(</w:t>
      </w:r>
      <w:r>
        <w:rPr>
          <w:highlight w:val="yellow"/>
        </w:rPr>
        <w:t>gif</w:t>
      </w:r>
      <w:r w:rsidR="00EB5A09" w:rsidRPr="00EB5A09">
        <w:rPr>
          <w:highlight w:val="yellow"/>
        </w:rPr>
        <w:t>)</w:t>
      </w:r>
    </w:p>
    <w:p w:rsidR="00B979C7" w:rsidRDefault="00B979C7" w:rsidP="00B979C7">
      <w:pPr>
        <w:pStyle w:val="Heading4"/>
      </w:pPr>
      <w:r>
        <w:t>Colour scheme</w:t>
      </w:r>
    </w:p>
    <w:p w:rsidR="00B979C7" w:rsidRDefault="00B979C7" w:rsidP="00B979C7">
      <w:r>
        <w:t xml:space="preserve">Changing colour scheme is extremely </w:t>
      </w:r>
      <w:r>
        <w:t>easy;</w:t>
      </w:r>
      <w:r>
        <w:t xml:space="preserve"> all you need to do is change variable values in SASS file and recompile it. By default $primary is orange and $secondary is yellow, feel free to change it </w:t>
      </w:r>
      <w:r w:rsidR="00FF4F01">
        <w:t xml:space="preserve">to </w:t>
      </w:r>
      <w:r>
        <w:t>whatever you like to match your website</w:t>
      </w:r>
      <w:r w:rsidR="00FF4F01">
        <w:t xml:space="preserve"> layout</w:t>
      </w:r>
      <w:r>
        <w:t>.</w:t>
      </w:r>
    </w:p>
    <w:p w:rsidR="00B979C7" w:rsidRPr="00B979C7" w:rsidRDefault="00B979C7" w:rsidP="00B979C7"/>
    <w:sectPr w:rsidR="00B979C7" w:rsidRPr="00B979C7">
      <w:footerReference w:type="even" r:id="rId9"/>
      <w:footerReference w:type="default" r:id="rId10"/>
      <w:footerReference w:type="firs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B4599" w:rsidRDefault="001B4599" w:rsidP="00B979C7">
      <w:pPr>
        <w:spacing w:after="0" w:line="240" w:lineRule="auto"/>
      </w:pPr>
      <w:r>
        <w:separator/>
      </w:r>
    </w:p>
  </w:endnote>
  <w:endnote w:type="continuationSeparator" w:id="0">
    <w:p w:rsidR="001B4599" w:rsidRDefault="001B4599" w:rsidP="00B979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21A7" w:rsidRPr="00CD21A7" w:rsidRDefault="00CD21A7" w:rsidP="00CD21A7">
    <w:pPr>
      <w:pStyle w:val="Footer"/>
      <w:jc w:val="center"/>
    </w:pPr>
    <w:fldSimple w:instr=" DOCPROPERTY bjFooterEvenPageDocProperty \* MERGEFORMAT ">
      <w:r w:rsidRPr="00CD21A7">
        <w:rPr>
          <w:rFonts w:ascii="Tahoma" w:hAnsi="Tahoma"/>
          <w:color w:val="FF0000"/>
          <w:sz w:val="16"/>
        </w:rPr>
        <w:t xml:space="preserve">This document is marked </w:t>
      </w:r>
      <w:r w:rsidRPr="00CD21A7">
        <w:rPr>
          <w:rFonts w:ascii="Tahoma" w:hAnsi="Tahoma"/>
          <w:color w:val="C00000"/>
          <w:sz w:val="16"/>
        </w:rPr>
        <w:t>Confidential</w:t>
      </w:r>
    </w:fldSimple>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21A7" w:rsidRPr="00CD21A7" w:rsidRDefault="00CD21A7" w:rsidP="00CD21A7">
    <w:pPr>
      <w:pStyle w:val="Footer"/>
      <w:jc w:val="center"/>
    </w:pPr>
    <w:fldSimple w:instr=" DOCPROPERTY bjFooterBothDocProperty \* MERGEFORMAT ">
      <w:r w:rsidRPr="00CD21A7">
        <w:rPr>
          <w:rFonts w:ascii="Tahoma" w:hAnsi="Tahoma"/>
          <w:color w:val="FF0000"/>
          <w:sz w:val="16"/>
        </w:rPr>
        <w:t xml:space="preserve">This document is marked </w:t>
      </w:r>
      <w:r w:rsidRPr="00CD21A7">
        <w:rPr>
          <w:rFonts w:ascii="Tahoma" w:hAnsi="Tahoma"/>
          <w:color w:val="C00000"/>
          <w:sz w:val="16"/>
        </w:rPr>
        <w:t>Confidential</w:t>
      </w:r>
    </w:fldSimple>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21A7" w:rsidRPr="00CD21A7" w:rsidRDefault="00CD21A7" w:rsidP="00CD21A7">
    <w:pPr>
      <w:pStyle w:val="Footer"/>
      <w:jc w:val="center"/>
    </w:pPr>
    <w:fldSimple w:instr=" DOCPROPERTY bjFooterFirstPageDocProperty \* MERGEFORMAT ">
      <w:r w:rsidRPr="00CD21A7">
        <w:rPr>
          <w:rFonts w:ascii="Tahoma" w:hAnsi="Tahoma"/>
          <w:color w:val="FF0000"/>
          <w:sz w:val="16"/>
        </w:rPr>
        <w:t xml:space="preserve">This document is marked </w:t>
      </w:r>
      <w:r w:rsidRPr="00CD21A7">
        <w:rPr>
          <w:rFonts w:ascii="Tahoma" w:hAnsi="Tahoma"/>
          <w:color w:val="C00000"/>
          <w:sz w:val="16"/>
        </w:rPr>
        <w:t>Confidential</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B4599" w:rsidRDefault="001B4599" w:rsidP="00B979C7">
      <w:pPr>
        <w:spacing w:after="0" w:line="240" w:lineRule="auto"/>
      </w:pPr>
      <w:r>
        <w:separator/>
      </w:r>
    </w:p>
  </w:footnote>
  <w:footnote w:type="continuationSeparator" w:id="0">
    <w:p w:rsidR="001B4599" w:rsidRDefault="001B4599" w:rsidP="00B979C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4A30ECB"/>
    <w:multiLevelType w:val="hybridMultilevel"/>
    <w:tmpl w:val="8312E816"/>
    <w:lvl w:ilvl="0" w:tplc="6D3AE7BA">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79C7"/>
    <w:rsid w:val="00131A9B"/>
    <w:rsid w:val="001B4599"/>
    <w:rsid w:val="00207FD5"/>
    <w:rsid w:val="002355FA"/>
    <w:rsid w:val="003D5135"/>
    <w:rsid w:val="00526089"/>
    <w:rsid w:val="005A73E5"/>
    <w:rsid w:val="005E4A7C"/>
    <w:rsid w:val="006D6A3A"/>
    <w:rsid w:val="00730BC2"/>
    <w:rsid w:val="008203C8"/>
    <w:rsid w:val="008C6409"/>
    <w:rsid w:val="00B71552"/>
    <w:rsid w:val="00B979C7"/>
    <w:rsid w:val="00CD21A7"/>
    <w:rsid w:val="00EB5A09"/>
    <w:rsid w:val="00F029BF"/>
    <w:rsid w:val="00FF4F0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979C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979C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979C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979C7"/>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F029BF"/>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979C7"/>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79C7"/>
  </w:style>
  <w:style w:type="paragraph" w:styleId="Footer">
    <w:name w:val="footer"/>
    <w:basedOn w:val="Normal"/>
    <w:link w:val="FooterChar"/>
    <w:uiPriority w:val="99"/>
    <w:unhideWhenUsed/>
    <w:rsid w:val="00B979C7"/>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79C7"/>
  </w:style>
  <w:style w:type="character" w:customStyle="1" w:styleId="Heading1Char">
    <w:name w:val="Heading 1 Char"/>
    <w:basedOn w:val="DefaultParagraphFont"/>
    <w:link w:val="Heading1"/>
    <w:uiPriority w:val="9"/>
    <w:rsid w:val="00B979C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979C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979C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B979C7"/>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207FD5"/>
    <w:pPr>
      <w:ind w:left="720"/>
      <w:contextualSpacing/>
    </w:pPr>
  </w:style>
  <w:style w:type="character" w:customStyle="1" w:styleId="Heading5Char">
    <w:name w:val="Heading 5 Char"/>
    <w:basedOn w:val="DefaultParagraphFont"/>
    <w:link w:val="Heading5"/>
    <w:uiPriority w:val="9"/>
    <w:rsid w:val="00F029BF"/>
    <w:rPr>
      <w:rFonts w:asciiTheme="majorHAnsi" w:eastAsiaTheme="majorEastAsia" w:hAnsiTheme="majorHAnsi" w:cstheme="majorBidi"/>
      <w:color w:val="243F60" w:themeColor="accent1" w:themeShade="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979C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979C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979C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979C7"/>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F029BF"/>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979C7"/>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79C7"/>
  </w:style>
  <w:style w:type="paragraph" w:styleId="Footer">
    <w:name w:val="footer"/>
    <w:basedOn w:val="Normal"/>
    <w:link w:val="FooterChar"/>
    <w:uiPriority w:val="99"/>
    <w:unhideWhenUsed/>
    <w:rsid w:val="00B979C7"/>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79C7"/>
  </w:style>
  <w:style w:type="character" w:customStyle="1" w:styleId="Heading1Char">
    <w:name w:val="Heading 1 Char"/>
    <w:basedOn w:val="DefaultParagraphFont"/>
    <w:link w:val="Heading1"/>
    <w:uiPriority w:val="9"/>
    <w:rsid w:val="00B979C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979C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979C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B979C7"/>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207FD5"/>
    <w:pPr>
      <w:ind w:left="720"/>
      <w:contextualSpacing/>
    </w:pPr>
  </w:style>
  <w:style w:type="character" w:customStyle="1" w:styleId="Heading5Char">
    <w:name w:val="Heading 5 Char"/>
    <w:basedOn w:val="DefaultParagraphFont"/>
    <w:link w:val="Heading5"/>
    <w:uiPriority w:val="9"/>
    <w:rsid w:val="00F029BF"/>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3.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isl xmlns:xsi="http://www.w3.org/2001/XMLSchema-instance" xmlns:xsd="http://www.w3.org/2001/XMLSchema" xmlns="http://www.boldonjames.com/2008/01/sie/internal/label" sislVersion="0" policy="d088cc57-f9d9-4bc1-b061-8147f24349e5">
  <element uid="id_classification_internalonly" value=""/>
</sisl>
</file>

<file path=customXml/itemProps1.xml><?xml version="1.0" encoding="utf-8"?>
<ds:datastoreItem xmlns:ds="http://schemas.openxmlformats.org/officeDocument/2006/customXml" ds:itemID="{D4529D27-E81E-4862-A2C8-FA6F9C2B2E50}">
  <ds:schemaRefs>
    <ds:schemaRef ds:uri="http://www.w3.org/2001/XMLSchema"/>
    <ds:schemaRef ds:uri="http://www.boldonjames.com/2008/01/sie/internal/label"/>
  </ds:schemaRefs>
</ds:datastoreItem>
</file>

<file path=docProps/app.xml><?xml version="1.0" encoding="utf-8"?>
<Properties xmlns="http://schemas.openxmlformats.org/officeDocument/2006/extended-properties" xmlns:vt="http://schemas.openxmlformats.org/officeDocument/2006/docPropsVTypes">
  <Template>Normal</Template>
  <TotalTime>247</TotalTime>
  <Pages>4</Pages>
  <Words>775</Words>
  <Characters>3809</Characters>
  <Application>Microsoft Office Word</Application>
  <DocSecurity>0</DocSecurity>
  <Lines>114</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Michal Golda</dc:creator>
  <cp:lastModifiedBy>Michal Golda</cp:lastModifiedBy>
  <cp:revision>1</cp:revision>
  <dcterms:created xsi:type="dcterms:W3CDTF">2016-09-19T11:12:00Z</dcterms:created>
  <dcterms:modified xsi:type="dcterms:W3CDTF">2016-09-19T15:19:00Z</dcterms:modified>
  <cp:category>Confidential</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IndexRef">
    <vt:lpwstr>e07d9e44-700e-4176-a237-db6098c81c9d</vt:lpwstr>
  </property>
  <property fmtid="{D5CDD505-2E9C-101B-9397-08002B2CF9AE}" pid="3" name="bjSaver">
    <vt:lpwstr>2qzhWVVTv5JG/q4KUPcjpMFdCD7waOac</vt:lpwstr>
  </property>
  <property fmtid="{D5CDD505-2E9C-101B-9397-08002B2CF9AE}" pid="4" name="bjDocumentLabelXML">
    <vt:lpwstr>&lt;?xml version="1.0" encoding="us-ascii"?&gt;&lt;sisl xmlns:xsi="http://www.w3.org/2001/XMLSchema-instance" xmlns:xsd="http://www.w3.org/2001/XMLSchema" sislVersion="0" policy="d088cc57-f9d9-4bc1-b061-8147f24349e5" xmlns="http://www.boldonjames.com/2008/01/sie/i</vt:lpwstr>
  </property>
  <property fmtid="{D5CDD505-2E9C-101B-9397-08002B2CF9AE}" pid="5" name="bjDocumentLabelXML-0">
    <vt:lpwstr>nternal/label"&gt;&lt;element uid="id_classification_internalonly" value="" /&gt;&lt;/sisl&gt;</vt:lpwstr>
  </property>
  <property fmtid="{D5CDD505-2E9C-101B-9397-08002B2CF9AE}" pid="6" name="bjDocumentSecurityLabel">
    <vt:lpwstr>Confidential</vt:lpwstr>
  </property>
  <property fmtid="{D5CDD505-2E9C-101B-9397-08002B2CF9AE}" pid="7" name="bjFooterBothDocProperty">
    <vt:lpwstr>This document is marked Confidential</vt:lpwstr>
  </property>
  <property fmtid="{D5CDD505-2E9C-101B-9397-08002B2CF9AE}" pid="8" name="bjFooterFirstPageDocProperty">
    <vt:lpwstr>This document is marked Confidential</vt:lpwstr>
  </property>
  <property fmtid="{D5CDD505-2E9C-101B-9397-08002B2CF9AE}" pid="9" name="bjFooterEvenPageDocProperty">
    <vt:lpwstr>This document is marked Confidential</vt:lpwstr>
  </property>
</Properties>
</file>