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HOME</w:t>
      </w:r>
    </w:p>
    <w:p>
      <w:pPr>
        <w:pStyle w:val="style0"/>
      </w:pPr>
      <w:r>
        <w:rPr/>
        <w:t>Welcome!</w:t>
      </w:r>
    </w:p>
    <w:p>
      <w:pPr>
        <w:pStyle w:val="style0"/>
      </w:pPr>
      <w:r>
        <w:rPr/>
        <w:t xml:space="preserve">Congratulations on taking the first step to self-enlightenment by visiting the St John’s Ultimate Frisbee website. </w:t>
      </w:r>
      <w:r>
        <w:rPr>
          <w:rFonts w:cs="Arial" w:eastAsia="Times New Roman"/>
          <w:color w:val="000000"/>
          <w:lang w:eastAsia="en-GB"/>
        </w:rPr>
        <w:t>Whether you're a seasoned pro or a complete beginner who has never thrown a disc before, you're more than welcome to come along and play ultimate with Johns.</w:t>
      </w:r>
    </w:p>
    <w:p>
      <w:pPr>
        <w:pStyle w:val="style0"/>
        <w:shd w:fill="FFFFFF" w:val="clear"/>
        <w:spacing w:after="100" w:before="100" w:line="100" w:lineRule="atLeast"/>
        <w:contextualSpacing w:val="false"/>
      </w:pPr>
      <w:r>
        <w:rPr>
          <w:rFonts w:cs="Arial" w:eastAsia="Times New Roman"/>
          <w:color w:val="000000"/>
          <w:sz w:val="24"/>
          <w:szCs w:val="24"/>
          <w:lang w:eastAsia="en-GB"/>
        </w:rPr>
        <w:t>Ultimate is a game played by two mixed-sex teams of seven, involving a pitch with two end-zones, a disc and a lot of fun. Have a nosey around the internet if you want to find out more (the </w:t>
      </w:r>
      <w:hyperlink r:id="rId2">
        <w:r>
          <w:rPr>
            <w:rStyle w:val="style16"/>
            <w:rStyle w:val="style16"/>
            <w:rFonts w:cs="Arial" w:eastAsia="Times New Roman"/>
            <w:b/>
            <w:bCs/>
            <w:color w:val="FF5E99"/>
            <w:sz w:val="24"/>
            <w:szCs w:val="24"/>
            <w:lang w:eastAsia="en-GB"/>
          </w:rPr>
          <w:t>Wikipedia article</w:t>
        </w:r>
      </w:hyperlink>
      <w:r>
        <w:rPr>
          <w:rFonts w:cs="Arial" w:eastAsia="Times New Roman"/>
          <w:color w:val="000000"/>
          <w:sz w:val="24"/>
          <w:szCs w:val="24"/>
          <w:lang w:eastAsia="en-GB"/>
        </w:rPr>
        <w:t> isn't a bad explanation), or even better, come along to a practice session and find out from first-hand experience. You can start coming at any point in the year even if you have no past experience.</w:t>
      </w:r>
    </w:p>
    <w:p>
      <w:pPr>
        <w:pStyle w:val="style0"/>
      </w:pPr>
      <w:r>
        <w:rPr/>
      </w:r>
    </w:p>
    <w:p>
      <w:pPr>
        <w:pStyle w:val="style0"/>
      </w:pPr>
      <w:r>
        <w:rPr/>
        <w:t>If you want to be added to the mailing list, come to any training sessions or have any questions, feel free to get in touch (jaa56@cam.ac.uk).</w:t>
      </w:r>
    </w:p>
    <w:p>
      <w:pPr>
        <w:pStyle w:val="style0"/>
      </w:pPr>
      <w:r>
        <w:rPr/>
        <w:t>Ashwin Ahuja</w:t>
      </w:r>
    </w:p>
    <w:p>
      <w:pPr>
        <w:pStyle w:val="style0"/>
      </w:pPr>
      <w:r>
        <w:rPr/>
        <w:t>2013-14 SJC UFS Captain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WHO WE ARE</w:t>
      </w:r>
    </w:p>
    <w:p>
      <w:pPr>
        <w:pStyle w:val="style0"/>
      </w:pPr>
      <w:r>
        <w:rPr/>
        <w:t>Ashwin Ahuja (Captain and Social Secretary) (</w:t>
      </w:r>
      <w:hyperlink r:id="rId3">
        <w:r>
          <w:rPr>
            <w:rStyle w:val="style16"/>
            <w:rStyle w:val="style16"/>
          </w:rPr>
          <w:t>jaa56@cam.ac.uk</w:t>
        </w:r>
      </w:hyperlink>
      <w:r>
        <w:rPr/>
        <w:t>)</w:t>
      </w:r>
    </w:p>
    <w:p>
      <w:pPr>
        <w:pStyle w:val="style0"/>
      </w:pPr>
      <w:r>
        <w:rPr/>
        <w:t>Matt Colbrook (Vice-Captain) (mjc249)</w:t>
      </w:r>
    </w:p>
    <w:p>
      <w:pPr>
        <w:pStyle w:val="style0"/>
      </w:pPr>
      <w:r>
        <w:rPr/>
        <w:t>Hauke Nietzel (Fixtures Secretary) (hn276)</w:t>
      </w:r>
    </w:p>
    <w:p>
      <w:pPr>
        <w:pStyle w:val="style0"/>
      </w:pPr>
      <w:r>
        <w:rPr/>
        <w:t>Duncan Bell (Treasurer, theoretically) (db592)</w:t>
      </w:r>
    </w:p>
    <w:p>
      <w:pPr>
        <w:pStyle w:val="style0"/>
      </w:pPr>
      <w:r>
        <w:rPr/>
        <w:t>Neeloy Banerjee (President)</w:t>
      </w:r>
    </w:p>
    <w:p>
      <w:pPr>
        <w:pStyle w:val="style0"/>
      </w:pPr>
      <w:r>
        <w:rPr/>
        <w:t>Jacob Lever (Vice-President/Desperate Hanger-on)</w:t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Start w:id="1" w:name="_GoBack"/>
      <w:bookmarkEnd w:id="1"/>
      <w:r>
        <w:rPr/>
      </w:r>
    </w:p>
    <w:p>
      <w:pPr>
        <w:pStyle w:val="style0"/>
      </w:pPr>
      <w:r>
        <w:rPr/>
        <w:t>POETRY</w:t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28.4.2013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nine brave souls did come to Jesus Green,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Though did the rain the masses keep away.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Penguins too did slothfully convene;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And thus it was, we entered in the fray.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 sudden Blitzkrieg from the foe ensued;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They stole two points before we chanced to blink.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Though by mid-game we had three points accrued,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Their seven left us traipsing on the brink.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Though tactics none had our captain relayed,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His oranges at half-time worked a treat,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And with the restart we well sexy played,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Their handling skill could not our zeal compete.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Alas too late the mighty charge did come,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And though nine-six we fell 'twas far from glum.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To keep it fresh I've composed it as a Petrarchan Sonnet, but for the final two tercets I've adopted a CDC DCD rather than a CDE CDE rhyming pattern, because #YOLO.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  <w:t>5.5.2013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'Rough winds do shake the darling buds of May';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bard spoke true - the rain though, he forgot.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nine assembled caring not a jot.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When ChrEmBroke came the game got underway.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own Blitzkrieg did come without delay,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front four's zeal did make their handling rot;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When half-time came the score had not a blot.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I to our shining team must homage pay;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In Kratos Chris in spirit has a peer,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AJ, Woody, Naughty, Long Leung, Netball,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Numberwang and Jenny Red - all premier.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sun did shine to mark our record haul,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And though my poor speech showed I'm no Shakespeare,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At thirteen-nil I care not what my drawl.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Alumni – Spenserian</w:t>
      </w:r>
    </w:p>
    <w:p>
      <w:pPr>
        <w:pStyle w:val="style0"/>
      </w:pPr>
      <w:r>
        <w:rPr/>
        <w:t>12.5.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masses on the Boathouse did descend,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 hearty meal (sans booze - exams) consumed.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With Night-Frisbee the pleasantries did end,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pretense over, open battle loomed.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Though old and slow they were we'd not assumed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To crush their paltry zone with simple throws.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 xml:space="preserve">Alas our fears were real and we were doomed –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Each point they scored worse than a thousand blows.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Their win does sharp a true, just world oppose,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Their triumph bitter news and tears does bring,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 xml:space="preserve">Our athletes dying young full of sorrows –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This 9-6 loss looms like a despot king.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To sum up then: we were a little miffed,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But hope comeuppance next year will be swift.</w:t>
      </w:r>
    </w:p>
    <w:p>
      <w:pPr>
        <w:pStyle w:val="style0"/>
      </w:pPr>
      <w:r>
        <w:rPr/>
      </w:r>
    </w:p>
    <w:p>
      <w:pPr>
        <w:pStyle w:val="style0"/>
      </w:pPr>
      <w:r>
        <w:rPr/>
        <w:t>12.5.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Shakespearian Churchill Tossers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sun did like a lover draw us out;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 xml:space="preserve">A poisoned serpent covered all with flowers –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No lover but a whore after a bout,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 sea of sorrows whence are drawn such showers.</w:t>
      </w:r>
    </w:p>
    <w:p>
      <w:pPr>
        <w:pStyle w:val="style0"/>
        <w:shd w:fill="FFFFFF" w:val="clear"/>
        <w:tabs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ab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Once on the Green the moody storm did come;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You bitter Rains and Felon Winds, what sin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Did we commit to make you feel so glum?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 clouds, what beast invoked your weeping din?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You violating lusty hell-bound flood,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Why do you jerk our clothes and whip our backs?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Or fight with squalls to draw our meagre blood?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Now thrice to your twin pains we've paid a tax.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Amidst this all some Frisbee did we play;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5-3 we won, but tempests won the day.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25.5.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You mocking fool, unruly Sun, why do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You only call on us to then expose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Our woe; our team was too manly, too few.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Still, Thundercatz to fight, we faced our foes.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 xml:space="preserve">We few, we happy few, each man a brother –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I could not seek a nobler team. Besides,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The fewer men the greater share of honour;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I would not wish one more to flank my sides.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A mighty effort mighty souls provide;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 xml:space="preserve">I gloried in our force, our zeal, our skill – 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Is there a man but me who feels such pride?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Not one of us did care we fought uphill.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/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6-5 we won. What feats we did that day,</w:t>
      </w:r>
    </w:p>
    <w:p>
      <w:pPr>
        <w:pStyle w:val="style0"/>
        <w:shd w:fill="FFFFFF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333333"/>
          <w:sz w:val="24"/>
          <w:szCs w:val="24"/>
          <w:lang w:eastAsia="en-GB"/>
        </w:rPr>
        <w:t>No other match will all time hence outweigh.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Ind w:type="dxa" w:w="3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30"/>
          <w:left w:type="dxa" w:w="30"/>
          <w:bottom w:type="dxa" w:w="30"/>
          <w:right w:type="dxa" w:w="30"/>
        </w:tblCellMar>
      </w:tblPr>
      <w:tblGrid>
        <w:gridCol w:w="9015"/>
      </w:tblGrid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William Cory</w:t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</w:t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color w:val="9C9C63"/>
                <w:sz w:val="24"/>
                <w:szCs w:val="24"/>
                <w:lang w:eastAsia="en-GB"/>
              </w:rPr>
              <w:t>759. </w:t>
            </w:r>
            <w:r>
              <w:rPr>
                <w:rFonts w:ascii="Times New Roman" w:cs="Times New Roman" w:eastAsia="Times New Roman" w:hAnsi="Times New Roman"/>
                <w:b/>
                <w:bCs/>
                <w:color w:val="9C9C63"/>
                <w:sz w:val="24"/>
                <w:szCs w:val="24"/>
                <w:lang w:eastAsia="en-GB"/>
              </w:rPr>
              <w:t>Heraclitus</w:t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center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5785"/>
        <w:gridCol w:w="298"/>
      </w:tblGrid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THEY told me, Heraclitus, they told me you were dead,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2" w:name="1"/>
            <w:bookmarkEnd w:id="2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They brought me bitter news to hear and bitter tears to shed.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3" w:name="2"/>
            <w:bookmarkEnd w:id="3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I wept as I remember'd how often you and I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4" w:name="3"/>
            <w:bookmarkEnd w:id="4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Had tired the sun with talking and sent him down the sky.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5" w:name="4"/>
            <w:bookmarkEnd w:id="5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And now that thou art lying, my dear old Carian guest,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6" w:name="5"/>
            <w:bookmarkEnd w:id="6"/>
            <w:r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  <w:lang w:eastAsia="en-GB"/>
              </w:rPr>
              <w:t>    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A handful of grey ashes, long, long ago at rest,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7" w:name="6"/>
            <w:bookmarkEnd w:id="7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Still are thy pleasant voices, thy nightingales, awake;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8" w:name="7"/>
            <w:bookmarkEnd w:id="8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578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For Death, he taketh all away, but them he cannot take.</w:t>
            </w:r>
          </w:p>
        </w:tc>
        <w:tc>
          <w:tcPr>
            <w:tcW w:type="dxa" w:w="29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15"/>
          <w:left w:type="dxa" w:w="15"/>
          <w:bottom w:type="dxa" w:w="15"/>
          <w:right w:type="dxa" w:w="15"/>
        </w:tblCellMar>
      </w:tblPr>
      <w:tblGrid>
        <w:gridCol w:w="194"/>
        <w:gridCol w:w="5147"/>
      </w:tblGrid>
      <w:tr>
        <w:trPr>
          <w:cantSplit w:val="false"/>
        </w:trPr>
        <w:tc>
          <w:tcPr>
            <w:tcW w:type="dxa" w:w="194"/>
            <w:tcBorders>
              <w:top w:val="none"/>
              <w:left w:val="none"/>
              <w:bottom w:val="none"/>
              <w:right w:val="none"/>
            </w:tcBorders>
            <w:shd w:fill="F3F2F9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Georgia" w:cs="Times New Roman" w:eastAsia="Times New Roman" w:hAnsi="Georgi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type="dxa" w:w="5147"/>
            <w:tcBorders>
              <w:top w:val="none"/>
              <w:left w:val="none"/>
              <w:bottom w:val="none"/>
              <w:right w:val="none"/>
            </w:tcBorders>
            <w:shd w:fill="F3F2F9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HOLY SONNETS.</w:t>
              <w:br/>
              <w:br/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XIV.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drawing>
                <wp:inline distB="0" distL="0" distR="0" distT="0">
                  <wp:extent cx="14605" cy="14605"/>
                  <wp:effectExtent b="0" l="0" r="0" t="0"/>
                  <wp:docPr descr="http://www.luminarium.org/sevenlit/donne/invidot.gif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http://www.luminarium.org/sevenlit/donne/invidot.gif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Batter my heart, three-person'd God ; for you</w:t>
              <w:br/>
              <w:t>As yet but knock ; breathe, shine, and seek to mend ;</w:t>
              <w:br/>
              <w:t>That I may rise, and stand, o'erthrow me, and bend</w:t>
              <w:br/>
              <w:t>Your force, to break, blow, burn, and make me new.</w:t>
              <w:br/>
              <w:t>I, like an usurp'd town, to another due,</w:t>
              <w:br/>
              <w:t>Labour to admit you, but O, to no end.</w:t>
              <w:br/>
              <w:t>Reason, your viceroy in me, me should defend,</w:t>
              <w:br/>
              <w:t>But is captived, and proves weak or untrue.</w:t>
              <w:br/>
              <w:t>Yet dearly I love you, and would be loved fain,</w:t>
              <w:br/>
              <w:t>But am betroth'd unto your enemy ;</w:t>
              <w:br/>
              <w:t>Divorce me, untie, or break that knot again,</w:t>
              <w:br/>
              <w:t>Take me to you, imprison me, for I,</w:t>
              <w:br/>
              <w:t>Except you enthrall me, never shall be free,</w:t>
              <w:br/>
              <w:t>Nor ever chaste, except you ravish me. 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20"/>
          <w:sz w:val="24"/>
          <w:szCs w:val="24"/>
          <w:shd w:fill="FFFFFF" w:val="clear"/>
          <w:lang w:eastAsia="en-GB"/>
        </w:rPr>
        <w:t>Walt Whitman (1819–1892).  </w:t>
      </w:r>
      <w:r>
        <w:rPr>
          <w:rFonts w:ascii="Times New Roman" w:cs="Times New Roman" w:eastAsia="Times New Roman" w:hAnsi="Times New Roman"/>
          <w:color w:val="000020"/>
          <w:sz w:val="24"/>
          <w:szCs w:val="24"/>
          <w:lang w:eastAsia="en-GB"/>
        </w:rPr>
        <w:t xml:space="preserve"> </w:t>
        <w:br/>
      </w:r>
    </w:p>
    <w:tbl>
      <w:tblPr>
        <w:jc w:val="center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6964"/>
        <w:gridCol w:w="60"/>
      </w:tblGrid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br/>
              <w:t>O CAPTAIN! my Captain! our fearful trip is done;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The ship has weather’d every rack, the prize we sought is won;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The port is near, the bells I hear, the people all exulting,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While follow eyes the steady keel, the vessel grim and daring: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But O heart! heart! heart!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O the bleeding drops of </w:t>
            </w:r>
            <w:r>
              <w:fldChar w:fldCharType="begin"/>
            </w:r>
            <w:r>
              <w:instrText> HYPERLINK "http://www.bartleby.com/142/1019.html" \l "193.6"</w:instrText>
            </w:r>
            <w:r>
              <w:fldChar w:fldCharType="separate"/>
            </w:r>
            <w:r>
              <w:rPr>
                <w:rStyle w:val="style16"/>
                <w:rStyle w:val="style16"/>
                <w:rFonts w:ascii="Times New Roman" w:cs="Times New Roman" w:eastAsia="Times New Roman" w:hAnsi="Times New Roman"/>
                <w:color w:val="0000FF"/>
                <w:sz w:val="24"/>
                <w:szCs w:val="24"/>
                <w:lang w:eastAsia="en-GB"/>
              </w:rPr>
              <w:t>red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Where on the deck my Captain lies,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Fallen cold and dead.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9" w:name="8"/>
            <w:bookmarkEnd w:id="9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br/>
              <w:t>O Captain! my Captain! rise up and hear the bells;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Rise up—for you the flag is flung—for you the bugle trills;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For you bouquets and ribbon’d wreaths—for you the shores a-crowding;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0" w:name="11"/>
            <w:bookmarkEnd w:id="10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For you they call, the swaying mass, their eager faces turning;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1" w:name="12"/>
            <w:bookmarkEnd w:id="11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Here Captain! dear father!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2" w:name="13"/>
            <w:bookmarkEnd w:id="12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This arm beneath your </w:t>
            </w:r>
            <w:r>
              <w:fldChar w:fldCharType="begin"/>
            </w:r>
            <w:r>
              <w:instrText> HYPERLINK "http://www.bartleby.com/142/1019.html" \l "193.14"</w:instrText>
            </w:r>
            <w:r>
              <w:fldChar w:fldCharType="separate"/>
            </w:r>
            <w:r>
              <w:rPr>
                <w:rStyle w:val="style16"/>
                <w:rStyle w:val="style16"/>
                <w:rFonts w:ascii="Times New Roman" w:cs="Times New Roman" w:eastAsia="Times New Roman" w:hAnsi="Times New Roman"/>
                <w:color w:val="0000FF"/>
                <w:sz w:val="24"/>
                <w:szCs w:val="24"/>
                <w:lang w:eastAsia="en-GB"/>
              </w:rPr>
              <w:t>head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3" w:name="14"/>
            <w:bookmarkEnd w:id="13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It is some dream that on the deck,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You’ve fallen cold and dead.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4" w:name="16"/>
            <w:bookmarkEnd w:id="14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br/>
              <w:t>My Captain does not answer, his lips are pale and still;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5" w:name="17"/>
            <w:bookmarkEnd w:id="15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My father does not feel my arm, he has no pulse nor will;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6" w:name="18"/>
            <w:bookmarkEnd w:id="16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The ship is anchor’d safe and sound, its voyage closed and done;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7" w:name="19"/>
            <w:bookmarkEnd w:id="17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From fearful trip, the victor ship, comes in with object won;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Exult, O shores, and ring, O bells!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8" w:name="21"/>
            <w:bookmarkEnd w:id="18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But I, with </w:t>
            </w:r>
            <w:r>
              <w:fldChar w:fldCharType="begin"/>
            </w:r>
            <w:r>
              <w:instrText> HYPERLINK "http://www.bartleby.com/142/1019.html" \l "193.22"</w:instrText>
            </w:r>
            <w:r>
              <w:fldChar w:fldCharType="separate"/>
            </w:r>
            <w:r>
              <w:rPr>
                <w:rStyle w:val="style16"/>
                <w:rStyle w:val="style16"/>
                <w:rFonts w:ascii="Times New Roman" w:cs="Times New Roman" w:eastAsia="Times New Roman" w:hAnsi="Times New Roman"/>
                <w:color w:val="0000FF"/>
                <w:sz w:val="24"/>
                <w:szCs w:val="24"/>
                <w:lang w:eastAsia="en-GB"/>
              </w:rPr>
              <w:t>mournful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tread,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19" w:name="22"/>
            <w:bookmarkEnd w:id="19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Walk the deck my Captain lies,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20" w:name="23"/>
            <w:bookmarkEnd w:id="20"/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</w:t>
            </w:r>
          </w:p>
        </w:tc>
      </w:tr>
      <w:tr>
        <w:trPr>
          <w:cantSplit w:val="false"/>
        </w:trPr>
        <w:tc>
          <w:tcPr>
            <w:tcW w:type="dxa" w:w="6964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          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en-GB"/>
              </w:rPr>
              <w:t>Fallen cold and dead.</w:t>
            </w:r>
          </w:p>
        </w:tc>
        <w:tc>
          <w:tcPr>
            <w:tcW w:type="dxa" w:w="60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Ind w:type="dxa" w:w="3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30"/>
          <w:left w:type="dxa" w:w="30"/>
          <w:bottom w:type="dxa" w:w="30"/>
          <w:right w:type="dxa" w:w="30"/>
        </w:tblCellMar>
      </w:tblPr>
      <w:tblGrid>
        <w:gridCol w:w="9015"/>
      </w:tblGrid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015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center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4058"/>
        <w:gridCol w:w="412"/>
      </w:tblGrid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21" w:name="24"/>
            <w:bookmarkStart w:id="22" w:name="24"/>
            <w:bookmarkEnd w:id="22"/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23" w:name="25"/>
            <w:bookmarkStart w:id="24" w:name="25"/>
            <w:bookmarkEnd w:id="24"/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25" w:name="26"/>
            <w:bookmarkStart w:id="26" w:name="26"/>
            <w:bookmarkEnd w:id="26"/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100" w:lineRule="atLeast"/>
              <w:contextualSpacing w:val="false"/>
              <w:jc w:val="right"/>
            </w:pPr>
            <w:bookmarkStart w:id="27" w:name="27"/>
            <w:bookmarkStart w:id="28" w:name="27"/>
            <w:bookmarkEnd w:id="28"/>
            <w:r>
              <w:rPr/>
            </w:r>
          </w:p>
        </w:tc>
      </w:tr>
      <w:tr>
        <w:trPr>
          <w:cantSplit w:val="false"/>
        </w:trPr>
        <w:tc>
          <w:tcPr>
            <w:tcW w:type="dxa" w:w="4058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  <w:tc>
          <w:tcPr>
            <w:tcW w:type="dxa" w:w="412"/>
            <w:tcBorders>
              <w:top w:val="none"/>
              <w:left w:val="none"/>
              <w:bottom w:val="none"/>
              <w:right w:val="non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E1C2A3" w:val="clear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lang w:eastAsia="en-GB"/>
        </w:rPr>
        <w:t>Marlowe's Translation </w:t>
        <w:br/>
        <w:t>of Ovid's Elegia 5: </w:t>
        <w:br/>
      </w:r>
      <w:r>
        <w:rPr>
          <w:rFonts w:ascii="Times New Roman" w:cs="Times New Roman" w:eastAsia="Times New Roman" w:hAnsi="Times New Roman"/>
          <w:i/>
          <w:iCs/>
          <w:color w:val="000000"/>
          <w:sz w:val="36"/>
          <w:szCs w:val="36"/>
          <w:lang w:eastAsia="en-GB"/>
        </w:rPr>
        <w:t>Corinnae concubitus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n-GB"/>
        </w:rPr>
        <w:br/>
      </w:r>
    </w:p>
    <w:p>
      <w:pPr>
        <w:pStyle w:val="style0"/>
        <w:shd w:fill="E1C2A3" w:val="clear"/>
        <w:spacing w:after="0" w:before="0" w:line="100" w:lineRule="atLeast"/>
        <w:ind w:hanging="0" w:left="720" w:right="0"/>
        <w:contextualSpacing w:val="false"/>
      </w:pP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n-GB"/>
        </w:rPr>
        <w:t>In summers heate and mid-time of the day</w:t>
        <w:br/>
        <w:t>To rest my limbes upon a bed I lay,</w:t>
        <w:br/>
        <w:t>One window shut, the other open stood,</w:t>
        <w:br/>
        <w:t>Which gave such light as twinkles in a wood,</w:t>
        <w:br/>
        <w:t>Like twilight glimpse at setting of the Sunne,</w:t>
        <w:br/>
        <w:t>Or night being past, and yet not day begunne.</w:t>
        <w:br/>
        <w:t>Such light to shamefast maidens must be showne,</w:t>
        <w:br/>
        <w:t>Where they may sport, and seeme to be unknowne.</w:t>
        <w:br/>
        <w:t>Then came Corinna in a long loose gowne,</w:t>
        <w:br/>
        <w:t>Her white neck hid with tresses hanging downe,</w:t>
        <w:br/>
        <w:t>Resembling fayre </w:t>
      </w:r>
      <w:r>
        <w:rPr>
          <w:rFonts w:ascii="Times New Roman" w:cs="Times New Roman" w:eastAsia="Times New Roman" w:hAnsi="Times New Roman"/>
          <w:i/>
          <w:iCs/>
          <w:color w:val="000000"/>
          <w:sz w:val="27"/>
          <w:szCs w:val="27"/>
          <w:lang w:eastAsia="en-GB"/>
        </w:rPr>
        <w:t>Semiramis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n-GB"/>
        </w:rPr>
        <w:t> going to bed,</w:t>
        <w:br/>
        <w:t>Or </w:t>
      </w:r>
      <w:r>
        <w:rPr>
          <w:rFonts w:ascii="Times New Roman" w:cs="Times New Roman" w:eastAsia="Times New Roman" w:hAnsi="Times New Roman"/>
          <w:i/>
          <w:iCs/>
          <w:color w:val="000000"/>
          <w:sz w:val="27"/>
          <w:szCs w:val="27"/>
          <w:lang w:eastAsia="en-GB"/>
        </w:rPr>
        <w:t>Layis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n-GB"/>
        </w:rPr>
        <w:t> of a thousand lovers sped.</w:t>
        <w:br/>
        <w:t>I snatcht her gowne: being thin, the harme was small,</w:t>
        <w:br/>
        <w:t>Yet strived she to be covered therewithall.</w:t>
        <w:br/>
        <w:t>And striving thus as one that would be cast,</w:t>
        <w:br/>
        <w:t>Betrayde her selfe, and yeelded at the last.</w:t>
        <w:br/>
        <w:t>Starke naked as she stood before mine eye,</w:t>
        <w:br/>
        <w:t>Not one wen in her body could I spie.</w:t>
        <w:br/>
        <w:t>What armes and shoulders did I touch and see,</w:t>
        <w:br/>
        <w:t>How apt her breasts were to be prest by me.</w:t>
        <w:br/>
        <w:t>How smooth a belly under her wast saw I,</w:t>
        <w:br/>
        <w:t>How large a legge, and what a lustie thigh?</w:t>
        <w:br/>
        <w:t>To leave the rest, all liked me passing well,</w:t>
        <w:br/>
        <w:t>I clinged her naked body, downe she fell,</w:t>
        <w:br/>
        <w:t>Judge you the rest, being tirde she bad me kisse;</w:t>
        <w:br/>
      </w:r>
      <w:r>
        <w:rPr>
          <w:rFonts w:ascii="Times New Roman" w:cs="Times New Roman" w:eastAsia="Times New Roman" w:hAnsi="Times New Roman"/>
          <w:i/>
          <w:iCs/>
          <w:color w:val="000000"/>
          <w:sz w:val="27"/>
          <w:szCs w:val="27"/>
          <w:lang w:eastAsia="en-GB"/>
        </w:rPr>
        <w:t>Jove</w:t>
      </w:r>
      <w:r>
        <w:rPr>
          <w:rFonts w:ascii="Times New Roman" w:cs="Times New Roman" w:eastAsia="Times New Roman" w:hAnsi="Times New Roman"/>
          <w:color w:val="000000"/>
          <w:sz w:val="27"/>
          <w:szCs w:val="27"/>
          <w:lang w:eastAsia="en-GB"/>
        </w:rPr>
        <w:t> send me more such after-noones as this.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LINKS</w:t>
      </w:r>
    </w:p>
    <w:p>
      <w:pPr>
        <w:pStyle w:val="style0"/>
      </w:pPr>
      <w:r>
        <w:rPr/>
      </w:r>
    </w:p>
    <w:p>
      <w:pPr>
        <w:pStyle w:val="style0"/>
      </w:pPr>
      <w:hyperlink r:id="rId5">
        <w:r>
          <w:rPr>
            <w:rStyle w:val="style16"/>
            <w:rStyle w:val="style16"/>
            <w:color w:val="0000FF"/>
            <w:u w:val="single"/>
          </w:rPr>
          <w:t>http://www.strangeblue.org/</w:t>
        </w:r>
      </w:hyperlink>
    </w:p>
    <w:p>
      <w:pPr>
        <w:pStyle w:val="style0"/>
      </w:pPr>
      <w:hyperlink r:id="rId6">
        <w:r>
          <w:rPr>
            <w:rStyle w:val="style16"/>
            <w:rStyle w:val="style16"/>
            <w:color w:val="0000FF"/>
            <w:u w:val="single"/>
          </w:rPr>
          <w:t>http://www.strangeblue.org/cleaguefixtures</w:t>
        </w:r>
      </w:hyperlink>
    </w:p>
    <w:p>
      <w:pPr>
        <w:pStyle w:val="style0"/>
      </w:pPr>
      <w:hyperlink r:id="rId7">
        <w:r>
          <w:rPr>
            <w:rStyle w:val="style16"/>
            <w:rStyle w:val="style16"/>
            <w:color w:val="0000FF"/>
            <w:u w:val="single"/>
          </w:rPr>
          <w:t>http://www.strangeblue.org/rules-quick</w:t>
        </w:r>
      </w:hyperlink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hyperlink r:id="rId8">
        <w:r>
          <w:rPr>
            <w:rStyle w:val="style16"/>
            <w:rStyle w:val="style16"/>
            <w:color w:val="0000FF"/>
            <w:u w:val="single"/>
          </w:rPr>
          <w:t>http://en.wikipedia.org/wiki/Ultimate_frisbee</w:t>
        </w:r>
      </w:hyperlink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Georgi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Times New Roman" w:eastAsia="Times New Roman"/>
    </w:rPr>
  </w:style>
  <w:style w:styleId="style20" w:type="character">
    <w:name w:val="Visited Internet Link"/>
    <w:next w:val="style20"/>
    <w:rPr>
      <w:color w:val="800000"/>
      <w:u w:val="single"/>
      <w:lang w:bidi="zxx-" w:eastAsia="zxx-" w:val="zxx-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7" w:type="paragraph">
    <w:name w:val="List Paragraph"/>
    <w:basedOn w:val="style0"/>
    <w:next w:val="style27"/>
    <w:pPr>
      <w:spacing w:after="200" w:before="0"/>
      <w:ind w:hanging="0" w:left="720" w:right="0"/>
      <w:contextualSpacing/>
    </w:pPr>
    <w:rPr/>
  </w:style>
  <w:style w:styleId="style28" w:type="paragraph">
    <w:name w:val="Table Contents"/>
    <w:basedOn w:val="style0"/>
    <w:next w:val="style28"/>
    <w:pPr/>
    <w:rPr/>
  </w:style>
  <w:style w:styleId="style29" w:type="paragraph">
    <w:name w:val="Table Heading"/>
    <w:basedOn w:val="style28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Ultimate_frisbee" TargetMode="External"/><Relationship Id="rId3" Type="http://schemas.openxmlformats.org/officeDocument/2006/relationships/hyperlink" Target="mailto:jaa56@cam.ac.uk" TargetMode="External"/><Relationship Id="rId4" Type="http://schemas.openxmlformats.org/officeDocument/2006/relationships/image" Target="media/image1"/><Relationship Id="rId5" Type="http://schemas.openxmlformats.org/officeDocument/2006/relationships/hyperlink" Target="http://www.strangeblue.org/" TargetMode="External"/><Relationship Id="rId6" Type="http://schemas.openxmlformats.org/officeDocument/2006/relationships/hyperlink" Target="http://www.strangeblue.org/cleaguefixtures" TargetMode="External"/><Relationship Id="rId7" Type="http://schemas.openxmlformats.org/officeDocument/2006/relationships/hyperlink" Target="http://www.strangeblue.org/rules-quick" TargetMode="External"/><Relationship Id="rId8" Type="http://schemas.openxmlformats.org/officeDocument/2006/relationships/hyperlink" Target="http://en.wikipedia.org/wiki/Ultimate_frisbee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2013-10-08T00:39:00.00Z</dcterms:created>
  <dc:creator>ahujaja</dc:creator>
  <cp:lastModifiedBy>ahujaja</cp:lastModifiedBy>
  <dcterms:modified xsi:type="dcterms:W3CDTF">2013-10-08T00:39:00.00Z</dcterms:modified>
  <cp:revision>3</cp:revision>
</cp:coreProperties>
</file>