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//Class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Payroll [] employee = new Payroll[5]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//Constructor taking name, hourly rate, and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employee[0] = new Payroll("John Kit", 14.68, 33)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//Constructor taking name only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employee[1] = new Payroll("Andrew Jack");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//Constructor setting default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employee[2] = new Payroll();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employee[3] = new Payroll("Michael Peterson", 16.25, 25);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employee[4] = new Payroll("Anna Watson", 15.56, 28);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//Calling .set() methods for employee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employee[2].setName("Katy Tommers")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employee[2].setHourlyRate(15.21)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employee[2].setHoursWorked(31)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//Calculate gross pay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employee[0].computePay()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employee[1].computePay()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employee[2].computePay()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employee[3].computePay()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employee[4].computePay()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//Calling .get() methods for employee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Display “Employee 3:”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Display “Name: " + employee[2].getName() + "  Hourly Rate: $" + employee[2].getHourlyRate() + "  Hours:" + employee[2].getHoursWorked()”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//Calling .computePay() method to calculate gross pay for employee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Display “Employee 1:”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Display “Gross Pay: $" + employee[0].computePay()”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//Calling .toString() method to display all employee information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Display “"Employee 4:”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Display “All Information: " + employee[3].toString()”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//Displaying all employee information to show that all methods/constructors 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Display “All Employee Information: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Display “employee[0].toString()”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Display “employee[1].toString()”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Display “employee[2].toString()”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Display “employee[3].toString()”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Display “employee[4].toString()”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Module Main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//Payroll Class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Payroll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//Four data fields of the Payroll 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private String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private Double hourlyRate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private Double hoursWorked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private Double payment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//Default/no-arg constructor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//Constructor that sets name blank and hourly rate and hours worked equal to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Payroll()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name = 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hourlyRate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hoursWorked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//Constructor that takes employee's name, hourly rate, and hours worked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Payroll(String newName, double newHourlyRate, double newHoursWorked)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name = newName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hourlyRate = newHourlyRate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hoursWorked = newHoursWorked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//Constructor that only takes' employees 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Payroll(String newName)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name = newName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hourlyRate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hoursWorked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//get() method for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//get() method for hourly rate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Double getHourlyRate()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hourlyRate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//get() method for hours worked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Double getHoursWorked()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Return hoursWorked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//set() method for 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void setName(String newName)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name = newName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//set() method for hourly rate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public void setHourlyRate(double newHourlyRate)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hourlyRate = newHourlyRate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//set() method for hours worked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void setHoursWorked(double newHoursWorked)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hoursWorked = newHoursWorked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//Method to calculate gross pay of employee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public Double computePay()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payment = hourlyRate * hoursWorked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payment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//Method to print all employee information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Return "Name: " + name + "  Hourly Rate: $" + hourlyRate + "  Hours: " + hoursWorked + "  Gross Pay: $" + payment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}End Class Payroll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