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main ()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//Declare objects of the MyInteger class and use MyInteger() constructor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MyInteger object0 = new MyInteger(22)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MyInteger object1 = new MyInteger(22)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MyInteger object2 = new MyInteger(23)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String object3 = "24"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char[] object4 = {'1', '2'}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//Using getValue() function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Display "Object 0 Value: " + object0.getValue()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Display "Object 1 Value: " + object1.getValue()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Display "Object 2 Value: " + object2.getValue()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//Using isEven() functions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Display "Object 0 is even: " + object0.isEven()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Display "Object 1 is even: " + object1.isEven()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Display "Object 2 is even: " + object2.isEven()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//Using isOdd() functions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Display "Object 0 is odd: " + object0.isOdd()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Display "Object 1 is odd: " + object1.isOdd()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Display "Object 2 is odd: " + object2.isOdd()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//Using isPrime() functions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Display "Object 0 is prime: " + object0.isPrime()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Display "Object 1 is prime: " + object1.isPrime()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Display "Object 2 is prime: " + object2.isPrime()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//Using equals() functions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Display "Object 1 is equal to 22: " + object1.equals(22)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Display "Object 1 is equal to Object 0: " + object1.equals(object0)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//Using parseInt() functions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Display "Object 3: " + MyInteger.parseInt(object3)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Display "Object 4: " + MyInteger.parseInt(object4)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 Module main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Class MyInteger 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//Declare attribute "value" for the MyInteger class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Private Int value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//Constructor that sets specified value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MyInteger(Int newValue)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value = newValue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End MyInteger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//Method to get the value of "value" variable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Public Int getValue()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Return value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End getValue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//isEven() function to return "true" if the objects "value" is even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Public Boolean isEven()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If ((value % 2) == 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End isEven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//isOdd() function to return "true" if the objects "value" is odd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Public Boolean isOdd()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If ((value % 2) == 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End isOdd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//isPrime() function to return "true" if the objects "value" is prime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Public Boolean isPrime()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If (value == 2)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For (int i = 2; i &lt;= value / 2; i++)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If (value % i == 0)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End for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End isPrime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//isEven(int) static function to return "true" if the number entered is even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Public Static Boolean isEven(Int tValue)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If ((tValue % 2) == 0)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End isEven(Int)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//isOdd(int) static function to return "true" if the number entered is odd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Public Static Boolean isOdd(Int tValue)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If ((tValue % 2) == 1)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End isOdd(Int)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//isPrime(int) static function to return "true" if the number entered is prime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Public Static Boolean isPrime(Int tValue)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If (tValue == 2)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For (Int i = 2; i &lt;= tValue / 2; i++)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If (tValue % i == 0)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End for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End isPrime(Int)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//isEven(MyInteger) static function to return "true" if the objects "value" is even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Public Static Boolean isEven(MyInteger oValue)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Return oValue.isEven()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End isEven(MyInteger)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//isOdd(MyInteger) static function to return "true" if the objects "value" is odd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Public Static Boolean isOdd(MyInteger oValue)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Return oValue.isOdd()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End isOdd(MyInteger)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//isPrime(MyInteger) static function to return "true" if the objects "value" is prime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Public Static Boolean isPrime(MyInteger oValue)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Return oValue.isPrime()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End isPrime(MyInteger)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//equals(int) function to return "true" is the object's "value" is equal to the integer entered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Public Boolean equals(Int tValue)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If (value == tValue)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End equals(int)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//equals(int) function to return "true" is the both objects "value" attribute are the same value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Public Boolean equals(MyInteger oValue)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If (oValue.value == this.value)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End equals(MyInteger)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//parseInt(char[]) function to convert a character array containing a numerical values into an integer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Public Static Int parseInt(char[] array)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Int sValue = Integer.parseInt(new String(array))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Return sValue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End parseInt(char[])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//parseInt(String) function to convert a string into an integer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Public Static Int parseInt(String string)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Int sValue = Integer.parseInt(string)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Return sValue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End parseInt(String)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End Class MyInteger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