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77"/>
        <w:rPr>
          <w:rFonts w:ascii="Times New Roman"/>
          <w:sz w:val="20"/>
        </w:rPr>
      </w:pPr>
      <w:r>
        <w:rPr>
          <w:rFonts w:ascii="Times New Roman"/>
          <w:sz w:val="20"/>
        </w:rPr>
        <w:drawing>
          <wp:inline distT="0" distB="0" distL="0" distR="0">
            <wp:extent cx="1345832" cy="59435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45832" cy="594359"/>
                    </a:xfrm>
                    <a:prstGeom prst="rect">
                      <a:avLst/>
                    </a:prstGeom>
                  </pic:spPr>
                </pic:pic>
              </a:graphicData>
            </a:graphic>
          </wp:inline>
        </w:drawing>
      </w:r>
      <w:r>
        <w:rPr>
          <w:rFonts w:ascii="Times New Roman"/>
          <w:sz w:val="20"/>
        </w:rPr>
      </w:r>
    </w:p>
    <w:p>
      <w:pPr>
        <w:spacing w:line="244" w:lineRule="auto" w:before="53"/>
        <w:ind w:left="4207" w:right="2437" w:hanging="665"/>
        <w:jc w:val="left"/>
        <w:rPr>
          <w:b/>
          <w:sz w:val="28"/>
        </w:rPr>
      </w:pPr>
      <w:r>
        <w:rPr>
          <w:b/>
          <w:sz w:val="28"/>
        </w:rPr>
        <w:t>IMAT5169 Statistics Phase Test 1 2019/20 SOLUTIONS</w:t>
      </w:r>
    </w:p>
    <w:p>
      <w:pPr>
        <w:pStyle w:val="BodyText"/>
        <w:rPr>
          <w:b/>
          <w:sz w:val="20"/>
        </w:rPr>
      </w:pPr>
    </w:p>
    <w:p>
      <w:pPr>
        <w:pStyle w:val="BodyText"/>
        <w:spacing w:before="2"/>
        <w:rPr>
          <w:b/>
          <w:sz w:val="20"/>
        </w:rPr>
      </w:pPr>
    </w:p>
    <w:p>
      <w:pPr>
        <w:spacing w:before="56"/>
        <w:ind w:left="220" w:right="0" w:firstLine="0"/>
        <w:jc w:val="left"/>
        <w:rPr>
          <w:sz w:val="22"/>
        </w:rPr>
      </w:pPr>
      <w:r>
        <w:rPr>
          <w:b/>
          <w:sz w:val="22"/>
          <w:u w:val="single"/>
        </w:rPr>
        <w:t>Question 1</w:t>
      </w:r>
      <w:r>
        <w:rPr>
          <w:b/>
          <w:sz w:val="22"/>
        </w:rPr>
        <w:t> </w:t>
      </w:r>
      <w:r>
        <w:rPr>
          <w:sz w:val="22"/>
        </w:rPr>
        <w:t>[4 marks]</w:t>
      </w:r>
    </w:p>
    <w:p>
      <w:pPr>
        <w:pStyle w:val="BodyText"/>
        <w:spacing w:before="118"/>
        <w:ind w:left="220"/>
      </w:pPr>
      <w:r>
        <w:rPr/>
        <w:t>Consider the boxplot shown below.</w:t>
      </w:r>
    </w:p>
    <w:p>
      <w:pPr>
        <w:pStyle w:val="BodyText"/>
        <w:spacing w:before="4"/>
        <w:rPr>
          <w:sz w:val="25"/>
        </w:rPr>
      </w:pPr>
      <w:r>
        <w:rPr/>
        <w:drawing>
          <wp:anchor distT="0" distB="0" distL="0" distR="0" allowOverlap="1" layoutInCell="1" locked="0" behindDoc="0" simplePos="0" relativeHeight="0">
            <wp:simplePos x="0" y="0"/>
            <wp:positionH relativeFrom="page">
              <wp:posOffset>1522634</wp:posOffset>
            </wp:positionH>
            <wp:positionV relativeFrom="paragraph">
              <wp:posOffset>221367</wp:posOffset>
            </wp:positionV>
            <wp:extent cx="4577492" cy="200806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577492" cy="2008060"/>
                    </a:xfrm>
                    <a:prstGeom prst="rect">
                      <a:avLst/>
                    </a:prstGeom>
                  </pic:spPr>
                </pic:pic>
              </a:graphicData>
            </a:graphic>
          </wp:anchor>
        </w:drawing>
      </w:r>
    </w:p>
    <w:p>
      <w:pPr>
        <w:pStyle w:val="BodyText"/>
      </w:pPr>
    </w:p>
    <w:p>
      <w:pPr>
        <w:pStyle w:val="BodyText"/>
        <w:spacing w:before="3"/>
        <w:rPr>
          <w:sz w:val="23"/>
        </w:rPr>
      </w:pPr>
    </w:p>
    <w:p>
      <w:pPr>
        <w:pStyle w:val="BodyText"/>
        <w:ind w:left="220"/>
      </w:pPr>
      <w:r>
        <w:rPr/>
        <w:t>From this plot, </w:t>
      </w:r>
      <w:r>
        <w:rPr>
          <w:b/>
        </w:rPr>
        <w:t>estimate </w:t>
      </w:r>
      <w:r>
        <w:rPr/>
        <w:t>the following measures and complete the table below:</w:t>
      </w:r>
    </w:p>
    <w:p>
      <w:pPr>
        <w:pStyle w:val="BodyText"/>
        <w:spacing w:before="6"/>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4172"/>
      </w:tblGrid>
      <w:tr>
        <w:trPr>
          <w:trHeight w:val="259" w:hRule="atLeast"/>
        </w:trPr>
        <w:tc>
          <w:tcPr>
            <w:tcW w:w="2417" w:type="dxa"/>
            <w:shd w:val="clear" w:color="auto" w:fill="BDBDBD"/>
          </w:tcPr>
          <w:p>
            <w:pPr>
              <w:pStyle w:val="TableParagraph"/>
              <w:spacing w:line="239" w:lineRule="exact"/>
              <w:ind w:left="270" w:right="264"/>
              <w:rPr>
                <w:sz w:val="22"/>
              </w:rPr>
            </w:pPr>
            <w:r>
              <w:rPr>
                <w:sz w:val="22"/>
              </w:rPr>
              <w:t>Measure</w:t>
            </w:r>
          </w:p>
        </w:tc>
        <w:tc>
          <w:tcPr>
            <w:tcW w:w="4172" w:type="dxa"/>
            <w:shd w:val="clear" w:color="auto" w:fill="BDBDBD"/>
          </w:tcPr>
          <w:p>
            <w:pPr>
              <w:pStyle w:val="TableParagraph"/>
              <w:spacing w:line="239" w:lineRule="exact"/>
              <w:ind w:left="563" w:right="555"/>
              <w:rPr>
                <w:sz w:val="22"/>
              </w:rPr>
            </w:pPr>
            <w:r>
              <w:rPr>
                <w:sz w:val="22"/>
              </w:rPr>
              <w:t>My Answer:</w:t>
            </w:r>
          </w:p>
        </w:tc>
      </w:tr>
      <w:tr>
        <w:trPr>
          <w:trHeight w:val="520" w:hRule="atLeast"/>
        </w:trPr>
        <w:tc>
          <w:tcPr>
            <w:tcW w:w="2417" w:type="dxa"/>
          </w:tcPr>
          <w:p>
            <w:pPr>
              <w:pStyle w:val="TableParagraph"/>
              <w:spacing w:line="240" w:lineRule="auto" w:before="1"/>
              <w:ind w:left="270" w:right="258"/>
              <w:rPr>
                <w:sz w:val="22"/>
              </w:rPr>
            </w:pPr>
            <w:r>
              <w:rPr>
                <w:sz w:val="22"/>
              </w:rPr>
              <w:t>Median</w:t>
            </w:r>
          </w:p>
        </w:tc>
        <w:tc>
          <w:tcPr>
            <w:tcW w:w="4172" w:type="dxa"/>
          </w:tcPr>
          <w:p>
            <w:pPr>
              <w:pStyle w:val="TableParagraph"/>
              <w:spacing w:line="256" w:lineRule="exact" w:before="6"/>
              <w:ind w:left="1709" w:right="266" w:hanging="1414"/>
              <w:jc w:val="left"/>
              <w:rPr>
                <w:sz w:val="22"/>
              </w:rPr>
            </w:pPr>
            <w:r>
              <w:rPr>
                <w:color w:val="001F5F"/>
                <w:sz w:val="22"/>
              </w:rPr>
              <w:t>Any value around 15 or 16 is fine e.g. 15 </w:t>
            </w:r>
            <w:r>
              <w:rPr>
                <w:color w:val="FF0000"/>
                <w:sz w:val="22"/>
              </w:rPr>
              <w:t>[1 mark]</w:t>
            </w:r>
          </w:p>
        </w:tc>
      </w:tr>
      <w:tr>
        <w:trPr>
          <w:trHeight w:val="520" w:hRule="atLeast"/>
        </w:trPr>
        <w:tc>
          <w:tcPr>
            <w:tcW w:w="2417" w:type="dxa"/>
          </w:tcPr>
          <w:p>
            <w:pPr>
              <w:pStyle w:val="TableParagraph"/>
              <w:spacing w:line="240" w:lineRule="auto" w:before="1"/>
              <w:ind w:left="270" w:right="211"/>
              <w:rPr>
                <w:sz w:val="22"/>
              </w:rPr>
            </w:pPr>
            <w:r>
              <w:rPr>
                <w:sz w:val="22"/>
              </w:rPr>
              <w:t>Lower Quartile</w:t>
            </w:r>
          </w:p>
        </w:tc>
        <w:tc>
          <w:tcPr>
            <w:tcW w:w="4172" w:type="dxa"/>
          </w:tcPr>
          <w:p>
            <w:pPr>
              <w:pStyle w:val="TableParagraph"/>
              <w:spacing w:line="254" w:lineRule="exact" w:before="8"/>
              <w:ind w:left="1709" w:right="1138" w:hanging="545"/>
              <w:jc w:val="left"/>
              <w:rPr>
                <w:sz w:val="22"/>
              </w:rPr>
            </w:pPr>
            <w:r>
              <w:rPr>
                <w:color w:val="001F5F"/>
                <w:sz w:val="22"/>
              </w:rPr>
              <w:t>Any value around 12 </w:t>
            </w:r>
            <w:r>
              <w:rPr>
                <w:color w:val="FF0000"/>
                <w:sz w:val="22"/>
              </w:rPr>
              <w:t>[1 mark]</w:t>
            </w:r>
          </w:p>
        </w:tc>
      </w:tr>
      <w:tr>
        <w:trPr>
          <w:trHeight w:val="520" w:hRule="atLeast"/>
        </w:trPr>
        <w:tc>
          <w:tcPr>
            <w:tcW w:w="2417" w:type="dxa"/>
          </w:tcPr>
          <w:p>
            <w:pPr>
              <w:pStyle w:val="TableParagraph"/>
              <w:spacing w:line="240" w:lineRule="auto" w:before="1"/>
              <w:ind w:left="270" w:right="261"/>
              <w:rPr>
                <w:sz w:val="22"/>
              </w:rPr>
            </w:pPr>
            <w:r>
              <w:rPr>
                <w:sz w:val="22"/>
              </w:rPr>
              <w:t>Upper Quartile</w:t>
            </w:r>
          </w:p>
        </w:tc>
        <w:tc>
          <w:tcPr>
            <w:tcW w:w="4172" w:type="dxa"/>
          </w:tcPr>
          <w:p>
            <w:pPr>
              <w:pStyle w:val="TableParagraph"/>
              <w:spacing w:line="261" w:lineRule="exact" w:before="1"/>
              <w:ind w:left="563" w:right="556"/>
              <w:rPr>
                <w:sz w:val="22"/>
              </w:rPr>
            </w:pPr>
            <w:r>
              <w:rPr>
                <w:color w:val="001F5F"/>
                <w:sz w:val="22"/>
              </w:rPr>
              <w:t>Any value around 20 or 21 e.g. 21</w:t>
            </w:r>
          </w:p>
          <w:p>
            <w:pPr>
              <w:pStyle w:val="TableParagraph"/>
              <w:spacing w:line="237" w:lineRule="exact"/>
              <w:ind w:left="563" w:right="551"/>
              <w:rPr>
                <w:sz w:val="22"/>
              </w:rPr>
            </w:pPr>
            <w:r>
              <w:rPr>
                <w:color w:val="FF0000"/>
                <w:sz w:val="22"/>
              </w:rPr>
              <w:t>[1 mark]</w:t>
            </w:r>
          </w:p>
        </w:tc>
      </w:tr>
      <w:tr>
        <w:trPr>
          <w:trHeight w:val="520" w:hRule="atLeast"/>
        </w:trPr>
        <w:tc>
          <w:tcPr>
            <w:tcW w:w="2417" w:type="dxa"/>
          </w:tcPr>
          <w:p>
            <w:pPr>
              <w:pStyle w:val="TableParagraph"/>
              <w:spacing w:line="240" w:lineRule="auto" w:before="1"/>
              <w:ind w:left="270" w:right="264"/>
              <w:rPr>
                <w:sz w:val="22"/>
              </w:rPr>
            </w:pPr>
            <w:r>
              <w:rPr>
                <w:sz w:val="22"/>
              </w:rPr>
              <w:t>Inter-Quartile Range</w:t>
            </w:r>
          </w:p>
        </w:tc>
        <w:tc>
          <w:tcPr>
            <w:tcW w:w="4172" w:type="dxa"/>
          </w:tcPr>
          <w:p>
            <w:pPr>
              <w:pStyle w:val="TableParagraph"/>
              <w:spacing w:line="254" w:lineRule="exact" w:before="8"/>
              <w:ind w:left="1709" w:right="651" w:hanging="1033"/>
              <w:jc w:val="left"/>
              <w:rPr>
                <w:sz w:val="22"/>
              </w:rPr>
            </w:pPr>
            <w:r>
              <w:rPr>
                <w:color w:val="001F5F"/>
                <w:sz w:val="22"/>
              </w:rPr>
              <w:t>Must equal UQ-LQ e.g. 21-12=9 </w:t>
            </w:r>
            <w:r>
              <w:rPr>
                <w:color w:val="FF0000"/>
                <w:sz w:val="22"/>
              </w:rPr>
              <w:t>[1 mark]</w:t>
            </w:r>
          </w:p>
        </w:tc>
      </w:tr>
    </w:tbl>
    <w:p>
      <w:pPr>
        <w:spacing w:after="0" w:line="254" w:lineRule="exact"/>
        <w:jc w:val="left"/>
        <w:rPr>
          <w:sz w:val="22"/>
        </w:rPr>
        <w:sectPr>
          <w:type w:val="continuous"/>
          <w:pgSz w:w="11920" w:h="16850"/>
          <w:pgMar w:top="780" w:bottom="280" w:left="1220" w:right="1200"/>
        </w:sectPr>
      </w:pPr>
    </w:p>
    <w:p>
      <w:pPr>
        <w:spacing w:before="37"/>
        <w:ind w:left="220" w:right="0" w:firstLine="0"/>
        <w:jc w:val="left"/>
        <w:rPr>
          <w:sz w:val="22"/>
        </w:rPr>
      </w:pPr>
      <w:r>
        <w:rPr>
          <w:b/>
          <w:sz w:val="22"/>
          <w:u w:val="single"/>
        </w:rPr>
        <w:t>Question 2</w:t>
      </w:r>
      <w:r>
        <w:rPr>
          <w:b/>
          <w:sz w:val="22"/>
        </w:rPr>
        <w:t> </w:t>
      </w:r>
      <w:r>
        <w:rPr>
          <w:sz w:val="22"/>
        </w:rPr>
        <w:t>[4 marks]</w:t>
      </w:r>
    </w:p>
    <w:p>
      <w:pPr>
        <w:pStyle w:val="BodyText"/>
        <w:spacing w:before="161"/>
        <w:ind w:left="220"/>
      </w:pPr>
      <w:r>
        <w:rPr/>
        <w:t>Consider each of the following two variables:</w:t>
      </w:r>
    </w:p>
    <w:p>
      <w:pPr>
        <w:pStyle w:val="BodyText"/>
        <w:spacing w:before="8"/>
        <w:rPr>
          <w:sz w:val="28"/>
        </w:rPr>
      </w:pPr>
    </w:p>
    <w:p>
      <w:pPr>
        <w:pStyle w:val="ListParagraph"/>
        <w:numPr>
          <w:ilvl w:val="0"/>
          <w:numId w:val="1"/>
        </w:numPr>
        <w:tabs>
          <w:tab w:pos="1440" w:val="left" w:leader="none"/>
        </w:tabs>
        <w:spacing w:line="237" w:lineRule="auto" w:before="1" w:after="0"/>
        <w:ind w:left="1658" w:right="196" w:hanging="360"/>
        <w:jc w:val="left"/>
        <w:rPr>
          <w:sz w:val="22"/>
        </w:rPr>
      </w:pPr>
      <w:r>
        <w:rPr>
          <w:sz w:val="22"/>
        </w:rPr>
        <w:t>Responses to a survey question which falls onto one of five ''Likert'' response categories of</w:t>
      </w:r>
    </w:p>
    <w:p>
      <w:pPr>
        <w:pStyle w:val="BodyText"/>
        <w:spacing w:line="271" w:lineRule="auto" w:before="42"/>
        <w:ind w:left="940" w:right="414"/>
      </w:pPr>
      <w:r>
        <w:rPr/>
        <w:t>``Strongly Disagree", ``Disagree", ``Neutral", ``Agree" and ``Strongly Agree", which are then coded on the scale of 1, 2, 3, 4 and 5 respectively.</w:t>
      </w:r>
    </w:p>
    <w:p>
      <w:pPr>
        <w:pStyle w:val="BodyText"/>
        <w:spacing w:before="11"/>
        <w:rPr>
          <w:sz w:val="25"/>
        </w:rPr>
      </w:pPr>
    </w:p>
    <w:p>
      <w:pPr>
        <w:pStyle w:val="BodyText"/>
        <w:spacing w:before="1"/>
        <w:ind w:left="940"/>
      </w:pPr>
      <w:r>
        <w:rPr/>
        <w:pict>
          <v:shapetype id="_x0000_t202" o:spt="202" coordsize="21600,21600" path="m,l,21600r21600,l21600,xe">
            <v:stroke joinstyle="miter"/>
            <v:path gradientshapeok="t" o:connecttype="rect"/>
          </v:shapetype>
          <v:shape style="position:absolute;margin-left:66.349998pt;margin-top:15.77366pt;width:462.7pt;height:42.85pt;mso-position-horizontal-relative:page;mso-position-vertical-relative:paragraph;z-index:-251657216;mso-wrap-distance-left:0;mso-wrap-distance-right:0" type="#_x0000_t202" filled="false" stroked="true" strokeweight=".47992pt" strokecolor="#000000">
            <v:textbox inset="0,0,0,0">
              <w:txbxContent>
                <w:p>
                  <w:pPr>
                    <w:pStyle w:val="BodyText"/>
                    <w:spacing w:before="16"/>
                    <w:ind w:left="108"/>
                  </w:pPr>
                  <w:r>
                    <w:rPr/>
                    <w:t>My answer:</w:t>
                  </w:r>
                </w:p>
                <w:p>
                  <w:pPr>
                    <w:pStyle w:val="BodyText"/>
                    <w:spacing w:line="242" w:lineRule="auto" w:before="1"/>
                    <w:ind w:left="108" w:right="8362"/>
                  </w:pPr>
                  <w:r>
                    <w:rPr>
                      <w:color w:val="001F5F"/>
                    </w:rPr>
                    <w:t>Ordinal </w:t>
                  </w:r>
                  <w:r>
                    <w:rPr>
                      <w:color w:val="FF0000"/>
                    </w:rPr>
                    <w:t>[1 mark]</w:t>
                  </w:r>
                </w:p>
              </w:txbxContent>
            </v:textbox>
            <v:stroke dashstyle="solid"/>
            <w10:wrap type="topAndBottom"/>
          </v:shape>
        </w:pict>
      </w:r>
      <w:r>
        <w:rPr/>
        <w:t>Will the data collected be Nominal, Ordinal or Scale (Numerical)?</w:t>
      </w:r>
    </w:p>
    <w:p>
      <w:pPr>
        <w:pStyle w:val="BodyText"/>
        <w:spacing w:before="10"/>
        <w:rPr>
          <w:sz w:val="19"/>
        </w:rPr>
      </w:pPr>
    </w:p>
    <w:p>
      <w:pPr>
        <w:pStyle w:val="BodyText"/>
        <w:spacing w:line="278" w:lineRule="auto" w:after="5"/>
        <w:ind w:left="940" w:right="564"/>
      </w:pPr>
      <w:r>
        <w:rPr/>
        <w:t>Indicate whether it would be more sensible to summarise the data using a histogram or a bar chart.</w:t>
      </w:r>
    </w:p>
    <w:p>
      <w:pPr>
        <w:pStyle w:val="BodyText"/>
        <w:ind w:left="119"/>
        <w:rPr>
          <w:sz w:val="20"/>
        </w:rPr>
      </w:pPr>
      <w:r>
        <w:rPr>
          <w:sz w:val="20"/>
        </w:rPr>
        <w:pict>
          <v:shape style="width:462.7pt;height:42.85pt;mso-position-horizontal-relative:char;mso-position-vertical-relative:line" type="#_x0000_t202" filled="false" stroked="true" strokeweight=".47992pt" strokecolor="#000000">
            <w10:anchorlock/>
            <v:textbox inset="0,0,0,0">
              <w:txbxContent>
                <w:p>
                  <w:pPr>
                    <w:pStyle w:val="BodyText"/>
                    <w:spacing w:line="242" w:lineRule="auto" w:before="17"/>
                    <w:ind w:left="108" w:right="8086"/>
                  </w:pPr>
                  <w:r>
                    <w:rPr/>
                    <w:t>My </w:t>
                  </w:r>
                  <w:r>
                    <w:rPr>
                      <w:spacing w:val="-3"/>
                    </w:rPr>
                    <w:t>answer: </w:t>
                  </w:r>
                  <w:r>
                    <w:rPr>
                      <w:color w:val="001F5F"/>
                    </w:rPr>
                    <w:t>Bar  chart </w:t>
                  </w:r>
                  <w:r>
                    <w:rPr>
                      <w:color w:val="FF0000"/>
                    </w:rPr>
                    <w:t>[1 mark]</w:t>
                  </w:r>
                </w:p>
              </w:txbxContent>
            </v:textbox>
            <v:stroke dashstyle="solid"/>
          </v:shape>
        </w:pict>
      </w:r>
      <w:r>
        <w:rPr>
          <w:sz w:val="20"/>
        </w:rPr>
      </w:r>
    </w:p>
    <w:p>
      <w:pPr>
        <w:pStyle w:val="BodyText"/>
      </w:pPr>
    </w:p>
    <w:p>
      <w:pPr>
        <w:pStyle w:val="ListParagraph"/>
        <w:numPr>
          <w:ilvl w:val="0"/>
          <w:numId w:val="2"/>
        </w:numPr>
        <w:tabs>
          <w:tab w:pos="720" w:val="left" w:leader="none"/>
        </w:tabs>
        <w:spacing w:line="240" w:lineRule="auto" w:before="164" w:after="0"/>
        <w:ind w:left="719" w:right="0" w:hanging="260"/>
        <w:jc w:val="left"/>
        <w:rPr>
          <w:sz w:val="24"/>
        </w:rPr>
      </w:pPr>
      <w:r>
        <w:rPr>
          <w:sz w:val="22"/>
        </w:rPr>
        <w:t>Students' </w:t>
      </w:r>
      <w:r>
        <w:rPr>
          <w:sz w:val="24"/>
        </w:rPr>
        <w:t>heights (cm) in the Statistics</w:t>
      </w:r>
      <w:r>
        <w:rPr>
          <w:spacing w:val="-5"/>
          <w:sz w:val="24"/>
        </w:rPr>
        <w:t> </w:t>
      </w:r>
      <w:r>
        <w:rPr>
          <w:sz w:val="24"/>
        </w:rPr>
        <w:t>class.</w:t>
      </w:r>
    </w:p>
    <w:p>
      <w:pPr>
        <w:pStyle w:val="BodyText"/>
        <w:rPr>
          <w:sz w:val="32"/>
        </w:rPr>
      </w:pPr>
    </w:p>
    <w:p>
      <w:pPr>
        <w:pStyle w:val="BodyText"/>
        <w:ind w:left="940"/>
      </w:pPr>
      <w:r>
        <w:rPr/>
        <w:pict>
          <v:shape style="position:absolute;margin-left:66.349998pt;margin-top:15.833645pt;width:462.7pt;height:42.75pt;mso-position-horizontal-relative:page;mso-position-vertical-relative:paragraph;z-index:-251655168;mso-wrap-distance-left:0;mso-wrap-distance-right:0" type="#_x0000_t202" filled="false" stroked="true" strokeweight=".47992pt" strokecolor="#000000">
            <v:textbox inset="0,0,0,0">
              <w:txbxContent>
                <w:p>
                  <w:pPr>
                    <w:pStyle w:val="BodyText"/>
                    <w:spacing w:line="267" w:lineRule="exact" w:before="24"/>
                    <w:ind w:left="108"/>
                  </w:pPr>
                  <w:r>
                    <w:rPr/>
                    <w:t>My answer:</w:t>
                  </w:r>
                </w:p>
                <w:p>
                  <w:pPr>
                    <w:pStyle w:val="BodyText"/>
                    <w:spacing w:line="267" w:lineRule="exact"/>
                    <w:ind w:left="108"/>
                  </w:pPr>
                  <w:r>
                    <w:rPr>
                      <w:color w:val="001F5F"/>
                    </w:rPr>
                    <w:t>Scale</w:t>
                  </w:r>
                </w:p>
                <w:p>
                  <w:pPr>
                    <w:pStyle w:val="BodyText"/>
                    <w:spacing w:line="268" w:lineRule="exact"/>
                    <w:ind w:left="108"/>
                  </w:pPr>
                  <w:r>
                    <w:rPr>
                      <w:color w:val="FF0000"/>
                    </w:rPr>
                    <w:t>[1 mark]</w:t>
                  </w:r>
                </w:p>
              </w:txbxContent>
            </v:textbox>
            <v:stroke dashstyle="solid"/>
            <w10:wrap type="topAndBottom"/>
          </v:shape>
        </w:pict>
      </w:r>
      <w:r>
        <w:rPr/>
        <w:t>Will the data collected be Nominal, Ordinal or Scale (Numerical)?</w:t>
      </w:r>
    </w:p>
    <w:p>
      <w:pPr>
        <w:pStyle w:val="BodyText"/>
        <w:spacing w:before="10"/>
        <w:rPr>
          <w:sz w:val="19"/>
        </w:rPr>
      </w:pPr>
    </w:p>
    <w:p>
      <w:pPr>
        <w:pStyle w:val="BodyText"/>
        <w:spacing w:line="278" w:lineRule="auto" w:after="9"/>
        <w:ind w:left="940" w:right="564"/>
      </w:pPr>
      <w:r>
        <w:rPr/>
        <w:t>Indicate whether it would be more sensible to summarise the data using a histogram or a bar chart.</w:t>
      </w:r>
    </w:p>
    <w:p>
      <w:pPr>
        <w:pStyle w:val="BodyText"/>
        <w:ind w:left="119"/>
        <w:rPr>
          <w:sz w:val="20"/>
        </w:rPr>
      </w:pPr>
      <w:r>
        <w:rPr>
          <w:sz w:val="20"/>
        </w:rPr>
        <w:pict>
          <v:shape style="width:462.7pt;height:42.85pt;mso-position-horizontal-relative:char;mso-position-vertical-relative:line" type="#_x0000_t202" filled="false" stroked="true" strokeweight=".47992pt" strokecolor="#000000">
            <w10:anchorlock/>
            <v:textbox inset="0,0,0,0">
              <w:txbxContent>
                <w:p>
                  <w:pPr>
                    <w:pStyle w:val="BodyText"/>
                    <w:spacing w:line="242" w:lineRule="auto" w:before="18"/>
                    <w:ind w:left="108" w:right="8069"/>
                  </w:pPr>
                  <w:r>
                    <w:rPr/>
                    <w:t>My answer: </w:t>
                  </w:r>
                  <w:r>
                    <w:rPr>
                      <w:color w:val="001F5F"/>
                    </w:rPr>
                    <w:t>Histogram </w:t>
                  </w:r>
                  <w:r>
                    <w:rPr>
                      <w:color w:val="FF0000"/>
                    </w:rPr>
                    <w:t>[1 mark]</w:t>
                  </w:r>
                </w:p>
              </w:txbxContent>
            </v:textbox>
            <v:stroke dashstyle="solid"/>
          </v:shape>
        </w:pict>
      </w:r>
      <w:r>
        <w:rPr>
          <w:sz w:val="20"/>
        </w:rPr>
      </w:r>
    </w:p>
    <w:p>
      <w:pPr>
        <w:spacing w:after="0"/>
        <w:rPr>
          <w:sz w:val="20"/>
        </w:rPr>
        <w:sectPr>
          <w:pgSz w:w="11920" w:h="16850"/>
          <w:pgMar w:top="1380" w:bottom="280" w:left="1220" w:right="1200"/>
        </w:sectPr>
      </w:pPr>
    </w:p>
    <w:p>
      <w:pPr>
        <w:spacing w:before="37"/>
        <w:ind w:left="220" w:right="0" w:firstLine="0"/>
        <w:jc w:val="left"/>
        <w:rPr>
          <w:sz w:val="22"/>
        </w:rPr>
      </w:pPr>
      <w:r>
        <w:rPr>
          <w:b/>
          <w:sz w:val="22"/>
          <w:u w:val="single"/>
        </w:rPr>
        <w:t>Question 3</w:t>
      </w:r>
      <w:r>
        <w:rPr>
          <w:b/>
          <w:sz w:val="22"/>
        </w:rPr>
        <w:t> </w:t>
      </w:r>
      <w:r>
        <w:rPr>
          <w:sz w:val="22"/>
        </w:rPr>
        <w:t>[7 marks]</w:t>
      </w:r>
    </w:p>
    <w:p>
      <w:pPr>
        <w:pStyle w:val="ListParagraph"/>
        <w:numPr>
          <w:ilvl w:val="1"/>
          <w:numId w:val="2"/>
        </w:numPr>
        <w:tabs>
          <w:tab w:pos="1439" w:val="left" w:leader="none"/>
          <w:tab w:pos="1440" w:val="left" w:leader="none"/>
        </w:tabs>
        <w:spacing w:line="240" w:lineRule="auto" w:before="0" w:after="0"/>
        <w:ind w:left="1439" w:right="0" w:hanging="721"/>
        <w:jc w:val="left"/>
        <w:rPr>
          <w:sz w:val="22"/>
        </w:rPr>
      </w:pPr>
      <w:r>
        <w:rPr>
          <w:sz w:val="22"/>
        </w:rPr>
        <w:t>Using tables of the standard normal distribution (attached), determine the following:</w:t>
      </w:r>
      <w:r>
        <w:rPr>
          <w:spacing w:val="-19"/>
          <w:sz w:val="22"/>
        </w:rPr>
        <w:t> </w:t>
      </w:r>
      <w:r>
        <w:rPr>
          <w:sz w:val="22"/>
        </w:rPr>
        <w:t>i)</w:t>
      </w:r>
    </w:p>
    <w:p>
      <w:pPr>
        <w:spacing w:before="34"/>
        <w:ind w:left="2159" w:right="0" w:firstLine="0"/>
        <w:jc w:val="left"/>
        <w:rPr>
          <w:sz w:val="24"/>
        </w:rPr>
      </w:pPr>
      <w:r>
        <w:rPr>
          <w:sz w:val="24"/>
        </w:rPr>
        <w:t>P(Z&gt;1.45)</w:t>
      </w:r>
    </w:p>
    <w:p>
      <w:pPr>
        <w:pStyle w:val="BodyText"/>
        <w:spacing w:before="4"/>
        <w:rPr>
          <w:sz w:val="26"/>
        </w:rPr>
      </w:pPr>
      <w:r>
        <w:rPr/>
        <w:pict>
          <v:shape style="position:absolute;margin-left:66.349998pt;margin-top:18.285391pt;width:462.7pt;height:83.05pt;mso-position-horizontal-relative:page;mso-position-vertical-relative:paragraph;z-index:-251653120;mso-wrap-distance-left:0;mso-wrap-distance-right:0" type="#_x0000_t202" filled="false" stroked="true" strokeweight=".47992pt" strokecolor="#000000">
            <v:textbox inset="0,0,0,0">
              <w:txbxContent>
                <w:p>
                  <w:pPr>
                    <w:pStyle w:val="BodyText"/>
                    <w:spacing w:line="265" w:lineRule="exact" w:before="23"/>
                    <w:ind w:left="108"/>
                  </w:pPr>
                  <w:r>
                    <w:rPr/>
                    <w:t>My answer:</w:t>
                  </w:r>
                </w:p>
                <w:p>
                  <w:pPr>
                    <w:pStyle w:val="BodyText"/>
                    <w:spacing w:line="480" w:lineRule="auto"/>
                    <w:ind w:left="108" w:right="772"/>
                  </w:pPr>
                  <w:r>
                    <w:rPr/>
                    <w:t>You may also wish to write some of your hand worked calculations on the Working out sheet. </w:t>
                  </w:r>
                  <w:r>
                    <w:rPr>
                      <w:color w:val="001F5F"/>
                    </w:rPr>
                    <w:t>0.07353</w:t>
                  </w:r>
                </w:p>
                <w:p>
                  <w:pPr>
                    <w:pStyle w:val="BodyText"/>
                    <w:spacing w:before="4"/>
                    <w:ind w:left="108"/>
                  </w:pPr>
                  <w:r>
                    <w:rPr>
                      <w:color w:val="FF0000"/>
                    </w:rPr>
                    <w:t>[1 mark]</w:t>
                  </w:r>
                </w:p>
              </w:txbxContent>
            </v:textbox>
            <v:stroke dashstyle="solid"/>
            <w10:wrap type="topAndBottom"/>
          </v:shape>
        </w:pict>
      </w:r>
    </w:p>
    <w:p>
      <w:pPr>
        <w:pStyle w:val="BodyText"/>
        <w:spacing w:before="8"/>
        <w:rPr>
          <w:sz w:val="19"/>
        </w:rPr>
      </w:pPr>
    </w:p>
    <w:p>
      <w:pPr>
        <w:pStyle w:val="BodyText"/>
        <w:tabs>
          <w:tab w:pos="1660" w:val="left" w:leader="none"/>
        </w:tabs>
        <w:ind w:left="940"/>
      </w:pPr>
      <w:r>
        <w:rPr/>
        <w:t>ii)</w:t>
        <w:tab/>
        <w:t>P(Z&lt;-0.6)</w:t>
      </w:r>
    </w:p>
    <w:p>
      <w:pPr>
        <w:pStyle w:val="BodyText"/>
        <w:spacing w:before="9"/>
        <w:rPr>
          <w:sz w:val="25"/>
        </w:rPr>
      </w:pPr>
      <w:r>
        <w:rPr/>
        <w:pict>
          <v:shape style="position:absolute;margin-left:66.349998pt;margin-top:17.925587pt;width:462.7pt;height:83.2pt;mso-position-horizontal-relative:page;mso-position-vertical-relative:paragraph;z-index:-251652096;mso-wrap-distance-left:0;mso-wrap-distance-right:0" type="#_x0000_t202" filled="false" stroked="true" strokeweight=".47992pt" strokecolor="#000000">
            <v:textbox inset="0,0,0,0">
              <w:txbxContent>
                <w:p>
                  <w:pPr>
                    <w:pStyle w:val="BodyText"/>
                    <w:spacing w:before="17"/>
                    <w:ind w:left="108"/>
                  </w:pPr>
                  <w:r>
                    <w:rPr/>
                    <w:t>My answer:</w:t>
                  </w:r>
                </w:p>
                <w:p>
                  <w:pPr>
                    <w:pStyle w:val="BodyText"/>
                    <w:ind w:left="108"/>
                  </w:pPr>
                  <w:r>
                    <w:rPr/>
                    <w:t>You may also wish to write some of your hand worked calculations on the Working out sheet.</w:t>
                  </w:r>
                </w:p>
                <w:p>
                  <w:pPr>
                    <w:pStyle w:val="BodyText"/>
                    <w:spacing w:before="11"/>
                    <w:rPr>
                      <w:sz w:val="21"/>
                    </w:rPr>
                  </w:pPr>
                </w:p>
                <w:p>
                  <w:pPr>
                    <w:pStyle w:val="BodyText"/>
                    <w:ind w:left="108"/>
                  </w:pPr>
                  <w:r>
                    <w:rPr>
                      <w:color w:val="001F5F"/>
                    </w:rPr>
                    <w:t>P(Z &gt; -0.6) = 0. 72575 so P(Z &lt; -0.6) =1-0.72575 = 0.27425</w:t>
                  </w:r>
                </w:p>
                <w:p>
                  <w:pPr>
                    <w:pStyle w:val="BodyText"/>
                    <w:spacing w:before="5"/>
                  </w:pPr>
                </w:p>
                <w:p>
                  <w:pPr>
                    <w:pStyle w:val="BodyText"/>
                    <w:ind w:left="108"/>
                  </w:pPr>
                  <w:r>
                    <w:rPr>
                      <w:color w:val="FF0000"/>
                    </w:rPr>
                    <w:t>[2 marks]</w:t>
                  </w:r>
                </w:p>
              </w:txbxContent>
            </v:textbox>
            <v:stroke dashstyle="solid"/>
            <w10:wrap type="topAndBottom"/>
          </v:shape>
        </w:pict>
      </w:r>
    </w:p>
    <w:p>
      <w:pPr>
        <w:pStyle w:val="BodyText"/>
      </w:pPr>
    </w:p>
    <w:p>
      <w:pPr>
        <w:pStyle w:val="BodyText"/>
        <w:spacing w:before="12"/>
      </w:pPr>
    </w:p>
    <w:p>
      <w:pPr>
        <w:pStyle w:val="BodyText"/>
        <w:spacing w:line="276" w:lineRule="auto"/>
        <w:ind w:left="940" w:right="274" w:hanging="360"/>
      </w:pPr>
      <w:r>
        <w:rPr/>
        <w:t>a)   A manufacturer of hard wood doors knows that following their manufacture, the width of the doors will vary according to a Normal probability distribution with a mean width of 528mm and a standard deviation of 1.5mm. The width of door frames, that the doors need to fit inside are exactly 530mm wide. Determine </w:t>
      </w:r>
      <w:r>
        <w:rPr>
          <w:b/>
        </w:rPr>
        <w:t>the proportion of doors </w:t>
      </w:r>
      <w:r>
        <w:rPr/>
        <w:t>that will be greater than 530mm wide and so will need trimming to</w:t>
      </w:r>
      <w:r>
        <w:rPr>
          <w:spacing w:val="-21"/>
        </w:rPr>
        <w:t> </w:t>
      </w:r>
      <w:r>
        <w:rPr/>
        <w:t>fit.</w:t>
      </w:r>
    </w:p>
    <w:p>
      <w:pPr>
        <w:pStyle w:val="BodyText"/>
        <w:spacing w:before="4"/>
      </w:pPr>
      <w:r>
        <w:rPr/>
        <w:pict>
          <v:shape style="position:absolute;margin-left:66.349998pt;margin-top:15.835058pt;width:462.7pt;height:163.7pt;mso-position-horizontal-relative:page;mso-position-vertical-relative:paragraph;z-index:-251651072;mso-wrap-distance-left:0;mso-wrap-distance-right:0" type="#_x0000_t202" filled="false" stroked="true" strokeweight=".47992pt" strokecolor="#000000">
            <v:textbox inset="0,0,0,0">
              <w:txbxContent>
                <w:p>
                  <w:pPr>
                    <w:pStyle w:val="BodyText"/>
                    <w:spacing w:line="265" w:lineRule="exact" w:before="23"/>
                    <w:ind w:left="108"/>
                  </w:pPr>
                  <w:r>
                    <w:rPr/>
                    <w:t>My answer:</w:t>
                  </w:r>
                </w:p>
                <w:p>
                  <w:pPr>
                    <w:pStyle w:val="BodyText"/>
                    <w:spacing w:line="480" w:lineRule="auto"/>
                    <w:ind w:left="108" w:right="772"/>
                  </w:pPr>
                  <w:r>
                    <w:rPr/>
                    <w:t>You may also wish to write some of your hand worked calculations on the Working out sheet. </w:t>
                  </w:r>
                  <w:r>
                    <w:rPr>
                      <w:color w:val="001F5F"/>
                    </w:rPr>
                    <w:t>Let X = Door width and assume X ~ N(528, 1.5) so we require P(X &gt; 530).</w:t>
                  </w:r>
                </w:p>
                <w:p>
                  <w:pPr>
                    <w:pStyle w:val="BodyText"/>
                    <w:ind w:left="108"/>
                  </w:pPr>
                  <w:r>
                    <w:rPr>
                      <w:color w:val="001F5F"/>
                    </w:rPr>
                    <w:t>Standardise: u= (530-528)/1.5= 1.33</w:t>
                  </w:r>
                </w:p>
                <w:p>
                  <w:pPr>
                    <w:pStyle w:val="BodyText"/>
                    <w:spacing w:before="10"/>
                    <w:rPr>
                      <w:sz w:val="21"/>
                    </w:rPr>
                  </w:pPr>
                </w:p>
                <w:p>
                  <w:pPr>
                    <w:pStyle w:val="BodyText"/>
                    <w:ind w:left="108"/>
                  </w:pPr>
                  <w:r>
                    <w:rPr>
                      <w:color w:val="001F5F"/>
                    </w:rPr>
                    <w:t>Hence P(X &gt; 530) = p(z &gt; 1.33) = 0.09176 (from Standard Normal Tables).</w:t>
                  </w:r>
                </w:p>
                <w:p>
                  <w:pPr>
                    <w:pStyle w:val="BodyText"/>
                    <w:spacing w:line="530" w:lineRule="atLeast" w:before="8"/>
                    <w:ind w:left="108" w:right="5998"/>
                  </w:pPr>
                  <w:r>
                    <w:rPr>
                      <w:color w:val="001F5F"/>
                    </w:rPr>
                    <w:t>i.e. about 9.2% will need trimming.</w:t>
                  </w:r>
                  <w:r>
                    <w:rPr>
                      <w:color w:val="FF0000"/>
                    </w:rPr>
                    <w:t> [4 marks]</w:t>
                  </w:r>
                </w:p>
              </w:txbxContent>
            </v:textbox>
            <v:stroke dashstyle="solid"/>
            <w10:wrap type="topAndBottom"/>
          </v:shape>
        </w:pict>
      </w:r>
    </w:p>
    <w:p>
      <w:pPr>
        <w:spacing w:after="0"/>
        <w:sectPr>
          <w:pgSz w:w="11920" w:h="16850"/>
          <w:pgMar w:top="1380" w:bottom="280" w:left="1220" w:right="1200"/>
        </w:sectPr>
      </w:pPr>
    </w:p>
    <w:p>
      <w:pPr>
        <w:spacing w:before="37"/>
        <w:ind w:left="220" w:right="0" w:firstLine="0"/>
        <w:jc w:val="left"/>
        <w:rPr>
          <w:sz w:val="22"/>
        </w:rPr>
      </w:pPr>
      <w:r>
        <w:rPr>
          <w:b/>
          <w:sz w:val="22"/>
          <w:u w:val="single"/>
        </w:rPr>
        <w:t>Question 4</w:t>
      </w:r>
      <w:r>
        <w:rPr>
          <w:b/>
          <w:sz w:val="22"/>
        </w:rPr>
        <w:t> </w:t>
      </w:r>
      <w:r>
        <w:rPr>
          <w:sz w:val="22"/>
        </w:rPr>
        <w:t>[15 marks]</w:t>
      </w:r>
    </w:p>
    <w:p>
      <w:pPr>
        <w:pStyle w:val="BodyText"/>
        <w:spacing w:line="276" w:lineRule="auto" w:before="161" w:after="4"/>
        <w:ind w:left="220" w:right="285"/>
      </w:pPr>
      <w:r>
        <w:rPr/>
        <w:t>A large online retailing company employs “pickers” who assemble customer orders by locating items in a warehouse and packaging them ready for shipping to customers. The company are undertaking an exercise to assess how its workforce is operating. A random sample of 25 staff was monitored to assess how many orders they assembled in one particular week. Some of the results are shown in the table below (displayed as number of orders x100 per week so that 3.1 = 310 orders etc.). Note that NOT all of the rows of data are shown. This table has the data in the “Orders” column as </w:t>
      </w:r>
      <w:r>
        <w:rPr>
          <w:rFonts w:ascii="Times New Roman" w:hAnsi="Times New Roman"/>
          <w:i/>
        </w:rPr>
        <w:t>x </w:t>
      </w:r>
      <w:r>
        <w:rPr/>
        <w:t>and then shows the values of </w:t>
      </w:r>
      <w:r>
        <w:rPr>
          <w:rFonts w:ascii="Times New Roman" w:hAnsi="Times New Roman"/>
          <w:i/>
        </w:rPr>
        <w:t>x</w:t>
      </w:r>
      <w:r>
        <w:rPr>
          <w:vertAlign w:val="superscript"/>
        </w:rPr>
        <w:t>2</w:t>
      </w:r>
      <w:r>
        <w:rPr>
          <w:vertAlign w:val="baseline"/>
        </w:rPr>
        <w:t>.</w:t>
      </w:r>
    </w:p>
    <w:tbl>
      <w:tblPr>
        <w:tblW w:w="0" w:type="auto"/>
        <w:jc w:val="left"/>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1853"/>
        <w:gridCol w:w="1346"/>
      </w:tblGrid>
      <w:tr>
        <w:trPr>
          <w:trHeight w:val="700" w:hRule="atLeast"/>
        </w:trPr>
        <w:tc>
          <w:tcPr>
            <w:tcW w:w="1527" w:type="dxa"/>
            <w:tcBorders>
              <w:left w:val="single" w:sz="6" w:space="0" w:color="000000"/>
            </w:tcBorders>
            <w:shd w:val="clear" w:color="auto" w:fill="BDBDBD"/>
          </w:tcPr>
          <w:p>
            <w:pPr>
              <w:pStyle w:val="TableParagraph"/>
              <w:spacing w:line="240" w:lineRule="auto" w:before="2"/>
              <w:jc w:val="left"/>
              <w:rPr>
                <w:sz w:val="19"/>
              </w:rPr>
            </w:pPr>
          </w:p>
          <w:p>
            <w:pPr>
              <w:pStyle w:val="TableParagraph"/>
              <w:spacing w:line="240" w:lineRule="auto"/>
              <w:ind w:left="173" w:right="174"/>
              <w:rPr>
                <w:sz w:val="20"/>
              </w:rPr>
            </w:pPr>
            <w:r>
              <w:rPr>
                <w:sz w:val="20"/>
              </w:rPr>
              <w:t>Staff Member</w:t>
            </w:r>
          </w:p>
        </w:tc>
        <w:tc>
          <w:tcPr>
            <w:tcW w:w="1853" w:type="dxa"/>
            <w:shd w:val="clear" w:color="auto" w:fill="BDBDBD"/>
          </w:tcPr>
          <w:p>
            <w:pPr>
              <w:pStyle w:val="TableParagraph"/>
              <w:spacing w:line="240" w:lineRule="auto"/>
              <w:ind w:left="270" w:right="243" w:firstLine="376"/>
              <w:jc w:val="left"/>
              <w:rPr>
                <w:sz w:val="20"/>
              </w:rPr>
            </w:pPr>
            <w:r>
              <w:rPr>
                <w:sz w:val="20"/>
              </w:rPr>
              <w:t>Orders (x100 per week)</w:t>
            </w:r>
          </w:p>
          <w:p>
            <w:pPr>
              <w:pStyle w:val="TableParagraph"/>
              <w:spacing w:line="193" w:lineRule="exact"/>
              <w:ind w:left="4"/>
              <w:rPr>
                <w:rFonts w:ascii="Times New Roman"/>
                <w:i/>
                <w:sz w:val="20"/>
              </w:rPr>
            </w:pPr>
            <w:r>
              <w:rPr>
                <w:rFonts w:ascii="Times New Roman"/>
                <w:i/>
                <w:w w:val="96"/>
                <w:sz w:val="20"/>
              </w:rPr>
              <w:t>x</w:t>
            </w:r>
          </w:p>
        </w:tc>
        <w:tc>
          <w:tcPr>
            <w:tcW w:w="1346" w:type="dxa"/>
            <w:shd w:val="clear" w:color="auto" w:fill="BDBDBD"/>
          </w:tcPr>
          <w:p>
            <w:pPr>
              <w:pStyle w:val="TableParagraph"/>
              <w:spacing w:line="240" w:lineRule="auto"/>
              <w:jc w:val="left"/>
              <w:rPr>
                <w:sz w:val="24"/>
              </w:rPr>
            </w:pPr>
          </w:p>
          <w:p>
            <w:pPr>
              <w:pStyle w:val="TableParagraph"/>
              <w:spacing w:line="240" w:lineRule="auto" w:before="6"/>
              <w:jc w:val="left"/>
              <w:rPr>
                <w:sz w:val="18"/>
              </w:rPr>
            </w:pPr>
          </w:p>
          <w:p>
            <w:pPr>
              <w:pStyle w:val="TableParagraph"/>
              <w:spacing w:line="161" w:lineRule="exact"/>
              <w:ind w:left="425" w:right="412"/>
              <w:rPr>
                <w:sz w:val="13"/>
              </w:rPr>
            </w:pPr>
            <w:r>
              <w:rPr>
                <w:rFonts w:ascii="Times New Roman"/>
                <w:i/>
                <w:position w:val="-9"/>
                <w:sz w:val="20"/>
              </w:rPr>
              <w:t>x</w:t>
            </w:r>
            <w:r>
              <w:rPr>
                <w:sz w:val="13"/>
              </w:rPr>
              <w:t>2</w:t>
            </w:r>
          </w:p>
        </w:tc>
      </w:tr>
      <w:tr>
        <w:trPr>
          <w:trHeight w:val="239" w:hRule="atLeast"/>
        </w:trPr>
        <w:tc>
          <w:tcPr>
            <w:tcW w:w="1527" w:type="dxa"/>
            <w:tcBorders>
              <w:left w:val="single" w:sz="6" w:space="0" w:color="000000"/>
            </w:tcBorders>
          </w:tcPr>
          <w:p>
            <w:pPr>
              <w:pStyle w:val="TableParagraph"/>
              <w:ind w:left="173" w:right="171"/>
              <w:rPr>
                <w:sz w:val="20"/>
              </w:rPr>
            </w:pPr>
            <w:r>
              <w:rPr>
                <w:sz w:val="20"/>
              </w:rPr>
              <w:t>001</w:t>
            </w:r>
          </w:p>
        </w:tc>
        <w:tc>
          <w:tcPr>
            <w:tcW w:w="1853" w:type="dxa"/>
          </w:tcPr>
          <w:p>
            <w:pPr>
              <w:pStyle w:val="TableParagraph"/>
              <w:ind w:left="722" w:right="720"/>
              <w:rPr>
                <w:sz w:val="20"/>
              </w:rPr>
            </w:pPr>
            <w:r>
              <w:rPr>
                <w:sz w:val="20"/>
              </w:rPr>
              <w:t>3.1</w:t>
            </w:r>
          </w:p>
        </w:tc>
        <w:tc>
          <w:tcPr>
            <w:tcW w:w="1346" w:type="dxa"/>
          </w:tcPr>
          <w:p>
            <w:pPr>
              <w:pStyle w:val="TableParagraph"/>
              <w:ind w:left="422" w:right="412"/>
              <w:rPr>
                <w:sz w:val="20"/>
              </w:rPr>
            </w:pPr>
            <w:r>
              <w:rPr>
                <w:sz w:val="20"/>
              </w:rPr>
              <w:t>9.61</w:t>
            </w:r>
          </w:p>
        </w:tc>
      </w:tr>
      <w:tr>
        <w:trPr>
          <w:trHeight w:val="239" w:hRule="atLeast"/>
        </w:trPr>
        <w:tc>
          <w:tcPr>
            <w:tcW w:w="1527" w:type="dxa"/>
            <w:tcBorders>
              <w:left w:val="single" w:sz="6" w:space="0" w:color="000000"/>
            </w:tcBorders>
          </w:tcPr>
          <w:p>
            <w:pPr>
              <w:pStyle w:val="TableParagraph"/>
              <w:ind w:left="173" w:right="171"/>
              <w:rPr>
                <w:sz w:val="20"/>
              </w:rPr>
            </w:pPr>
            <w:r>
              <w:rPr>
                <w:sz w:val="20"/>
              </w:rPr>
              <w:t>002</w:t>
            </w:r>
          </w:p>
        </w:tc>
        <w:tc>
          <w:tcPr>
            <w:tcW w:w="1853" w:type="dxa"/>
          </w:tcPr>
          <w:p>
            <w:pPr>
              <w:pStyle w:val="TableParagraph"/>
              <w:ind w:left="722" w:right="720"/>
              <w:rPr>
                <w:sz w:val="20"/>
              </w:rPr>
            </w:pPr>
            <w:r>
              <w:rPr>
                <w:sz w:val="20"/>
              </w:rPr>
              <w:t>4.1</w:t>
            </w:r>
          </w:p>
        </w:tc>
        <w:tc>
          <w:tcPr>
            <w:tcW w:w="1346" w:type="dxa"/>
          </w:tcPr>
          <w:p>
            <w:pPr>
              <w:pStyle w:val="TableParagraph"/>
              <w:ind w:left="423" w:right="412"/>
              <w:rPr>
                <w:sz w:val="20"/>
              </w:rPr>
            </w:pPr>
            <w:r>
              <w:rPr>
                <w:sz w:val="20"/>
              </w:rPr>
              <w:t>16.81</w:t>
            </w:r>
          </w:p>
        </w:tc>
      </w:tr>
      <w:tr>
        <w:trPr>
          <w:trHeight w:val="240" w:hRule="atLeast"/>
        </w:trPr>
        <w:tc>
          <w:tcPr>
            <w:tcW w:w="1527" w:type="dxa"/>
            <w:tcBorders>
              <w:left w:val="single" w:sz="6" w:space="0" w:color="000000"/>
            </w:tcBorders>
          </w:tcPr>
          <w:p>
            <w:pPr>
              <w:pStyle w:val="TableParagraph"/>
              <w:ind w:left="173" w:right="171"/>
              <w:rPr>
                <w:sz w:val="20"/>
              </w:rPr>
            </w:pPr>
            <w:r>
              <w:rPr>
                <w:sz w:val="20"/>
              </w:rPr>
              <w:t>003</w:t>
            </w:r>
          </w:p>
        </w:tc>
        <w:tc>
          <w:tcPr>
            <w:tcW w:w="1853" w:type="dxa"/>
          </w:tcPr>
          <w:p>
            <w:pPr>
              <w:pStyle w:val="TableParagraph"/>
              <w:ind w:left="722" w:right="720"/>
              <w:rPr>
                <w:sz w:val="20"/>
              </w:rPr>
            </w:pPr>
            <w:r>
              <w:rPr>
                <w:sz w:val="20"/>
              </w:rPr>
              <w:t>3.9</w:t>
            </w:r>
          </w:p>
        </w:tc>
        <w:tc>
          <w:tcPr>
            <w:tcW w:w="1346" w:type="dxa"/>
          </w:tcPr>
          <w:p>
            <w:pPr>
              <w:pStyle w:val="TableParagraph"/>
              <w:ind w:left="423" w:right="412"/>
              <w:rPr>
                <w:sz w:val="20"/>
              </w:rPr>
            </w:pPr>
            <w:r>
              <w:rPr>
                <w:sz w:val="20"/>
              </w:rPr>
              <w:t>15.21</w:t>
            </w:r>
          </w:p>
        </w:tc>
      </w:tr>
      <w:tr>
        <w:trPr>
          <w:trHeight w:val="239" w:hRule="atLeast"/>
        </w:trPr>
        <w:tc>
          <w:tcPr>
            <w:tcW w:w="1527" w:type="dxa"/>
            <w:tcBorders>
              <w:left w:val="single" w:sz="6" w:space="0" w:color="000000"/>
            </w:tcBorders>
          </w:tcPr>
          <w:p>
            <w:pPr>
              <w:pStyle w:val="TableParagraph"/>
              <w:ind w:left="4"/>
              <w:rPr>
                <w:sz w:val="20"/>
              </w:rPr>
            </w:pPr>
            <w:r>
              <w:rPr>
                <w:w w:val="97"/>
                <w:sz w:val="20"/>
              </w:rPr>
              <w:t>.</w:t>
            </w:r>
          </w:p>
        </w:tc>
        <w:tc>
          <w:tcPr>
            <w:tcW w:w="1853" w:type="dxa"/>
          </w:tcPr>
          <w:p>
            <w:pPr>
              <w:pStyle w:val="TableParagraph"/>
              <w:ind w:left="6"/>
              <w:rPr>
                <w:sz w:val="20"/>
              </w:rPr>
            </w:pPr>
            <w:r>
              <w:rPr>
                <w:w w:val="97"/>
                <w:sz w:val="20"/>
              </w:rPr>
              <w:t>.</w:t>
            </w:r>
          </w:p>
        </w:tc>
        <w:tc>
          <w:tcPr>
            <w:tcW w:w="1346" w:type="dxa"/>
          </w:tcPr>
          <w:p>
            <w:pPr>
              <w:pStyle w:val="TableParagraph"/>
              <w:ind w:left="13"/>
              <w:rPr>
                <w:sz w:val="20"/>
              </w:rPr>
            </w:pPr>
            <w:r>
              <w:rPr>
                <w:w w:val="97"/>
                <w:sz w:val="20"/>
              </w:rPr>
              <w:t>.</w:t>
            </w:r>
          </w:p>
        </w:tc>
      </w:tr>
      <w:tr>
        <w:trPr>
          <w:trHeight w:val="239" w:hRule="atLeast"/>
        </w:trPr>
        <w:tc>
          <w:tcPr>
            <w:tcW w:w="1527" w:type="dxa"/>
            <w:tcBorders>
              <w:left w:val="single" w:sz="6" w:space="0" w:color="000000"/>
            </w:tcBorders>
          </w:tcPr>
          <w:p>
            <w:pPr>
              <w:pStyle w:val="TableParagraph"/>
              <w:ind w:left="4"/>
              <w:rPr>
                <w:sz w:val="20"/>
              </w:rPr>
            </w:pPr>
            <w:r>
              <w:rPr>
                <w:w w:val="97"/>
                <w:sz w:val="20"/>
              </w:rPr>
              <w:t>.</w:t>
            </w:r>
          </w:p>
        </w:tc>
        <w:tc>
          <w:tcPr>
            <w:tcW w:w="1853" w:type="dxa"/>
          </w:tcPr>
          <w:p>
            <w:pPr>
              <w:pStyle w:val="TableParagraph"/>
              <w:ind w:left="6"/>
              <w:rPr>
                <w:sz w:val="20"/>
              </w:rPr>
            </w:pPr>
            <w:r>
              <w:rPr>
                <w:w w:val="97"/>
                <w:sz w:val="20"/>
              </w:rPr>
              <w:t>.</w:t>
            </w:r>
          </w:p>
        </w:tc>
        <w:tc>
          <w:tcPr>
            <w:tcW w:w="1346" w:type="dxa"/>
          </w:tcPr>
          <w:p>
            <w:pPr>
              <w:pStyle w:val="TableParagraph"/>
              <w:ind w:left="13"/>
              <w:rPr>
                <w:sz w:val="20"/>
              </w:rPr>
            </w:pPr>
            <w:r>
              <w:rPr>
                <w:w w:val="97"/>
                <w:sz w:val="20"/>
              </w:rPr>
              <w:t>.</w:t>
            </w:r>
          </w:p>
        </w:tc>
      </w:tr>
      <w:tr>
        <w:trPr>
          <w:trHeight w:val="242" w:hRule="atLeast"/>
        </w:trPr>
        <w:tc>
          <w:tcPr>
            <w:tcW w:w="1527" w:type="dxa"/>
            <w:tcBorders>
              <w:left w:val="single" w:sz="6" w:space="0" w:color="000000"/>
            </w:tcBorders>
          </w:tcPr>
          <w:p>
            <w:pPr>
              <w:pStyle w:val="TableParagraph"/>
              <w:spacing w:line="222" w:lineRule="exact"/>
              <w:ind w:left="4"/>
              <w:rPr>
                <w:sz w:val="20"/>
              </w:rPr>
            </w:pPr>
            <w:r>
              <w:rPr>
                <w:w w:val="97"/>
                <w:sz w:val="20"/>
              </w:rPr>
              <w:t>.</w:t>
            </w:r>
          </w:p>
        </w:tc>
        <w:tc>
          <w:tcPr>
            <w:tcW w:w="1853" w:type="dxa"/>
          </w:tcPr>
          <w:p>
            <w:pPr>
              <w:pStyle w:val="TableParagraph"/>
              <w:spacing w:line="222" w:lineRule="exact"/>
              <w:ind w:left="6"/>
              <w:rPr>
                <w:sz w:val="20"/>
              </w:rPr>
            </w:pPr>
            <w:r>
              <w:rPr>
                <w:w w:val="97"/>
                <w:sz w:val="20"/>
              </w:rPr>
              <w:t>.</w:t>
            </w:r>
          </w:p>
        </w:tc>
        <w:tc>
          <w:tcPr>
            <w:tcW w:w="1346" w:type="dxa"/>
          </w:tcPr>
          <w:p>
            <w:pPr>
              <w:pStyle w:val="TableParagraph"/>
              <w:spacing w:line="222" w:lineRule="exact"/>
              <w:ind w:left="13"/>
              <w:rPr>
                <w:sz w:val="20"/>
              </w:rPr>
            </w:pPr>
            <w:r>
              <w:rPr>
                <w:w w:val="97"/>
                <w:sz w:val="20"/>
              </w:rPr>
              <w:t>.</w:t>
            </w:r>
          </w:p>
        </w:tc>
      </w:tr>
      <w:tr>
        <w:trPr>
          <w:trHeight w:val="239" w:hRule="atLeast"/>
        </w:trPr>
        <w:tc>
          <w:tcPr>
            <w:tcW w:w="1527" w:type="dxa"/>
            <w:tcBorders>
              <w:left w:val="single" w:sz="6" w:space="0" w:color="000000"/>
            </w:tcBorders>
          </w:tcPr>
          <w:p>
            <w:pPr>
              <w:pStyle w:val="TableParagraph"/>
              <w:ind w:left="173" w:right="171"/>
              <w:rPr>
                <w:sz w:val="20"/>
              </w:rPr>
            </w:pPr>
            <w:r>
              <w:rPr>
                <w:sz w:val="20"/>
              </w:rPr>
              <w:t>025</w:t>
            </w:r>
          </w:p>
        </w:tc>
        <w:tc>
          <w:tcPr>
            <w:tcW w:w="1853" w:type="dxa"/>
          </w:tcPr>
          <w:p>
            <w:pPr>
              <w:pStyle w:val="TableParagraph"/>
              <w:ind w:left="722" w:right="720"/>
              <w:rPr>
                <w:sz w:val="20"/>
              </w:rPr>
            </w:pPr>
            <w:r>
              <w:rPr>
                <w:sz w:val="20"/>
              </w:rPr>
              <w:t>3.5</w:t>
            </w:r>
          </w:p>
        </w:tc>
        <w:tc>
          <w:tcPr>
            <w:tcW w:w="1346" w:type="dxa"/>
          </w:tcPr>
          <w:p>
            <w:pPr>
              <w:pStyle w:val="TableParagraph"/>
              <w:ind w:left="423" w:right="412"/>
              <w:rPr>
                <w:sz w:val="20"/>
              </w:rPr>
            </w:pPr>
            <w:r>
              <w:rPr>
                <w:sz w:val="20"/>
              </w:rPr>
              <w:t>12.25</w:t>
            </w:r>
          </w:p>
        </w:tc>
      </w:tr>
      <w:tr>
        <w:trPr>
          <w:trHeight w:val="239" w:hRule="atLeast"/>
        </w:trPr>
        <w:tc>
          <w:tcPr>
            <w:tcW w:w="1527" w:type="dxa"/>
            <w:tcBorders>
              <w:left w:val="single" w:sz="6" w:space="0" w:color="000000"/>
            </w:tcBorders>
            <w:shd w:val="clear" w:color="auto" w:fill="BDBDBD"/>
          </w:tcPr>
          <w:p>
            <w:pPr>
              <w:pStyle w:val="TableParagraph"/>
              <w:ind w:left="173" w:right="168"/>
              <w:rPr>
                <w:b/>
                <w:sz w:val="20"/>
              </w:rPr>
            </w:pPr>
            <w:r>
              <w:rPr>
                <w:b/>
                <w:sz w:val="20"/>
              </w:rPr>
              <w:t>Totals</w:t>
            </w:r>
          </w:p>
        </w:tc>
        <w:tc>
          <w:tcPr>
            <w:tcW w:w="1853" w:type="dxa"/>
            <w:shd w:val="clear" w:color="auto" w:fill="BDBDBD"/>
          </w:tcPr>
          <w:p>
            <w:pPr>
              <w:pStyle w:val="TableParagraph"/>
              <w:ind w:left="722" w:right="722"/>
              <w:rPr>
                <w:b/>
                <w:sz w:val="20"/>
              </w:rPr>
            </w:pPr>
            <w:r>
              <w:rPr>
                <w:b/>
                <w:sz w:val="20"/>
              </w:rPr>
              <w:t>75.0</w:t>
            </w:r>
          </w:p>
        </w:tc>
        <w:tc>
          <w:tcPr>
            <w:tcW w:w="1346" w:type="dxa"/>
            <w:shd w:val="clear" w:color="auto" w:fill="BDBDBD"/>
          </w:tcPr>
          <w:p>
            <w:pPr>
              <w:pStyle w:val="TableParagraph"/>
              <w:ind w:left="425" w:right="412"/>
              <w:rPr>
                <w:b/>
                <w:sz w:val="20"/>
              </w:rPr>
            </w:pPr>
            <w:r>
              <w:rPr>
                <w:b/>
                <w:sz w:val="20"/>
              </w:rPr>
              <w:t>255.0</w:t>
            </w:r>
          </w:p>
        </w:tc>
      </w:tr>
    </w:tbl>
    <w:p>
      <w:pPr>
        <w:pStyle w:val="BodyText"/>
        <w:spacing w:before="1"/>
        <w:rPr>
          <w:sz w:val="25"/>
        </w:rPr>
      </w:pPr>
    </w:p>
    <w:p>
      <w:pPr>
        <w:pStyle w:val="ListParagraph"/>
        <w:numPr>
          <w:ilvl w:val="0"/>
          <w:numId w:val="3"/>
        </w:numPr>
        <w:tabs>
          <w:tab w:pos="941" w:val="left" w:leader="none"/>
        </w:tabs>
        <w:spacing w:line="273" w:lineRule="auto" w:before="0" w:after="0"/>
        <w:ind w:left="940" w:right="273" w:hanging="360"/>
        <w:jc w:val="left"/>
        <w:rPr>
          <w:sz w:val="22"/>
        </w:rPr>
      </w:pPr>
      <w:r>
        <w:rPr>
          <w:sz w:val="22"/>
        </w:rPr>
        <w:t>Show, with the help of a calculator and by stating the required calculations in the box below, that the sample mean is</w:t>
      </w:r>
      <w:r>
        <w:rPr>
          <w:spacing w:val="-14"/>
          <w:sz w:val="22"/>
        </w:rPr>
        <w:t> </w:t>
      </w:r>
      <w:r>
        <w:rPr>
          <w:sz w:val="22"/>
        </w:rPr>
        <w:t>3.0.</w:t>
      </w:r>
    </w:p>
    <w:p>
      <w:pPr>
        <w:pStyle w:val="BodyText"/>
        <w:spacing w:before="6"/>
      </w:pPr>
      <w:r>
        <w:rPr/>
        <w:pict>
          <v:shape style="position:absolute;margin-left:66.349998pt;margin-top:15.975977pt;width:462.7pt;height:83.1pt;mso-position-horizontal-relative:page;mso-position-vertical-relative:paragraph;z-index:-251650048;mso-wrap-distance-left:0;mso-wrap-distance-right:0" type="#_x0000_t202" filled="false" stroked="true" strokeweight=".47992pt" strokecolor="#000000">
            <v:textbox inset="0,0,0,0">
              <w:txbxContent>
                <w:p>
                  <w:pPr>
                    <w:pStyle w:val="BodyText"/>
                    <w:spacing w:line="267" w:lineRule="exact" w:before="23"/>
                    <w:ind w:left="108"/>
                  </w:pPr>
                  <w:r>
                    <w:rPr/>
                    <w:t>My answer:</w:t>
                  </w:r>
                </w:p>
                <w:p>
                  <w:pPr>
                    <w:pStyle w:val="BodyText"/>
                    <w:spacing w:line="267" w:lineRule="exact"/>
                    <w:ind w:left="108"/>
                  </w:pPr>
                  <w:r>
                    <w:rPr/>
                    <w:t>You may also wish to write some of your hand worked calculations on the Working out sheet.</w:t>
                  </w:r>
                </w:p>
                <w:p>
                  <w:pPr>
                    <w:pStyle w:val="BodyText"/>
                    <w:spacing w:line="540" w:lineRule="exact" w:before="43"/>
                    <w:ind w:left="108" w:right="6774"/>
                  </w:pPr>
                  <w:r>
                    <w:rPr>
                      <w:color w:val="1F477B"/>
                    </w:rPr>
                    <w:t>Sample mean = 75/25=3.0 </w:t>
                  </w:r>
                  <w:r>
                    <w:rPr>
                      <w:color w:val="FF0000"/>
                    </w:rPr>
                    <w:t>[1 mark]</w:t>
                  </w:r>
                </w:p>
              </w:txbxContent>
            </v:textbox>
            <v:stroke dashstyle="solid"/>
            <w10:wrap type="topAndBottom"/>
          </v:shape>
        </w:pict>
      </w:r>
    </w:p>
    <w:p>
      <w:pPr>
        <w:pStyle w:val="BodyText"/>
      </w:pPr>
    </w:p>
    <w:p>
      <w:pPr>
        <w:pStyle w:val="BodyText"/>
        <w:spacing w:before="6"/>
        <w:rPr>
          <w:sz w:val="23"/>
        </w:rPr>
      </w:pPr>
    </w:p>
    <w:p>
      <w:pPr>
        <w:pStyle w:val="ListParagraph"/>
        <w:numPr>
          <w:ilvl w:val="0"/>
          <w:numId w:val="3"/>
        </w:numPr>
        <w:tabs>
          <w:tab w:pos="941" w:val="left" w:leader="none"/>
        </w:tabs>
        <w:spacing w:line="271" w:lineRule="auto" w:before="0" w:after="0"/>
        <w:ind w:left="940" w:right="327" w:hanging="360"/>
        <w:jc w:val="left"/>
        <w:rPr>
          <w:sz w:val="22"/>
        </w:rPr>
      </w:pPr>
      <w:r>
        <w:rPr>
          <w:sz w:val="22"/>
        </w:rPr>
        <w:t>Show with the help of a calculator and by stating the required calculations in the box below, that the sample standard deviation is</w:t>
      </w:r>
      <w:r>
        <w:rPr>
          <w:spacing w:val="-18"/>
          <w:sz w:val="22"/>
        </w:rPr>
        <w:t> </w:t>
      </w:r>
      <w:r>
        <w:rPr>
          <w:sz w:val="22"/>
        </w:rPr>
        <w:t>1.118</w:t>
      </w:r>
    </w:p>
    <w:p>
      <w:pPr>
        <w:pStyle w:val="BodyText"/>
        <w:spacing w:before="10"/>
      </w:pPr>
      <w:r>
        <w:rPr/>
        <w:pict>
          <v:shape style="position:absolute;margin-left:66.349998pt;margin-top:16.137501pt;width:462.7pt;height:123.4pt;mso-position-horizontal-relative:page;mso-position-vertical-relative:paragraph;z-index:-251649024;mso-wrap-distance-left:0;mso-wrap-distance-right:0" type="#_x0000_t202" filled="false" stroked="true" strokeweight=".47992pt" strokecolor="#000000">
            <v:textbox inset="0,0,0,0">
              <w:txbxContent>
                <w:p>
                  <w:pPr>
                    <w:pStyle w:val="BodyText"/>
                    <w:spacing w:line="265" w:lineRule="exact" w:before="25"/>
                    <w:ind w:left="108"/>
                  </w:pPr>
                  <w:r>
                    <w:rPr/>
                    <w:t>My answer:</w:t>
                  </w:r>
                </w:p>
                <w:p>
                  <w:pPr>
                    <w:pStyle w:val="BodyText"/>
                    <w:spacing w:line="477" w:lineRule="auto"/>
                    <w:ind w:left="108" w:right="772"/>
                  </w:pPr>
                  <w:r>
                    <w:rPr/>
                    <w:t>You may also wish to write some of your hand worked calculations on the Working out sheet. </w:t>
                  </w:r>
                  <w:r>
                    <w:rPr>
                      <w:color w:val="1F477B"/>
                    </w:rPr>
                    <w:t>Sample variance = 255/24 - 25x3^2/24=10.625-9.375=1.25</w:t>
                  </w:r>
                </w:p>
                <w:p>
                  <w:pPr>
                    <w:pStyle w:val="BodyText"/>
                    <w:spacing w:before="4"/>
                    <w:ind w:left="108"/>
                  </w:pPr>
                  <w:r>
                    <w:rPr>
                      <w:color w:val="1F477B"/>
                    </w:rPr>
                    <w:t>Sample s.d.= square root of variance = sq root of 1.25 = 1.118</w:t>
                  </w:r>
                </w:p>
                <w:p>
                  <w:pPr>
                    <w:pStyle w:val="BodyText"/>
                  </w:pPr>
                </w:p>
                <w:p>
                  <w:pPr>
                    <w:pStyle w:val="BodyText"/>
                  </w:pPr>
                </w:p>
                <w:p>
                  <w:pPr>
                    <w:pStyle w:val="BodyText"/>
                    <w:ind w:left="108"/>
                  </w:pPr>
                  <w:r>
                    <w:rPr>
                      <w:color w:val="FF0000"/>
                    </w:rPr>
                    <w:t>[4 marks]</w:t>
                  </w:r>
                </w:p>
              </w:txbxContent>
            </v:textbox>
            <v:stroke dashstyle="solid"/>
            <w10:wrap type="topAndBottom"/>
          </v:shape>
        </w:pict>
      </w:r>
    </w:p>
    <w:p>
      <w:pPr>
        <w:spacing w:after="0"/>
        <w:sectPr>
          <w:pgSz w:w="11920" w:h="16850"/>
          <w:pgMar w:top="1380" w:bottom="280" w:left="1220" w:right="1200"/>
        </w:sectPr>
      </w:pPr>
    </w:p>
    <w:p>
      <w:pPr>
        <w:pStyle w:val="ListParagraph"/>
        <w:numPr>
          <w:ilvl w:val="0"/>
          <w:numId w:val="3"/>
        </w:numPr>
        <w:tabs>
          <w:tab w:pos="941" w:val="left" w:leader="none"/>
        </w:tabs>
        <w:spacing w:line="276" w:lineRule="auto" w:before="37" w:after="0"/>
        <w:ind w:left="940" w:right="452" w:hanging="360"/>
        <w:jc w:val="left"/>
        <w:rPr>
          <w:sz w:val="22"/>
        </w:rPr>
      </w:pPr>
      <w:r>
        <w:rPr>
          <w:sz w:val="22"/>
        </w:rPr>
        <w:t>The company has determined that a fair rate of working is to achieve an average of 250 orders per week per picker (i.e. 2.5 x100 orders per week). Using your results from parts a) to c) or otherwise, undertake a one sample t-test to assess whether there is evidence that the true underlying mean rate is different to 2.5 (x100 orders per week). i.e.</w:t>
      </w:r>
      <w:r>
        <w:rPr>
          <w:spacing w:val="-35"/>
          <w:sz w:val="22"/>
        </w:rPr>
        <w:t> </w:t>
      </w:r>
      <w:r>
        <w:rPr>
          <w:sz w:val="22"/>
        </w:rPr>
        <w:t>test</w:t>
      </w:r>
    </w:p>
    <w:p>
      <w:pPr>
        <w:pStyle w:val="BodyText"/>
        <w:spacing w:before="5"/>
        <w:rPr>
          <w:sz w:val="16"/>
        </w:rPr>
      </w:pPr>
    </w:p>
    <w:p>
      <w:pPr>
        <w:pStyle w:val="BodyText"/>
        <w:tabs>
          <w:tab w:pos="5117" w:val="left" w:leader="none"/>
        </w:tabs>
        <w:ind w:left="2573"/>
        <w:rPr>
          <w:rFonts w:ascii="Symbol" w:hAnsi="Symbol"/>
        </w:rPr>
      </w:pPr>
      <w:r>
        <w:rPr>
          <w:rFonts w:ascii="Verdana" w:hAnsi="Verdana"/>
        </w:rPr>
        <w:t>H</w:t>
      </w:r>
      <w:r>
        <w:rPr>
          <w:rFonts w:ascii="Verdana" w:hAnsi="Verdana"/>
          <w:vertAlign w:val="subscript"/>
        </w:rPr>
        <w:t>0</w:t>
      </w:r>
      <w:r>
        <w:rPr>
          <w:rFonts w:ascii="Verdana" w:hAnsi="Verdana"/>
          <w:vertAlign w:val="baseline"/>
        </w:rPr>
        <w:t>: </w:t>
      </w:r>
      <w:r>
        <w:rPr>
          <w:rFonts w:ascii="Symbol" w:hAnsi="Symbol"/>
          <w:vertAlign w:val="baseline"/>
        </w:rPr>
        <w:t></w:t>
      </w:r>
      <w:r>
        <w:rPr>
          <w:rFonts w:ascii="Times New Roman" w:hAnsi="Times New Roman"/>
          <w:spacing w:val="-7"/>
          <w:vertAlign w:val="baseline"/>
        </w:rPr>
        <w:t> </w:t>
      </w:r>
      <w:r>
        <w:rPr>
          <w:rFonts w:ascii="Verdana" w:hAnsi="Verdana"/>
          <w:vertAlign w:val="baseline"/>
        </w:rPr>
        <w:t>=</w:t>
      </w:r>
      <w:r>
        <w:rPr>
          <w:rFonts w:ascii="Verdana" w:hAnsi="Verdana"/>
          <w:spacing w:val="-3"/>
          <w:vertAlign w:val="baseline"/>
        </w:rPr>
        <w:t> </w:t>
      </w:r>
      <w:r>
        <w:rPr>
          <w:rFonts w:ascii="Symbol" w:hAnsi="Symbol"/>
          <w:vertAlign w:val="baseline"/>
        </w:rPr>
        <w:t></w:t>
      </w:r>
      <w:r>
        <w:rPr>
          <w:rFonts w:ascii="Times New Roman" w:hAnsi="Times New Roman"/>
          <w:vertAlign w:val="baseline"/>
        </w:rPr>
        <w:tab/>
      </w:r>
      <w:r>
        <w:rPr>
          <w:rFonts w:ascii="Verdana" w:hAnsi="Verdana"/>
          <w:vertAlign w:val="baseline"/>
        </w:rPr>
        <w:t>H</w:t>
      </w:r>
      <w:r>
        <w:rPr>
          <w:rFonts w:ascii="Verdana" w:hAnsi="Verdana"/>
          <w:vertAlign w:val="subscript"/>
        </w:rPr>
        <w:t>A</w:t>
      </w:r>
      <w:r>
        <w:rPr>
          <w:rFonts w:ascii="Verdana" w:hAnsi="Verdana"/>
          <w:vertAlign w:val="baseline"/>
        </w:rPr>
        <w:t>: </w:t>
      </w:r>
      <w:r>
        <w:rPr>
          <w:rFonts w:ascii="Symbol" w:hAnsi="Symbol"/>
          <w:vertAlign w:val="baseline"/>
        </w:rPr>
        <w:t></w:t>
      </w:r>
      <w:r>
        <w:rPr>
          <w:rFonts w:ascii="Times New Roman" w:hAnsi="Times New Roman"/>
          <w:vertAlign w:val="baseline"/>
        </w:rPr>
        <w:t> </w:t>
      </w:r>
      <w:r>
        <w:rPr>
          <w:rFonts w:ascii="Verdana" w:hAnsi="Verdana"/>
          <w:vertAlign w:val="baseline"/>
        </w:rPr>
        <w:t>≠</w:t>
      </w:r>
      <w:r>
        <w:rPr>
          <w:rFonts w:ascii="Verdana" w:hAnsi="Verdana"/>
          <w:spacing w:val="-41"/>
          <w:vertAlign w:val="baseline"/>
        </w:rPr>
        <w:t> </w:t>
      </w:r>
      <w:r>
        <w:rPr>
          <w:rFonts w:ascii="Symbol" w:hAnsi="Symbol"/>
          <w:vertAlign w:val="baseline"/>
        </w:rPr>
        <w:t></w:t>
      </w:r>
    </w:p>
    <w:p>
      <w:pPr>
        <w:pStyle w:val="BodyText"/>
        <w:spacing w:before="239"/>
        <w:ind w:left="940"/>
      </w:pPr>
      <w:r>
        <w:rPr/>
        <w:t>Remember to state your conclusions fully.</w:t>
      </w:r>
    </w:p>
    <w:p>
      <w:pPr>
        <w:pStyle w:val="BodyText"/>
        <w:spacing w:before="8"/>
        <w:rPr>
          <w:sz w:val="16"/>
        </w:rPr>
      </w:pPr>
      <w:r>
        <w:rPr/>
        <w:pict>
          <v:shape style="position:absolute;margin-left:66.349998pt;margin-top:12.372989pt;width:462.7pt;height:203.95pt;mso-position-horizontal-relative:page;mso-position-vertical-relative:paragraph;z-index:-251648000;mso-wrap-distance-left:0;mso-wrap-distance-right:0" type="#_x0000_t202" filled="false" stroked="true" strokeweight=".47992pt" strokecolor="#000000">
            <v:textbox inset="0,0,0,0">
              <w:txbxContent>
                <w:p>
                  <w:pPr>
                    <w:pStyle w:val="BodyText"/>
                    <w:spacing w:line="267" w:lineRule="exact" w:before="24"/>
                    <w:ind w:left="108"/>
                  </w:pPr>
                  <w:r>
                    <w:rPr/>
                    <w:t>My answer:</w:t>
                  </w:r>
                </w:p>
                <w:p>
                  <w:pPr>
                    <w:pStyle w:val="BodyText"/>
                    <w:spacing w:line="267" w:lineRule="exact"/>
                    <w:ind w:left="108"/>
                  </w:pPr>
                  <w:r>
                    <w:rPr/>
                    <w:t>You may also wish to write some of your hand worked calculations on the Working out sheet.</w:t>
                  </w:r>
                </w:p>
                <w:p>
                  <w:pPr>
                    <w:pStyle w:val="BodyText"/>
                    <w:spacing w:before="5"/>
                    <w:rPr>
                      <w:sz w:val="21"/>
                    </w:rPr>
                  </w:pPr>
                </w:p>
                <w:p>
                  <w:pPr>
                    <w:pStyle w:val="BodyText"/>
                    <w:ind w:left="108"/>
                  </w:pPr>
                  <w:r>
                    <w:rPr>
                      <w:color w:val="001F5F"/>
                    </w:rPr>
                    <w:t>Test statistic is t = (3.0-2.5)/(1.118/5) = 2.236</w:t>
                  </w:r>
                </w:p>
                <w:p>
                  <w:pPr>
                    <w:pStyle w:val="BodyText"/>
                    <w:spacing w:before="1"/>
                  </w:pPr>
                </w:p>
                <w:p>
                  <w:pPr>
                    <w:pStyle w:val="BodyText"/>
                    <w:spacing w:line="480" w:lineRule="auto"/>
                    <w:ind w:left="108" w:right="2477"/>
                  </w:pPr>
                  <w:r>
                    <w:rPr>
                      <w:color w:val="001F5F"/>
                    </w:rPr>
                    <w:t>d.f. = n-1 = 24 so critical t-value is t(24,0.025) =2.064 (for a two-tailed test) Since 2.236 is &gt; 2.064 we know p&lt;0.05</w:t>
                  </w:r>
                </w:p>
                <w:p>
                  <w:pPr>
                    <w:pStyle w:val="BodyText"/>
                    <w:spacing w:before="1"/>
                    <w:ind w:left="108"/>
                  </w:pPr>
                  <w:r>
                    <w:rPr>
                      <w:color w:val="001F5F"/>
                    </w:rPr>
                    <w:t>There is evidence the rate that orders are being completed is different to 2.5</w:t>
                  </w:r>
                </w:p>
                <w:p>
                  <w:pPr>
                    <w:pStyle w:val="BodyText"/>
                    <w:spacing w:before="11"/>
                    <w:rPr>
                      <w:sz w:val="21"/>
                    </w:rPr>
                  </w:pPr>
                </w:p>
                <w:p>
                  <w:pPr>
                    <w:pStyle w:val="BodyText"/>
                    <w:ind w:left="108" w:right="213"/>
                  </w:pPr>
                  <w:r>
                    <w:rPr>
                      <w:color w:val="001F5F"/>
                    </w:rPr>
                    <w:t>The sample mean is in fact 3.0 and so the picking staff are performing over and above the minimum rate.</w:t>
                  </w:r>
                </w:p>
                <w:p>
                  <w:pPr>
                    <w:pStyle w:val="BodyText"/>
                    <w:spacing w:before="5"/>
                  </w:pPr>
                </w:p>
                <w:p>
                  <w:pPr>
                    <w:pStyle w:val="BodyText"/>
                    <w:ind w:left="108"/>
                  </w:pPr>
                  <w:r>
                    <w:rPr>
                      <w:color w:val="FF0000"/>
                    </w:rPr>
                    <w:t>[5 marks]</w:t>
                  </w:r>
                </w:p>
              </w:txbxContent>
            </v:textbox>
            <v:stroke dashstyle="solid"/>
            <w10:wrap type="topAndBottom"/>
          </v:shape>
        </w:pict>
      </w:r>
    </w:p>
    <w:p>
      <w:pPr>
        <w:pStyle w:val="BodyText"/>
      </w:pPr>
    </w:p>
    <w:p>
      <w:pPr>
        <w:pStyle w:val="BodyText"/>
        <w:spacing w:before="11"/>
      </w:pPr>
    </w:p>
    <w:p>
      <w:pPr>
        <w:pStyle w:val="ListParagraph"/>
        <w:numPr>
          <w:ilvl w:val="0"/>
          <w:numId w:val="3"/>
        </w:numPr>
        <w:tabs>
          <w:tab w:pos="941" w:val="left" w:leader="none"/>
        </w:tabs>
        <w:spacing w:line="240" w:lineRule="auto" w:before="0" w:after="0"/>
        <w:ind w:left="940" w:right="0" w:hanging="361"/>
        <w:jc w:val="left"/>
        <w:rPr>
          <w:sz w:val="22"/>
        </w:rPr>
      </w:pPr>
      <w:r>
        <w:rPr>
          <w:sz w:val="22"/>
        </w:rPr>
        <w:t>Calculate a</w:t>
      </w:r>
      <w:r>
        <w:rPr>
          <w:spacing w:val="-3"/>
          <w:sz w:val="22"/>
        </w:rPr>
        <w:t> </w:t>
      </w:r>
      <w:r>
        <w:rPr>
          <w:sz w:val="22"/>
        </w:rPr>
        <w:t>95%</w:t>
      </w:r>
      <w:r>
        <w:rPr>
          <w:spacing w:val="-2"/>
          <w:sz w:val="22"/>
        </w:rPr>
        <w:t> </w:t>
      </w:r>
      <w:r>
        <w:rPr>
          <w:sz w:val="22"/>
        </w:rPr>
        <w:t>confidence</w:t>
      </w:r>
      <w:r>
        <w:rPr>
          <w:spacing w:val="-2"/>
          <w:sz w:val="22"/>
        </w:rPr>
        <w:t> </w:t>
      </w:r>
      <w:r>
        <w:rPr>
          <w:sz w:val="22"/>
        </w:rPr>
        <w:t>interval</w:t>
      </w:r>
      <w:r>
        <w:rPr>
          <w:spacing w:val="-3"/>
          <w:sz w:val="22"/>
        </w:rPr>
        <w:t> </w:t>
      </w:r>
      <w:r>
        <w:rPr>
          <w:sz w:val="22"/>
        </w:rPr>
        <w:t>for</w:t>
      </w:r>
      <w:r>
        <w:rPr>
          <w:spacing w:val="-3"/>
          <w:sz w:val="22"/>
        </w:rPr>
        <w:t> </w:t>
      </w:r>
      <w:r>
        <w:rPr>
          <w:sz w:val="22"/>
        </w:rPr>
        <w:t>the</w:t>
      </w:r>
      <w:r>
        <w:rPr>
          <w:spacing w:val="-2"/>
          <w:sz w:val="22"/>
        </w:rPr>
        <w:t> </w:t>
      </w:r>
      <w:r>
        <w:rPr>
          <w:sz w:val="22"/>
        </w:rPr>
        <w:t>true population</w:t>
      </w:r>
      <w:r>
        <w:rPr>
          <w:spacing w:val="-3"/>
          <w:sz w:val="22"/>
        </w:rPr>
        <w:t> </w:t>
      </w:r>
      <w:r>
        <w:rPr>
          <w:sz w:val="22"/>
        </w:rPr>
        <w:t>mean</w:t>
      </w:r>
      <w:r>
        <w:rPr>
          <w:spacing w:val="-3"/>
          <w:sz w:val="22"/>
        </w:rPr>
        <w:t> </w:t>
      </w:r>
      <w:r>
        <w:rPr>
          <w:sz w:val="22"/>
        </w:rPr>
        <w:t>and</w:t>
      </w:r>
      <w:r>
        <w:rPr>
          <w:spacing w:val="-2"/>
          <w:sz w:val="22"/>
        </w:rPr>
        <w:t> </w:t>
      </w:r>
      <w:r>
        <w:rPr>
          <w:sz w:val="22"/>
        </w:rPr>
        <w:t>interpret its</w:t>
      </w:r>
      <w:r>
        <w:rPr>
          <w:spacing w:val="-23"/>
          <w:sz w:val="22"/>
        </w:rPr>
        <w:t> </w:t>
      </w:r>
      <w:r>
        <w:rPr>
          <w:sz w:val="22"/>
        </w:rPr>
        <w:t>value.</w:t>
      </w:r>
    </w:p>
    <w:p>
      <w:pPr>
        <w:pStyle w:val="BodyText"/>
        <w:spacing w:before="10"/>
        <w:rPr>
          <w:sz w:val="25"/>
        </w:rPr>
      </w:pPr>
      <w:r>
        <w:rPr/>
        <w:pict>
          <v:shape style="position:absolute;margin-left:66.349998pt;margin-top:17.966797pt;width:462.7pt;height:123.4pt;mso-position-horizontal-relative:page;mso-position-vertical-relative:paragraph;z-index:-251646976;mso-wrap-distance-left:0;mso-wrap-distance-right:0" type="#_x0000_t202" filled="false" stroked="true" strokeweight=".47992pt" strokecolor="#000000">
            <v:textbox inset="0,0,0,0">
              <w:txbxContent>
                <w:p>
                  <w:pPr>
                    <w:pStyle w:val="BodyText"/>
                    <w:spacing w:line="265" w:lineRule="exact" w:before="25"/>
                    <w:ind w:left="108"/>
                  </w:pPr>
                  <w:r>
                    <w:rPr/>
                    <w:t>My answer:</w:t>
                  </w:r>
                </w:p>
                <w:p>
                  <w:pPr>
                    <w:pStyle w:val="BodyText"/>
                    <w:spacing w:line="480" w:lineRule="auto"/>
                    <w:ind w:left="108" w:right="772"/>
                  </w:pPr>
                  <w:r>
                    <w:rPr/>
                    <w:t>You may also wish to write some of your hand worked calculations on the Working out sheet. </w:t>
                  </w:r>
                  <w:r>
                    <w:rPr>
                      <w:color w:val="001F5F"/>
                    </w:rPr>
                    <w:t>95% CI = 3.0 +/- 2.064*1.118/5 = 3.0 +/- 0.46 = 2.54 to 3.46</w:t>
                  </w:r>
                </w:p>
                <w:p>
                  <w:pPr>
                    <w:pStyle w:val="BodyText"/>
                    <w:spacing w:line="242" w:lineRule="auto"/>
                    <w:ind w:left="108" w:right="368"/>
                  </w:pPr>
                  <w:r>
                    <w:rPr>
                      <w:color w:val="1F477B"/>
                    </w:rPr>
                    <w:t>We are 95% confident the true mean rate of picking orders is between 254 and 346 per picker per week.</w:t>
                  </w:r>
                </w:p>
                <w:p>
                  <w:pPr>
                    <w:pStyle w:val="BodyText"/>
                    <w:spacing w:before="5"/>
                    <w:rPr>
                      <w:sz w:val="21"/>
                    </w:rPr>
                  </w:pPr>
                </w:p>
                <w:p>
                  <w:pPr>
                    <w:pStyle w:val="BodyText"/>
                    <w:spacing w:before="1"/>
                    <w:ind w:left="108"/>
                  </w:pPr>
                  <w:r>
                    <w:rPr>
                      <w:color w:val="FF0000"/>
                    </w:rPr>
                    <w:t>[3 marks]</w:t>
                  </w:r>
                </w:p>
              </w:txbxContent>
            </v:textbox>
            <v:stroke dashstyle="solid"/>
            <w10:wrap type="topAndBottom"/>
          </v:shape>
        </w:pict>
      </w:r>
    </w:p>
    <w:p>
      <w:pPr>
        <w:pStyle w:val="BodyText"/>
      </w:pPr>
    </w:p>
    <w:p>
      <w:pPr>
        <w:pStyle w:val="BodyText"/>
        <w:rPr>
          <w:sz w:val="23"/>
        </w:rPr>
      </w:pPr>
    </w:p>
    <w:p>
      <w:pPr>
        <w:pStyle w:val="ListParagraph"/>
        <w:numPr>
          <w:ilvl w:val="0"/>
          <w:numId w:val="3"/>
        </w:numPr>
        <w:tabs>
          <w:tab w:pos="941" w:val="left" w:leader="none"/>
        </w:tabs>
        <w:spacing w:line="278" w:lineRule="auto" w:before="1" w:after="0"/>
        <w:ind w:left="940" w:right="671" w:hanging="360"/>
        <w:jc w:val="left"/>
        <w:rPr>
          <w:sz w:val="22"/>
        </w:rPr>
      </w:pPr>
      <w:r>
        <w:rPr>
          <w:sz w:val="22"/>
        </w:rPr>
        <w:t>Explain why the 95% confidence interval from part (d) is consistent with your conclusion from part</w:t>
      </w:r>
      <w:r>
        <w:rPr>
          <w:spacing w:val="-10"/>
          <w:sz w:val="22"/>
        </w:rPr>
        <w:t> </w:t>
      </w:r>
      <w:r>
        <w:rPr>
          <w:sz w:val="22"/>
        </w:rPr>
        <w:t>(c).</w:t>
      </w:r>
    </w:p>
    <w:p>
      <w:pPr>
        <w:pStyle w:val="BodyText"/>
        <w:spacing w:before="10"/>
        <w:rPr>
          <w:sz w:val="21"/>
        </w:rPr>
      </w:pPr>
      <w:r>
        <w:rPr/>
        <w:pict>
          <v:shape style="position:absolute;margin-left:69.400002pt;margin-top:15.531836pt;width:459.7pt;height:83.2pt;mso-position-horizontal-relative:page;mso-position-vertical-relative:paragraph;z-index:-251645952;mso-wrap-distance-left:0;mso-wrap-distance-right:0" type="#_x0000_t202" filled="false" stroked="true" strokeweight=".47992pt" strokecolor="#000000">
            <v:textbox inset="0,0,0,0">
              <w:txbxContent>
                <w:p>
                  <w:pPr>
                    <w:pStyle w:val="BodyText"/>
                    <w:spacing w:before="17"/>
                    <w:ind w:left="47"/>
                  </w:pPr>
                  <w:r>
                    <w:rPr/>
                    <w:t>My answer:</w:t>
                  </w:r>
                </w:p>
                <w:p>
                  <w:pPr>
                    <w:pStyle w:val="BodyText"/>
                    <w:spacing w:before="2"/>
                  </w:pPr>
                </w:p>
                <w:p>
                  <w:pPr>
                    <w:pStyle w:val="BodyText"/>
                    <w:spacing w:line="237" w:lineRule="auto"/>
                    <w:ind w:left="47" w:right="306"/>
                  </w:pPr>
                  <w:r>
                    <w:rPr>
                      <w:color w:val="001F5F"/>
                    </w:rPr>
                    <w:t>The 95% CI does NOT include 2.5 and so we are 95% confident that the true rate is not 2.5 which is the conclusion we came to in part e).</w:t>
                  </w:r>
                </w:p>
                <w:p>
                  <w:pPr>
                    <w:pStyle w:val="BodyText"/>
                    <w:spacing w:before="4"/>
                  </w:pPr>
                </w:p>
                <w:p>
                  <w:pPr>
                    <w:pStyle w:val="BodyText"/>
                    <w:ind w:left="47"/>
                  </w:pPr>
                  <w:r>
                    <w:rPr>
                      <w:color w:val="FF0000"/>
                    </w:rPr>
                    <w:t>[2 marks]</w:t>
                  </w:r>
                </w:p>
              </w:txbxContent>
            </v:textbox>
            <v:stroke dashstyle="solid"/>
            <w10:wrap type="topAndBottom"/>
          </v:shape>
        </w:pict>
      </w:r>
    </w:p>
    <w:p>
      <w:pPr>
        <w:spacing w:after="0"/>
        <w:rPr>
          <w:sz w:val="21"/>
        </w:rPr>
        <w:sectPr>
          <w:pgSz w:w="11920" w:h="16850"/>
          <w:pgMar w:top="1380" w:bottom="280" w:left="1220" w:right="1200"/>
        </w:sectPr>
      </w:pPr>
    </w:p>
    <w:p>
      <w:pPr>
        <w:spacing w:before="37"/>
        <w:ind w:left="220" w:right="0" w:firstLine="0"/>
        <w:jc w:val="left"/>
        <w:rPr>
          <w:sz w:val="22"/>
        </w:rPr>
      </w:pPr>
      <w:r>
        <w:rPr>
          <w:b/>
          <w:sz w:val="22"/>
          <w:u w:val="single"/>
        </w:rPr>
        <w:t>Question 5</w:t>
      </w:r>
      <w:r>
        <w:rPr>
          <w:b/>
          <w:sz w:val="22"/>
        </w:rPr>
        <w:t> </w:t>
      </w:r>
      <w:r>
        <w:rPr>
          <w:sz w:val="22"/>
        </w:rPr>
        <w:t>[30 marks]</w:t>
      </w:r>
    </w:p>
    <w:p>
      <w:pPr>
        <w:pStyle w:val="BodyText"/>
        <w:spacing w:line="276" w:lineRule="auto" w:before="161"/>
        <w:ind w:left="220" w:right="266"/>
      </w:pPr>
      <w:r>
        <w:rPr/>
        <w:t>The management of a national construction company believes that its brick laying staff might work at a different rate in the morning compared to the afternoon. They therefore monitored eight bricklayers to assess how many bricks they lay per hour (person) during one morning and then during one afternoon on site. The results for these eight staff are shown below (displayed as number of bricksx100 per hour so that 1.2 is 120 bricks per hour</w:t>
      </w:r>
      <w:r>
        <w:rPr>
          <w:spacing w:val="-28"/>
        </w:rPr>
        <w:t> </w:t>
      </w:r>
      <w:r>
        <w:rPr/>
        <w:t>etc.)</w:t>
      </w:r>
    </w:p>
    <w:p>
      <w:pPr>
        <w:pStyle w:val="BodyText"/>
        <w:rPr>
          <w:sz w:val="20"/>
        </w:rPr>
      </w:pPr>
    </w:p>
    <w:p>
      <w:pPr>
        <w:pStyle w:val="BodyText"/>
        <w:spacing w:before="3"/>
        <w:rPr>
          <w:sz w:val="10"/>
        </w:rPr>
      </w:pPr>
    </w:p>
    <w:tbl>
      <w:tblPr>
        <w:tblW w:w="0" w:type="auto"/>
        <w:jc w:val="left"/>
        <w:tblInd w:w="3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248"/>
        <w:gridCol w:w="1457"/>
      </w:tblGrid>
      <w:tr>
        <w:trPr>
          <w:trHeight w:val="257" w:hRule="atLeast"/>
        </w:trPr>
        <w:tc>
          <w:tcPr>
            <w:tcW w:w="773" w:type="dxa"/>
          </w:tcPr>
          <w:p>
            <w:pPr>
              <w:pStyle w:val="TableParagraph"/>
              <w:spacing w:line="225" w:lineRule="exact"/>
              <w:ind w:right="155"/>
              <w:jc w:val="right"/>
              <w:rPr>
                <w:sz w:val="22"/>
              </w:rPr>
            </w:pPr>
            <w:r>
              <w:rPr>
                <w:sz w:val="22"/>
              </w:rPr>
              <w:t>Staff</w:t>
            </w:r>
          </w:p>
        </w:tc>
        <w:tc>
          <w:tcPr>
            <w:tcW w:w="1248" w:type="dxa"/>
          </w:tcPr>
          <w:p>
            <w:pPr>
              <w:pStyle w:val="TableParagraph"/>
              <w:spacing w:line="225" w:lineRule="exact"/>
              <w:ind w:left="142"/>
              <w:jc w:val="left"/>
              <w:rPr>
                <w:sz w:val="22"/>
              </w:rPr>
            </w:pPr>
            <w:r>
              <w:rPr>
                <w:sz w:val="22"/>
              </w:rPr>
              <w:t>Morning</w:t>
            </w:r>
          </w:p>
        </w:tc>
        <w:tc>
          <w:tcPr>
            <w:tcW w:w="1457" w:type="dxa"/>
          </w:tcPr>
          <w:p>
            <w:pPr>
              <w:pStyle w:val="TableParagraph"/>
              <w:spacing w:line="225" w:lineRule="exact"/>
              <w:ind w:left="317" w:right="181"/>
              <w:rPr>
                <w:sz w:val="22"/>
              </w:rPr>
            </w:pPr>
            <w:r>
              <w:rPr>
                <w:sz w:val="22"/>
              </w:rPr>
              <w:t>Afternoon</w:t>
            </w:r>
          </w:p>
        </w:tc>
      </w:tr>
      <w:tr>
        <w:trPr>
          <w:trHeight w:val="294" w:hRule="atLeast"/>
        </w:trPr>
        <w:tc>
          <w:tcPr>
            <w:tcW w:w="773" w:type="dxa"/>
          </w:tcPr>
          <w:p>
            <w:pPr>
              <w:pStyle w:val="TableParagraph"/>
              <w:spacing w:line="262" w:lineRule="exact"/>
              <w:ind w:right="139"/>
              <w:jc w:val="right"/>
              <w:rPr>
                <w:sz w:val="22"/>
              </w:rPr>
            </w:pPr>
            <w:r>
              <w:rPr>
                <w:w w:val="100"/>
                <w:sz w:val="22"/>
              </w:rPr>
              <w:t>1</w:t>
            </w:r>
          </w:p>
        </w:tc>
        <w:tc>
          <w:tcPr>
            <w:tcW w:w="1248" w:type="dxa"/>
          </w:tcPr>
          <w:p>
            <w:pPr>
              <w:pStyle w:val="TableParagraph"/>
              <w:spacing w:line="262" w:lineRule="exact"/>
              <w:ind w:left="445" w:right="483"/>
              <w:rPr>
                <w:sz w:val="22"/>
              </w:rPr>
            </w:pPr>
            <w:r>
              <w:rPr>
                <w:sz w:val="22"/>
              </w:rPr>
              <w:t>1.2</w:t>
            </w:r>
          </w:p>
        </w:tc>
        <w:tc>
          <w:tcPr>
            <w:tcW w:w="1457" w:type="dxa"/>
          </w:tcPr>
          <w:p>
            <w:pPr>
              <w:pStyle w:val="TableParagraph"/>
              <w:spacing w:line="262" w:lineRule="exact"/>
              <w:ind w:left="316" w:right="181"/>
              <w:rPr>
                <w:sz w:val="22"/>
              </w:rPr>
            </w:pPr>
            <w:r>
              <w:rPr>
                <w:sz w:val="22"/>
              </w:rPr>
              <w:t>0.8</w:t>
            </w:r>
          </w:p>
        </w:tc>
      </w:tr>
      <w:tr>
        <w:trPr>
          <w:trHeight w:val="296" w:hRule="atLeast"/>
        </w:trPr>
        <w:tc>
          <w:tcPr>
            <w:tcW w:w="773" w:type="dxa"/>
          </w:tcPr>
          <w:p>
            <w:pPr>
              <w:pStyle w:val="TableParagraph"/>
              <w:spacing w:line="261" w:lineRule="exact"/>
              <w:ind w:right="139"/>
              <w:jc w:val="right"/>
              <w:rPr>
                <w:sz w:val="22"/>
              </w:rPr>
            </w:pPr>
            <w:r>
              <w:rPr>
                <w:w w:val="100"/>
                <w:sz w:val="22"/>
              </w:rPr>
              <w:t>2</w:t>
            </w:r>
          </w:p>
        </w:tc>
        <w:tc>
          <w:tcPr>
            <w:tcW w:w="1248" w:type="dxa"/>
          </w:tcPr>
          <w:p>
            <w:pPr>
              <w:pStyle w:val="TableParagraph"/>
              <w:spacing w:line="261" w:lineRule="exact"/>
              <w:ind w:left="445" w:right="483"/>
              <w:rPr>
                <w:sz w:val="22"/>
              </w:rPr>
            </w:pPr>
            <w:r>
              <w:rPr>
                <w:sz w:val="22"/>
              </w:rPr>
              <w:t>1.7</w:t>
            </w:r>
          </w:p>
        </w:tc>
        <w:tc>
          <w:tcPr>
            <w:tcW w:w="1457" w:type="dxa"/>
          </w:tcPr>
          <w:p>
            <w:pPr>
              <w:pStyle w:val="TableParagraph"/>
              <w:spacing w:line="261" w:lineRule="exact"/>
              <w:ind w:left="316" w:right="181"/>
              <w:rPr>
                <w:sz w:val="22"/>
              </w:rPr>
            </w:pPr>
            <w:r>
              <w:rPr>
                <w:sz w:val="22"/>
              </w:rPr>
              <w:t>1.7</w:t>
            </w:r>
          </w:p>
        </w:tc>
      </w:tr>
      <w:tr>
        <w:trPr>
          <w:trHeight w:val="300" w:hRule="atLeast"/>
        </w:trPr>
        <w:tc>
          <w:tcPr>
            <w:tcW w:w="773" w:type="dxa"/>
          </w:tcPr>
          <w:p>
            <w:pPr>
              <w:pStyle w:val="TableParagraph"/>
              <w:spacing w:line="264" w:lineRule="exact"/>
              <w:ind w:right="139"/>
              <w:jc w:val="right"/>
              <w:rPr>
                <w:sz w:val="22"/>
              </w:rPr>
            </w:pPr>
            <w:r>
              <w:rPr>
                <w:w w:val="100"/>
                <w:sz w:val="22"/>
              </w:rPr>
              <w:t>3</w:t>
            </w:r>
          </w:p>
        </w:tc>
        <w:tc>
          <w:tcPr>
            <w:tcW w:w="1248" w:type="dxa"/>
          </w:tcPr>
          <w:p>
            <w:pPr>
              <w:pStyle w:val="TableParagraph"/>
              <w:spacing w:line="264" w:lineRule="exact"/>
              <w:ind w:left="445" w:right="483"/>
              <w:rPr>
                <w:sz w:val="22"/>
              </w:rPr>
            </w:pPr>
            <w:r>
              <w:rPr>
                <w:sz w:val="22"/>
              </w:rPr>
              <w:t>2.1</w:t>
            </w:r>
          </w:p>
        </w:tc>
        <w:tc>
          <w:tcPr>
            <w:tcW w:w="1457" w:type="dxa"/>
          </w:tcPr>
          <w:p>
            <w:pPr>
              <w:pStyle w:val="TableParagraph"/>
              <w:spacing w:line="264" w:lineRule="exact"/>
              <w:ind w:left="316" w:right="181"/>
              <w:rPr>
                <w:sz w:val="22"/>
              </w:rPr>
            </w:pPr>
            <w:r>
              <w:rPr>
                <w:sz w:val="22"/>
              </w:rPr>
              <w:t>1.9</w:t>
            </w:r>
          </w:p>
        </w:tc>
      </w:tr>
      <w:tr>
        <w:trPr>
          <w:trHeight w:val="303" w:hRule="atLeast"/>
        </w:trPr>
        <w:tc>
          <w:tcPr>
            <w:tcW w:w="773" w:type="dxa"/>
          </w:tcPr>
          <w:p>
            <w:pPr>
              <w:pStyle w:val="TableParagraph"/>
              <w:spacing w:line="264" w:lineRule="exact"/>
              <w:ind w:right="139"/>
              <w:jc w:val="right"/>
              <w:rPr>
                <w:sz w:val="22"/>
              </w:rPr>
            </w:pPr>
            <w:r>
              <w:rPr>
                <w:w w:val="100"/>
                <w:sz w:val="22"/>
              </w:rPr>
              <w:t>4</w:t>
            </w:r>
          </w:p>
        </w:tc>
        <w:tc>
          <w:tcPr>
            <w:tcW w:w="1248" w:type="dxa"/>
          </w:tcPr>
          <w:p>
            <w:pPr>
              <w:pStyle w:val="TableParagraph"/>
              <w:spacing w:line="264" w:lineRule="exact"/>
              <w:ind w:left="445" w:right="483"/>
              <w:rPr>
                <w:sz w:val="22"/>
              </w:rPr>
            </w:pPr>
            <w:r>
              <w:rPr>
                <w:sz w:val="22"/>
              </w:rPr>
              <w:t>0.9</w:t>
            </w:r>
          </w:p>
        </w:tc>
        <w:tc>
          <w:tcPr>
            <w:tcW w:w="1457" w:type="dxa"/>
          </w:tcPr>
          <w:p>
            <w:pPr>
              <w:pStyle w:val="TableParagraph"/>
              <w:spacing w:line="264" w:lineRule="exact"/>
              <w:ind w:left="316" w:right="181"/>
              <w:rPr>
                <w:sz w:val="22"/>
              </w:rPr>
            </w:pPr>
            <w:r>
              <w:rPr>
                <w:sz w:val="22"/>
              </w:rPr>
              <w:t>1.0</w:t>
            </w:r>
          </w:p>
        </w:tc>
      </w:tr>
      <w:tr>
        <w:trPr>
          <w:trHeight w:val="300" w:hRule="atLeast"/>
        </w:trPr>
        <w:tc>
          <w:tcPr>
            <w:tcW w:w="773" w:type="dxa"/>
          </w:tcPr>
          <w:p>
            <w:pPr>
              <w:pStyle w:val="TableParagraph"/>
              <w:spacing w:line="268" w:lineRule="exact"/>
              <w:ind w:right="139"/>
              <w:jc w:val="right"/>
              <w:rPr>
                <w:sz w:val="22"/>
              </w:rPr>
            </w:pPr>
            <w:r>
              <w:rPr>
                <w:w w:val="100"/>
                <w:sz w:val="22"/>
              </w:rPr>
              <w:t>5</w:t>
            </w:r>
          </w:p>
        </w:tc>
        <w:tc>
          <w:tcPr>
            <w:tcW w:w="1248" w:type="dxa"/>
          </w:tcPr>
          <w:p>
            <w:pPr>
              <w:pStyle w:val="TableParagraph"/>
              <w:spacing w:line="268" w:lineRule="exact"/>
              <w:ind w:left="445" w:right="483"/>
              <w:rPr>
                <w:sz w:val="22"/>
              </w:rPr>
            </w:pPr>
            <w:r>
              <w:rPr>
                <w:sz w:val="22"/>
              </w:rPr>
              <w:t>1.5</w:t>
            </w:r>
          </w:p>
        </w:tc>
        <w:tc>
          <w:tcPr>
            <w:tcW w:w="1457" w:type="dxa"/>
          </w:tcPr>
          <w:p>
            <w:pPr>
              <w:pStyle w:val="TableParagraph"/>
              <w:spacing w:line="268" w:lineRule="exact"/>
              <w:ind w:left="316" w:right="181"/>
              <w:rPr>
                <w:sz w:val="22"/>
              </w:rPr>
            </w:pPr>
            <w:r>
              <w:rPr>
                <w:sz w:val="22"/>
              </w:rPr>
              <w:t>0.9</w:t>
            </w:r>
          </w:p>
        </w:tc>
      </w:tr>
      <w:tr>
        <w:trPr>
          <w:trHeight w:val="296" w:hRule="atLeast"/>
        </w:trPr>
        <w:tc>
          <w:tcPr>
            <w:tcW w:w="773" w:type="dxa"/>
          </w:tcPr>
          <w:p>
            <w:pPr>
              <w:pStyle w:val="TableParagraph"/>
              <w:spacing w:line="261" w:lineRule="exact"/>
              <w:ind w:right="139"/>
              <w:jc w:val="right"/>
              <w:rPr>
                <w:sz w:val="22"/>
              </w:rPr>
            </w:pPr>
            <w:r>
              <w:rPr>
                <w:w w:val="100"/>
                <w:sz w:val="22"/>
              </w:rPr>
              <w:t>6</w:t>
            </w:r>
          </w:p>
        </w:tc>
        <w:tc>
          <w:tcPr>
            <w:tcW w:w="1248" w:type="dxa"/>
          </w:tcPr>
          <w:p>
            <w:pPr>
              <w:pStyle w:val="TableParagraph"/>
              <w:spacing w:line="261" w:lineRule="exact"/>
              <w:ind w:left="445" w:right="483"/>
              <w:rPr>
                <w:sz w:val="22"/>
              </w:rPr>
            </w:pPr>
            <w:r>
              <w:rPr>
                <w:sz w:val="22"/>
              </w:rPr>
              <w:t>1.6</w:t>
            </w:r>
          </w:p>
        </w:tc>
        <w:tc>
          <w:tcPr>
            <w:tcW w:w="1457" w:type="dxa"/>
          </w:tcPr>
          <w:p>
            <w:pPr>
              <w:pStyle w:val="TableParagraph"/>
              <w:spacing w:line="261" w:lineRule="exact"/>
              <w:ind w:left="316" w:right="181"/>
              <w:rPr>
                <w:sz w:val="22"/>
              </w:rPr>
            </w:pPr>
            <w:r>
              <w:rPr>
                <w:sz w:val="22"/>
              </w:rPr>
              <w:t>1.3</w:t>
            </w:r>
          </w:p>
        </w:tc>
      </w:tr>
      <w:tr>
        <w:trPr>
          <w:trHeight w:val="294" w:hRule="atLeast"/>
        </w:trPr>
        <w:tc>
          <w:tcPr>
            <w:tcW w:w="773" w:type="dxa"/>
          </w:tcPr>
          <w:p>
            <w:pPr>
              <w:pStyle w:val="TableParagraph"/>
              <w:spacing w:line="264" w:lineRule="exact"/>
              <w:ind w:right="139"/>
              <w:jc w:val="right"/>
              <w:rPr>
                <w:sz w:val="22"/>
              </w:rPr>
            </w:pPr>
            <w:r>
              <w:rPr>
                <w:w w:val="100"/>
                <w:sz w:val="22"/>
              </w:rPr>
              <w:t>7</w:t>
            </w:r>
          </w:p>
        </w:tc>
        <w:tc>
          <w:tcPr>
            <w:tcW w:w="1248" w:type="dxa"/>
          </w:tcPr>
          <w:p>
            <w:pPr>
              <w:pStyle w:val="TableParagraph"/>
              <w:spacing w:line="264" w:lineRule="exact"/>
              <w:ind w:left="445" w:right="483"/>
              <w:rPr>
                <w:sz w:val="22"/>
              </w:rPr>
            </w:pPr>
            <w:r>
              <w:rPr>
                <w:sz w:val="22"/>
              </w:rPr>
              <w:t>1.9</w:t>
            </w:r>
          </w:p>
        </w:tc>
        <w:tc>
          <w:tcPr>
            <w:tcW w:w="1457" w:type="dxa"/>
          </w:tcPr>
          <w:p>
            <w:pPr>
              <w:pStyle w:val="TableParagraph"/>
              <w:spacing w:line="264" w:lineRule="exact"/>
              <w:ind w:left="316" w:right="181"/>
              <w:rPr>
                <w:sz w:val="22"/>
              </w:rPr>
            </w:pPr>
            <w:r>
              <w:rPr>
                <w:sz w:val="22"/>
              </w:rPr>
              <w:t>1.8</w:t>
            </w:r>
          </w:p>
        </w:tc>
      </w:tr>
      <w:tr>
        <w:trPr>
          <w:trHeight w:val="254" w:hRule="atLeast"/>
        </w:trPr>
        <w:tc>
          <w:tcPr>
            <w:tcW w:w="773" w:type="dxa"/>
          </w:tcPr>
          <w:p>
            <w:pPr>
              <w:pStyle w:val="TableParagraph"/>
              <w:spacing w:line="234" w:lineRule="exact"/>
              <w:ind w:right="139"/>
              <w:jc w:val="right"/>
              <w:rPr>
                <w:sz w:val="22"/>
              </w:rPr>
            </w:pPr>
            <w:r>
              <w:rPr>
                <w:w w:val="100"/>
                <w:sz w:val="22"/>
              </w:rPr>
              <w:t>8</w:t>
            </w:r>
          </w:p>
        </w:tc>
        <w:tc>
          <w:tcPr>
            <w:tcW w:w="1248" w:type="dxa"/>
          </w:tcPr>
          <w:p>
            <w:pPr>
              <w:pStyle w:val="TableParagraph"/>
              <w:spacing w:line="234" w:lineRule="exact"/>
              <w:ind w:left="445" w:right="483"/>
              <w:rPr>
                <w:sz w:val="22"/>
              </w:rPr>
            </w:pPr>
            <w:r>
              <w:rPr>
                <w:sz w:val="22"/>
              </w:rPr>
              <w:t>1.2</w:t>
            </w:r>
          </w:p>
        </w:tc>
        <w:tc>
          <w:tcPr>
            <w:tcW w:w="1457" w:type="dxa"/>
          </w:tcPr>
          <w:p>
            <w:pPr>
              <w:pStyle w:val="TableParagraph"/>
              <w:spacing w:line="234" w:lineRule="exact"/>
              <w:ind w:left="316" w:right="181"/>
              <w:rPr>
                <w:sz w:val="22"/>
              </w:rPr>
            </w:pPr>
            <w:r>
              <w:rPr>
                <w:sz w:val="22"/>
              </w:rPr>
              <w:t>1.1</w:t>
            </w:r>
          </w:p>
        </w:tc>
      </w:tr>
    </w:tbl>
    <w:p>
      <w:pPr>
        <w:pStyle w:val="BodyText"/>
        <w:rPr>
          <w:sz w:val="25"/>
        </w:rPr>
      </w:pPr>
    </w:p>
    <w:p>
      <w:pPr>
        <w:pStyle w:val="ListParagraph"/>
        <w:numPr>
          <w:ilvl w:val="0"/>
          <w:numId w:val="4"/>
        </w:numPr>
        <w:tabs>
          <w:tab w:pos="941" w:val="left" w:leader="none"/>
        </w:tabs>
        <w:spacing w:line="276" w:lineRule="auto" w:before="56" w:after="0"/>
        <w:ind w:left="940" w:right="376" w:hanging="360"/>
        <w:jc w:val="left"/>
        <w:rPr>
          <w:sz w:val="22"/>
        </w:rPr>
      </w:pPr>
      <w:r>
        <w:rPr>
          <w:sz w:val="22"/>
        </w:rPr>
        <w:t>Using SAS, create a SAS programme to read in the above data using the </w:t>
      </w:r>
      <w:r>
        <w:rPr>
          <w:b/>
          <w:sz w:val="22"/>
        </w:rPr>
        <w:t>input </w:t>
      </w:r>
      <w:r>
        <w:rPr>
          <w:sz w:val="22"/>
        </w:rPr>
        <w:t>and </w:t>
      </w:r>
      <w:r>
        <w:rPr>
          <w:b/>
          <w:sz w:val="22"/>
        </w:rPr>
        <w:t>datalines </w:t>
      </w:r>
      <w:r>
        <w:rPr>
          <w:sz w:val="22"/>
        </w:rPr>
        <w:t>commands. In the space below copy and paste all your lines of SAS code you have used to complete</w:t>
      </w:r>
      <w:r>
        <w:rPr>
          <w:spacing w:val="-3"/>
          <w:sz w:val="22"/>
        </w:rPr>
        <w:t> </w:t>
      </w:r>
      <w:r>
        <w:rPr>
          <w:sz w:val="22"/>
        </w:rPr>
        <w:t>this.</w:t>
      </w:r>
    </w:p>
    <w:p>
      <w:pPr>
        <w:pStyle w:val="BodyText"/>
      </w:pPr>
    </w:p>
    <w:p>
      <w:pPr>
        <w:pStyle w:val="BodyText"/>
        <w:ind w:left="940"/>
      </w:pPr>
      <w:r>
        <w:rPr/>
        <w:t>My SAS Code:</w:t>
      </w:r>
    </w:p>
    <w:p>
      <w:pPr>
        <w:spacing w:before="0"/>
        <w:ind w:left="940" w:right="0" w:firstLine="0"/>
        <w:jc w:val="left"/>
        <w:rPr>
          <w:rFonts w:ascii="Courier New"/>
          <w:sz w:val="20"/>
        </w:rPr>
      </w:pPr>
      <w:r>
        <w:rPr>
          <w:rFonts w:ascii="Courier New"/>
          <w:b/>
          <w:color w:val="1F477B"/>
          <w:sz w:val="20"/>
        </w:rPr>
        <w:t>data </w:t>
      </w:r>
      <w:r>
        <w:rPr>
          <w:rFonts w:ascii="Courier New"/>
          <w:color w:val="1F477B"/>
          <w:sz w:val="20"/>
        </w:rPr>
        <w:t>Bricks;</w:t>
      </w:r>
    </w:p>
    <w:p>
      <w:pPr>
        <w:spacing w:before="11"/>
        <w:ind w:left="940" w:right="4939" w:firstLine="0"/>
        <w:jc w:val="left"/>
        <w:rPr>
          <w:rFonts w:ascii="Courier New"/>
          <w:sz w:val="20"/>
        </w:rPr>
      </w:pPr>
      <w:r>
        <w:rPr>
          <w:rFonts w:ascii="Courier New"/>
          <w:color w:val="1F477B"/>
          <w:sz w:val="20"/>
        </w:rPr>
        <w:t>input Staff Morning Afternoon; datalines;</w:t>
      </w:r>
    </w:p>
    <w:tbl>
      <w:tblPr>
        <w:tblW w:w="0" w:type="auto"/>
        <w:jc w:val="left"/>
        <w:tblInd w:w="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032"/>
        <w:gridCol w:w="940"/>
      </w:tblGrid>
      <w:tr>
        <w:trPr>
          <w:trHeight w:val="223" w:hRule="atLeast"/>
        </w:trPr>
        <w:tc>
          <w:tcPr>
            <w:tcW w:w="650" w:type="dxa"/>
          </w:tcPr>
          <w:p>
            <w:pPr>
              <w:pStyle w:val="TableParagraph"/>
              <w:spacing w:line="203" w:lineRule="exact"/>
              <w:ind w:left="50"/>
              <w:jc w:val="left"/>
              <w:rPr>
                <w:rFonts w:ascii="Courier New"/>
                <w:sz w:val="20"/>
              </w:rPr>
            </w:pPr>
            <w:r>
              <w:rPr>
                <w:rFonts w:ascii="Courier New"/>
                <w:color w:val="1F477B"/>
                <w:w w:val="97"/>
                <w:sz w:val="20"/>
              </w:rPr>
              <w:t>1</w:t>
            </w:r>
          </w:p>
        </w:tc>
        <w:tc>
          <w:tcPr>
            <w:tcW w:w="1032" w:type="dxa"/>
          </w:tcPr>
          <w:p>
            <w:pPr>
              <w:pStyle w:val="TableParagraph"/>
              <w:spacing w:line="203" w:lineRule="exact"/>
              <w:ind w:left="120"/>
              <w:jc w:val="left"/>
              <w:rPr>
                <w:rFonts w:ascii="Courier New"/>
                <w:sz w:val="20"/>
              </w:rPr>
            </w:pPr>
            <w:r>
              <w:rPr>
                <w:rFonts w:ascii="Courier New"/>
                <w:color w:val="1F477B"/>
                <w:sz w:val="20"/>
              </w:rPr>
              <w:t>1.2</w:t>
            </w:r>
          </w:p>
        </w:tc>
        <w:tc>
          <w:tcPr>
            <w:tcW w:w="940" w:type="dxa"/>
          </w:tcPr>
          <w:p>
            <w:pPr>
              <w:pStyle w:val="TableParagraph"/>
              <w:spacing w:line="203" w:lineRule="exact"/>
              <w:ind w:right="49"/>
              <w:jc w:val="right"/>
              <w:rPr>
                <w:rFonts w:ascii="Courier New"/>
                <w:sz w:val="20"/>
              </w:rPr>
            </w:pPr>
            <w:r>
              <w:rPr>
                <w:rFonts w:ascii="Courier New"/>
                <w:color w:val="1F477B"/>
                <w:w w:val="90"/>
                <w:sz w:val="20"/>
              </w:rPr>
              <w:t>0.8</w:t>
            </w:r>
          </w:p>
        </w:tc>
      </w:tr>
      <w:tr>
        <w:trPr>
          <w:trHeight w:val="220" w:hRule="atLeast"/>
        </w:trPr>
        <w:tc>
          <w:tcPr>
            <w:tcW w:w="650" w:type="dxa"/>
          </w:tcPr>
          <w:p>
            <w:pPr>
              <w:pStyle w:val="TableParagraph"/>
              <w:spacing w:line="201" w:lineRule="exact"/>
              <w:ind w:left="50"/>
              <w:jc w:val="left"/>
              <w:rPr>
                <w:rFonts w:ascii="Courier New"/>
                <w:sz w:val="20"/>
              </w:rPr>
            </w:pPr>
            <w:r>
              <w:rPr>
                <w:rFonts w:ascii="Courier New"/>
                <w:color w:val="1F477B"/>
                <w:w w:val="97"/>
                <w:sz w:val="20"/>
              </w:rPr>
              <w:t>2</w:t>
            </w:r>
          </w:p>
        </w:tc>
        <w:tc>
          <w:tcPr>
            <w:tcW w:w="1032" w:type="dxa"/>
          </w:tcPr>
          <w:p>
            <w:pPr>
              <w:pStyle w:val="TableParagraph"/>
              <w:spacing w:line="201" w:lineRule="exact"/>
              <w:ind w:left="120"/>
              <w:jc w:val="left"/>
              <w:rPr>
                <w:rFonts w:ascii="Courier New"/>
                <w:sz w:val="20"/>
              </w:rPr>
            </w:pPr>
            <w:r>
              <w:rPr>
                <w:rFonts w:ascii="Courier New"/>
                <w:color w:val="1F477B"/>
                <w:sz w:val="20"/>
              </w:rPr>
              <w:t>1.7</w:t>
            </w:r>
          </w:p>
        </w:tc>
        <w:tc>
          <w:tcPr>
            <w:tcW w:w="940" w:type="dxa"/>
          </w:tcPr>
          <w:p>
            <w:pPr>
              <w:pStyle w:val="TableParagraph"/>
              <w:spacing w:line="201" w:lineRule="exact"/>
              <w:ind w:right="49"/>
              <w:jc w:val="right"/>
              <w:rPr>
                <w:rFonts w:ascii="Courier New"/>
                <w:sz w:val="20"/>
              </w:rPr>
            </w:pPr>
            <w:r>
              <w:rPr>
                <w:rFonts w:ascii="Courier New"/>
                <w:color w:val="1F477B"/>
                <w:w w:val="90"/>
                <w:sz w:val="20"/>
              </w:rPr>
              <w:t>1.7</w:t>
            </w:r>
          </w:p>
        </w:tc>
      </w:tr>
      <w:tr>
        <w:trPr>
          <w:trHeight w:val="219" w:hRule="atLeast"/>
        </w:trPr>
        <w:tc>
          <w:tcPr>
            <w:tcW w:w="650" w:type="dxa"/>
          </w:tcPr>
          <w:p>
            <w:pPr>
              <w:pStyle w:val="TableParagraph"/>
              <w:spacing w:line="200" w:lineRule="exact"/>
              <w:ind w:left="50"/>
              <w:jc w:val="left"/>
              <w:rPr>
                <w:rFonts w:ascii="Courier New"/>
                <w:sz w:val="20"/>
              </w:rPr>
            </w:pPr>
            <w:r>
              <w:rPr>
                <w:rFonts w:ascii="Courier New"/>
                <w:color w:val="1F477B"/>
                <w:w w:val="97"/>
                <w:sz w:val="20"/>
              </w:rPr>
              <w:t>3</w:t>
            </w:r>
          </w:p>
        </w:tc>
        <w:tc>
          <w:tcPr>
            <w:tcW w:w="1032" w:type="dxa"/>
          </w:tcPr>
          <w:p>
            <w:pPr>
              <w:pStyle w:val="TableParagraph"/>
              <w:spacing w:line="200" w:lineRule="exact"/>
              <w:ind w:left="120"/>
              <w:jc w:val="left"/>
              <w:rPr>
                <w:rFonts w:ascii="Courier New"/>
                <w:sz w:val="20"/>
              </w:rPr>
            </w:pPr>
            <w:r>
              <w:rPr>
                <w:rFonts w:ascii="Courier New"/>
                <w:color w:val="1F477B"/>
                <w:sz w:val="20"/>
              </w:rPr>
              <w:t>2.1</w:t>
            </w:r>
          </w:p>
        </w:tc>
        <w:tc>
          <w:tcPr>
            <w:tcW w:w="940" w:type="dxa"/>
          </w:tcPr>
          <w:p>
            <w:pPr>
              <w:pStyle w:val="TableParagraph"/>
              <w:spacing w:line="200" w:lineRule="exact"/>
              <w:ind w:right="49"/>
              <w:jc w:val="right"/>
              <w:rPr>
                <w:rFonts w:ascii="Courier New"/>
                <w:sz w:val="20"/>
              </w:rPr>
            </w:pPr>
            <w:r>
              <w:rPr>
                <w:rFonts w:ascii="Courier New"/>
                <w:color w:val="1F477B"/>
                <w:w w:val="90"/>
                <w:sz w:val="20"/>
              </w:rPr>
              <w:t>1.9</w:t>
            </w:r>
          </w:p>
        </w:tc>
      </w:tr>
      <w:tr>
        <w:trPr>
          <w:trHeight w:val="219" w:hRule="atLeast"/>
        </w:trPr>
        <w:tc>
          <w:tcPr>
            <w:tcW w:w="650" w:type="dxa"/>
          </w:tcPr>
          <w:p>
            <w:pPr>
              <w:pStyle w:val="TableParagraph"/>
              <w:spacing w:line="200" w:lineRule="exact"/>
              <w:ind w:left="50"/>
              <w:jc w:val="left"/>
              <w:rPr>
                <w:rFonts w:ascii="Courier New"/>
                <w:sz w:val="20"/>
              </w:rPr>
            </w:pPr>
            <w:r>
              <w:rPr>
                <w:rFonts w:ascii="Courier New"/>
                <w:color w:val="1F477B"/>
                <w:w w:val="97"/>
                <w:sz w:val="20"/>
              </w:rPr>
              <w:t>4</w:t>
            </w:r>
          </w:p>
        </w:tc>
        <w:tc>
          <w:tcPr>
            <w:tcW w:w="1032" w:type="dxa"/>
          </w:tcPr>
          <w:p>
            <w:pPr>
              <w:pStyle w:val="TableParagraph"/>
              <w:spacing w:line="200" w:lineRule="exact"/>
              <w:ind w:left="120"/>
              <w:jc w:val="left"/>
              <w:rPr>
                <w:rFonts w:ascii="Courier New"/>
                <w:sz w:val="20"/>
              </w:rPr>
            </w:pPr>
            <w:r>
              <w:rPr>
                <w:rFonts w:ascii="Courier New"/>
                <w:color w:val="1F477B"/>
                <w:sz w:val="20"/>
              </w:rPr>
              <w:t>0.9</w:t>
            </w:r>
          </w:p>
        </w:tc>
        <w:tc>
          <w:tcPr>
            <w:tcW w:w="940" w:type="dxa"/>
          </w:tcPr>
          <w:p>
            <w:pPr>
              <w:pStyle w:val="TableParagraph"/>
              <w:spacing w:line="200" w:lineRule="exact"/>
              <w:ind w:right="49"/>
              <w:jc w:val="right"/>
              <w:rPr>
                <w:rFonts w:ascii="Courier New"/>
                <w:sz w:val="20"/>
              </w:rPr>
            </w:pPr>
            <w:r>
              <w:rPr>
                <w:rFonts w:ascii="Courier New"/>
                <w:color w:val="1F477B"/>
                <w:w w:val="90"/>
                <w:sz w:val="20"/>
              </w:rPr>
              <w:t>1.0</w:t>
            </w:r>
          </w:p>
        </w:tc>
      </w:tr>
      <w:tr>
        <w:trPr>
          <w:trHeight w:val="220" w:hRule="atLeast"/>
        </w:trPr>
        <w:tc>
          <w:tcPr>
            <w:tcW w:w="650" w:type="dxa"/>
          </w:tcPr>
          <w:p>
            <w:pPr>
              <w:pStyle w:val="TableParagraph"/>
              <w:spacing w:line="201" w:lineRule="exact"/>
              <w:ind w:left="50"/>
              <w:jc w:val="left"/>
              <w:rPr>
                <w:rFonts w:ascii="Courier New"/>
                <w:sz w:val="20"/>
              </w:rPr>
            </w:pPr>
            <w:r>
              <w:rPr>
                <w:rFonts w:ascii="Courier New"/>
                <w:color w:val="1F477B"/>
                <w:w w:val="97"/>
                <w:sz w:val="20"/>
              </w:rPr>
              <w:t>5</w:t>
            </w:r>
          </w:p>
        </w:tc>
        <w:tc>
          <w:tcPr>
            <w:tcW w:w="1032" w:type="dxa"/>
          </w:tcPr>
          <w:p>
            <w:pPr>
              <w:pStyle w:val="TableParagraph"/>
              <w:spacing w:line="201" w:lineRule="exact"/>
              <w:ind w:left="120"/>
              <w:jc w:val="left"/>
              <w:rPr>
                <w:rFonts w:ascii="Courier New"/>
                <w:sz w:val="20"/>
              </w:rPr>
            </w:pPr>
            <w:r>
              <w:rPr>
                <w:rFonts w:ascii="Courier New"/>
                <w:color w:val="1F477B"/>
                <w:sz w:val="20"/>
              </w:rPr>
              <w:t>1.5</w:t>
            </w:r>
          </w:p>
        </w:tc>
        <w:tc>
          <w:tcPr>
            <w:tcW w:w="940" w:type="dxa"/>
          </w:tcPr>
          <w:p>
            <w:pPr>
              <w:pStyle w:val="TableParagraph"/>
              <w:spacing w:line="201" w:lineRule="exact"/>
              <w:ind w:right="49"/>
              <w:jc w:val="right"/>
              <w:rPr>
                <w:rFonts w:ascii="Courier New"/>
                <w:sz w:val="20"/>
              </w:rPr>
            </w:pPr>
            <w:r>
              <w:rPr>
                <w:rFonts w:ascii="Courier New"/>
                <w:color w:val="1F477B"/>
                <w:w w:val="90"/>
                <w:sz w:val="20"/>
              </w:rPr>
              <w:t>0.9</w:t>
            </w:r>
          </w:p>
        </w:tc>
      </w:tr>
      <w:tr>
        <w:trPr>
          <w:trHeight w:val="219" w:hRule="atLeast"/>
        </w:trPr>
        <w:tc>
          <w:tcPr>
            <w:tcW w:w="650" w:type="dxa"/>
          </w:tcPr>
          <w:p>
            <w:pPr>
              <w:pStyle w:val="TableParagraph"/>
              <w:spacing w:line="200" w:lineRule="exact"/>
              <w:ind w:left="50"/>
              <w:jc w:val="left"/>
              <w:rPr>
                <w:rFonts w:ascii="Courier New"/>
                <w:sz w:val="20"/>
              </w:rPr>
            </w:pPr>
            <w:r>
              <w:rPr>
                <w:rFonts w:ascii="Courier New"/>
                <w:color w:val="1F477B"/>
                <w:w w:val="97"/>
                <w:sz w:val="20"/>
              </w:rPr>
              <w:t>6</w:t>
            </w:r>
          </w:p>
        </w:tc>
        <w:tc>
          <w:tcPr>
            <w:tcW w:w="1032" w:type="dxa"/>
          </w:tcPr>
          <w:p>
            <w:pPr>
              <w:pStyle w:val="TableParagraph"/>
              <w:spacing w:line="200" w:lineRule="exact"/>
              <w:ind w:left="120"/>
              <w:jc w:val="left"/>
              <w:rPr>
                <w:rFonts w:ascii="Courier New"/>
                <w:sz w:val="20"/>
              </w:rPr>
            </w:pPr>
            <w:r>
              <w:rPr>
                <w:rFonts w:ascii="Courier New"/>
                <w:color w:val="1F477B"/>
                <w:sz w:val="20"/>
              </w:rPr>
              <w:t>1.6</w:t>
            </w:r>
          </w:p>
        </w:tc>
        <w:tc>
          <w:tcPr>
            <w:tcW w:w="940" w:type="dxa"/>
          </w:tcPr>
          <w:p>
            <w:pPr>
              <w:pStyle w:val="TableParagraph"/>
              <w:spacing w:line="200" w:lineRule="exact"/>
              <w:ind w:right="49"/>
              <w:jc w:val="right"/>
              <w:rPr>
                <w:rFonts w:ascii="Courier New"/>
                <w:sz w:val="20"/>
              </w:rPr>
            </w:pPr>
            <w:r>
              <w:rPr>
                <w:rFonts w:ascii="Courier New"/>
                <w:color w:val="1F477B"/>
                <w:w w:val="90"/>
                <w:sz w:val="20"/>
              </w:rPr>
              <w:t>1.3</w:t>
            </w:r>
          </w:p>
        </w:tc>
      </w:tr>
      <w:tr>
        <w:trPr>
          <w:trHeight w:val="219" w:hRule="atLeast"/>
        </w:trPr>
        <w:tc>
          <w:tcPr>
            <w:tcW w:w="650" w:type="dxa"/>
          </w:tcPr>
          <w:p>
            <w:pPr>
              <w:pStyle w:val="TableParagraph"/>
              <w:spacing w:line="200" w:lineRule="exact"/>
              <w:ind w:left="50"/>
              <w:jc w:val="left"/>
              <w:rPr>
                <w:rFonts w:ascii="Courier New"/>
                <w:sz w:val="20"/>
              </w:rPr>
            </w:pPr>
            <w:r>
              <w:rPr>
                <w:rFonts w:ascii="Courier New"/>
                <w:color w:val="1F477B"/>
                <w:w w:val="97"/>
                <w:sz w:val="20"/>
              </w:rPr>
              <w:t>7</w:t>
            </w:r>
          </w:p>
        </w:tc>
        <w:tc>
          <w:tcPr>
            <w:tcW w:w="1032" w:type="dxa"/>
          </w:tcPr>
          <w:p>
            <w:pPr>
              <w:pStyle w:val="TableParagraph"/>
              <w:spacing w:line="200" w:lineRule="exact"/>
              <w:ind w:left="120"/>
              <w:jc w:val="left"/>
              <w:rPr>
                <w:rFonts w:ascii="Courier New"/>
                <w:sz w:val="20"/>
              </w:rPr>
            </w:pPr>
            <w:r>
              <w:rPr>
                <w:rFonts w:ascii="Courier New"/>
                <w:color w:val="1F477B"/>
                <w:sz w:val="20"/>
              </w:rPr>
              <w:t>1.9</w:t>
            </w:r>
          </w:p>
        </w:tc>
        <w:tc>
          <w:tcPr>
            <w:tcW w:w="940" w:type="dxa"/>
          </w:tcPr>
          <w:p>
            <w:pPr>
              <w:pStyle w:val="TableParagraph"/>
              <w:spacing w:line="200" w:lineRule="exact"/>
              <w:ind w:right="49"/>
              <w:jc w:val="right"/>
              <w:rPr>
                <w:rFonts w:ascii="Courier New"/>
                <w:sz w:val="20"/>
              </w:rPr>
            </w:pPr>
            <w:r>
              <w:rPr>
                <w:rFonts w:ascii="Courier New"/>
                <w:color w:val="1F477B"/>
                <w:w w:val="90"/>
                <w:sz w:val="20"/>
              </w:rPr>
              <w:t>1.8</w:t>
            </w:r>
          </w:p>
        </w:tc>
      </w:tr>
      <w:tr>
        <w:trPr>
          <w:trHeight w:val="219" w:hRule="atLeast"/>
        </w:trPr>
        <w:tc>
          <w:tcPr>
            <w:tcW w:w="650" w:type="dxa"/>
          </w:tcPr>
          <w:p>
            <w:pPr>
              <w:pStyle w:val="TableParagraph"/>
              <w:spacing w:line="200" w:lineRule="exact"/>
              <w:ind w:left="50"/>
              <w:jc w:val="left"/>
              <w:rPr>
                <w:rFonts w:ascii="Courier New"/>
                <w:sz w:val="20"/>
              </w:rPr>
            </w:pPr>
            <w:r>
              <w:rPr>
                <w:rFonts w:ascii="Courier New"/>
                <w:color w:val="1F477B"/>
                <w:w w:val="97"/>
                <w:sz w:val="20"/>
              </w:rPr>
              <w:t>8</w:t>
            </w:r>
          </w:p>
        </w:tc>
        <w:tc>
          <w:tcPr>
            <w:tcW w:w="1032" w:type="dxa"/>
          </w:tcPr>
          <w:p>
            <w:pPr>
              <w:pStyle w:val="TableParagraph"/>
              <w:spacing w:line="200" w:lineRule="exact"/>
              <w:ind w:left="120"/>
              <w:jc w:val="left"/>
              <w:rPr>
                <w:rFonts w:ascii="Courier New"/>
                <w:sz w:val="20"/>
              </w:rPr>
            </w:pPr>
            <w:r>
              <w:rPr>
                <w:rFonts w:ascii="Courier New"/>
                <w:color w:val="1F477B"/>
                <w:sz w:val="20"/>
              </w:rPr>
              <w:t>1.2</w:t>
            </w:r>
          </w:p>
        </w:tc>
        <w:tc>
          <w:tcPr>
            <w:tcW w:w="940" w:type="dxa"/>
          </w:tcPr>
          <w:p>
            <w:pPr>
              <w:pStyle w:val="TableParagraph"/>
              <w:spacing w:line="200" w:lineRule="exact"/>
              <w:ind w:right="49"/>
              <w:jc w:val="right"/>
              <w:rPr>
                <w:rFonts w:ascii="Courier New"/>
                <w:sz w:val="20"/>
              </w:rPr>
            </w:pPr>
            <w:r>
              <w:rPr>
                <w:rFonts w:ascii="Courier New"/>
                <w:color w:val="1F477B"/>
                <w:w w:val="90"/>
                <w:sz w:val="20"/>
              </w:rPr>
              <w:t>1.1</w:t>
            </w:r>
          </w:p>
        </w:tc>
      </w:tr>
      <w:tr>
        <w:trPr>
          <w:trHeight w:val="218" w:hRule="atLeast"/>
        </w:trPr>
        <w:tc>
          <w:tcPr>
            <w:tcW w:w="650" w:type="dxa"/>
          </w:tcPr>
          <w:p>
            <w:pPr>
              <w:pStyle w:val="TableParagraph"/>
              <w:spacing w:line="198" w:lineRule="exact"/>
              <w:ind w:left="50"/>
              <w:jc w:val="left"/>
              <w:rPr>
                <w:rFonts w:ascii="Courier New"/>
                <w:sz w:val="20"/>
              </w:rPr>
            </w:pPr>
            <w:r>
              <w:rPr>
                <w:rFonts w:ascii="Courier New"/>
                <w:color w:val="1F477B"/>
                <w:w w:val="97"/>
                <w:sz w:val="20"/>
              </w:rPr>
              <w:t>;</w:t>
            </w:r>
          </w:p>
        </w:tc>
        <w:tc>
          <w:tcPr>
            <w:tcW w:w="1032" w:type="dxa"/>
          </w:tcPr>
          <w:p>
            <w:pPr>
              <w:pStyle w:val="TableParagraph"/>
              <w:spacing w:line="240" w:lineRule="auto"/>
              <w:jc w:val="left"/>
              <w:rPr>
                <w:rFonts w:ascii="Times New Roman"/>
                <w:sz w:val="14"/>
              </w:rPr>
            </w:pPr>
          </w:p>
        </w:tc>
        <w:tc>
          <w:tcPr>
            <w:tcW w:w="940" w:type="dxa"/>
          </w:tcPr>
          <w:p>
            <w:pPr>
              <w:pStyle w:val="TableParagraph"/>
              <w:spacing w:line="240" w:lineRule="auto"/>
              <w:jc w:val="left"/>
              <w:rPr>
                <w:rFonts w:ascii="Times New Roman"/>
                <w:sz w:val="14"/>
              </w:rPr>
            </w:pPr>
          </w:p>
        </w:tc>
      </w:tr>
      <w:tr>
        <w:trPr>
          <w:trHeight w:val="222" w:hRule="atLeast"/>
        </w:trPr>
        <w:tc>
          <w:tcPr>
            <w:tcW w:w="650" w:type="dxa"/>
          </w:tcPr>
          <w:p>
            <w:pPr>
              <w:pStyle w:val="TableParagraph"/>
              <w:spacing w:line="202" w:lineRule="exact"/>
              <w:ind w:left="50"/>
              <w:jc w:val="left"/>
              <w:rPr>
                <w:rFonts w:ascii="Courier New"/>
                <w:sz w:val="20"/>
              </w:rPr>
            </w:pPr>
            <w:r>
              <w:rPr>
                <w:rFonts w:ascii="Courier New"/>
                <w:b/>
                <w:color w:val="1F477B"/>
                <w:sz w:val="20"/>
              </w:rPr>
              <w:t>run</w:t>
            </w:r>
            <w:r>
              <w:rPr>
                <w:rFonts w:ascii="Courier New"/>
                <w:color w:val="1F477B"/>
                <w:sz w:val="20"/>
              </w:rPr>
              <w:t>;</w:t>
            </w:r>
          </w:p>
        </w:tc>
        <w:tc>
          <w:tcPr>
            <w:tcW w:w="1032" w:type="dxa"/>
          </w:tcPr>
          <w:p>
            <w:pPr>
              <w:pStyle w:val="TableParagraph"/>
              <w:spacing w:line="240" w:lineRule="auto"/>
              <w:jc w:val="left"/>
              <w:rPr>
                <w:rFonts w:ascii="Times New Roman"/>
                <w:sz w:val="14"/>
              </w:rPr>
            </w:pPr>
          </w:p>
        </w:tc>
        <w:tc>
          <w:tcPr>
            <w:tcW w:w="940" w:type="dxa"/>
          </w:tcPr>
          <w:p>
            <w:pPr>
              <w:pStyle w:val="TableParagraph"/>
              <w:spacing w:line="240" w:lineRule="auto"/>
              <w:jc w:val="left"/>
              <w:rPr>
                <w:rFonts w:ascii="Times New Roman"/>
                <w:sz w:val="14"/>
              </w:rPr>
            </w:pPr>
          </w:p>
        </w:tc>
      </w:tr>
    </w:tbl>
    <w:p>
      <w:pPr>
        <w:pStyle w:val="BodyText"/>
        <w:spacing w:before="4"/>
        <w:rPr>
          <w:rFonts w:ascii="Courier New"/>
          <w:sz w:val="19"/>
        </w:rPr>
      </w:pPr>
    </w:p>
    <w:p>
      <w:pPr>
        <w:spacing w:before="0"/>
        <w:ind w:left="940" w:right="0" w:firstLine="0"/>
        <w:jc w:val="left"/>
        <w:rPr>
          <w:sz w:val="20"/>
        </w:rPr>
      </w:pPr>
      <w:r>
        <w:rPr>
          <w:color w:val="FF0000"/>
          <w:sz w:val="20"/>
        </w:rPr>
        <w:t>[4 marks]</w:t>
      </w:r>
    </w:p>
    <w:p>
      <w:pPr>
        <w:pStyle w:val="BodyText"/>
        <w:rPr>
          <w:sz w:val="20"/>
        </w:rPr>
      </w:pPr>
    </w:p>
    <w:p>
      <w:pPr>
        <w:pStyle w:val="BodyText"/>
        <w:spacing w:before="2"/>
        <w:rPr>
          <w:sz w:val="20"/>
        </w:rPr>
      </w:pPr>
    </w:p>
    <w:p>
      <w:pPr>
        <w:pStyle w:val="ListParagraph"/>
        <w:numPr>
          <w:ilvl w:val="0"/>
          <w:numId w:val="4"/>
        </w:numPr>
        <w:tabs>
          <w:tab w:pos="941" w:val="left" w:leader="none"/>
        </w:tabs>
        <w:spacing w:line="276" w:lineRule="auto" w:before="1" w:after="0"/>
        <w:ind w:left="940" w:right="594" w:hanging="360"/>
        <w:jc w:val="both"/>
        <w:rPr>
          <w:sz w:val="22"/>
        </w:rPr>
      </w:pPr>
      <w:r>
        <w:rPr>
          <w:sz w:val="22"/>
        </w:rPr>
        <w:t>Use </w:t>
      </w:r>
      <w:r>
        <w:rPr>
          <w:b/>
          <w:sz w:val="22"/>
        </w:rPr>
        <w:t>proc means </w:t>
      </w:r>
      <w:r>
        <w:rPr>
          <w:sz w:val="22"/>
        </w:rPr>
        <w:t>in SAS to obtain summary statistics for the data for the Morning and the Afternoon. In the space below copy and paste all your lines of SAS code you have used to complete this. There is no need to comment on the results at the</w:t>
      </w:r>
      <w:r>
        <w:rPr>
          <w:spacing w:val="-35"/>
          <w:sz w:val="22"/>
        </w:rPr>
        <w:t> </w:t>
      </w:r>
      <w:r>
        <w:rPr>
          <w:sz w:val="22"/>
        </w:rPr>
        <w:t>moment!</w:t>
      </w:r>
    </w:p>
    <w:p>
      <w:pPr>
        <w:pStyle w:val="BodyText"/>
      </w:pPr>
    </w:p>
    <w:p>
      <w:pPr>
        <w:pStyle w:val="BodyText"/>
        <w:ind w:left="940"/>
      </w:pPr>
      <w:r>
        <w:rPr/>
        <w:t>My SAS Code:</w:t>
      </w:r>
    </w:p>
    <w:p>
      <w:pPr>
        <w:spacing w:line="240" w:lineRule="auto" w:before="3"/>
        <w:ind w:left="940" w:right="5779" w:firstLine="0"/>
        <w:jc w:val="left"/>
        <w:rPr>
          <w:rFonts w:ascii="Courier New"/>
          <w:sz w:val="20"/>
        </w:rPr>
      </w:pPr>
      <w:r>
        <w:rPr>
          <w:rFonts w:ascii="Courier New"/>
          <w:b/>
          <w:color w:val="1F477B"/>
          <w:sz w:val="20"/>
        </w:rPr>
        <w:t>proc means </w:t>
      </w:r>
      <w:r>
        <w:rPr>
          <w:rFonts w:ascii="Courier New"/>
          <w:color w:val="1F477B"/>
          <w:sz w:val="20"/>
        </w:rPr>
        <w:t>Data=Bricks; var Morning Afternoon; </w:t>
      </w:r>
      <w:r>
        <w:rPr>
          <w:rFonts w:ascii="Courier New"/>
          <w:b/>
          <w:color w:val="1F477B"/>
          <w:sz w:val="20"/>
        </w:rPr>
        <w:t>run</w:t>
      </w:r>
      <w:r>
        <w:rPr>
          <w:rFonts w:ascii="Courier New"/>
          <w:color w:val="1F477B"/>
          <w:sz w:val="20"/>
        </w:rPr>
        <w:t>;</w:t>
      </w:r>
    </w:p>
    <w:p>
      <w:pPr>
        <w:pStyle w:val="BodyText"/>
        <w:spacing w:before="1"/>
        <w:rPr>
          <w:rFonts w:ascii="Courier New"/>
          <w:sz w:val="20"/>
        </w:rPr>
      </w:pPr>
    </w:p>
    <w:p>
      <w:pPr>
        <w:spacing w:before="0"/>
        <w:ind w:left="940" w:right="0" w:firstLine="0"/>
        <w:jc w:val="left"/>
        <w:rPr>
          <w:sz w:val="20"/>
        </w:rPr>
      </w:pPr>
      <w:r>
        <w:rPr>
          <w:color w:val="FF0000"/>
          <w:sz w:val="20"/>
        </w:rPr>
        <w:t>[3 marks]</w:t>
      </w:r>
    </w:p>
    <w:p>
      <w:pPr>
        <w:spacing w:after="0"/>
        <w:jc w:val="left"/>
        <w:rPr>
          <w:sz w:val="20"/>
        </w:rPr>
        <w:sectPr>
          <w:pgSz w:w="11920" w:h="16850"/>
          <w:pgMar w:top="1380" w:bottom="280" w:left="1220" w:right="1200"/>
        </w:sectPr>
      </w:pPr>
    </w:p>
    <w:p>
      <w:pPr>
        <w:pStyle w:val="ListParagraph"/>
        <w:numPr>
          <w:ilvl w:val="0"/>
          <w:numId w:val="4"/>
        </w:numPr>
        <w:tabs>
          <w:tab w:pos="941" w:val="left" w:leader="none"/>
        </w:tabs>
        <w:spacing w:line="276" w:lineRule="auto" w:before="37" w:after="0"/>
        <w:ind w:left="940" w:right="388" w:hanging="360"/>
        <w:jc w:val="left"/>
        <w:rPr>
          <w:sz w:val="22"/>
        </w:rPr>
      </w:pPr>
      <w:r>
        <w:rPr>
          <w:sz w:val="22"/>
        </w:rPr>
        <w:t>Use SAS to undertake a Paired t-test to assess whether there is any evidence that the mean brick laying rates in the morning and afternoon are different. In the space below copy and paste all your lines of SAS code you have used to complete this. There is no need to comment on the results at the</w:t>
      </w:r>
      <w:r>
        <w:rPr>
          <w:spacing w:val="-18"/>
          <w:sz w:val="22"/>
        </w:rPr>
        <w:t> </w:t>
      </w:r>
      <w:r>
        <w:rPr>
          <w:sz w:val="22"/>
        </w:rPr>
        <w:t>moment!</w:t>
      </w:r>
    </w:p>
    <w:p>
      <w:pPr>
        <w:pStyle w:val="BodyText"/>
        <w:spacing w:before="3"/>
        <w:rPr>
          <w:sz w:val="25"/>
        </w:rPr>
      </w:pPr>
    </w:p>
    <w:p>
      <w:pPr>
        <w:pStyle w:val="BodyText"/>
        <w:ind w:left="940"/>
      </w:pPr>
      <w:r>
        <w:rPr/>
        <w:t>My SAS Code:</w:t>
      </w:r>
    </w:p>
    <w:p>
      <w:pPr>
        <w:spacing w:line="249" w:lineRule="auto" w:before="2"/>
        <w:ind w:left="940" w:right="7099" w:firstLine="0"/>
        <w:jc w:val="left"/>
        <w:rPr>
          <w:rFonts w:ascii="Courier New"/>
          <w:sz w:val="20"/>
        </w:rPr>
      </w:pPr>
      <w:r>
        <w:rPr>
          <w:rFonts w:ascii="Courier New"/>
          <w:b/>
          <w:color w:val="1F477B"/>
          <w:sz w:val="20"/>
        </w:rPr>
        <w:t>data </w:t>
      </w:r>
      <w:r>
        <w:rPr>
          <w:rFonts w:ascii="Courier New"/>
          <w:color w:val="1F477B"/>
          <w:sz w:val="20"/>
        </w:rPr>
        <w:t>Bricks; set Bricks;</w:t>
      </w:r>
    </w:p>
    <w:p>
      <w:pPr>
        <w:spacing w:line="225" w:lineRule="exact" w:before="0"/>
        <w:ind w:left="940" w:right="0" w:firstLine="0"/>
        <w:jc w:val="left"/>
        <w:rPr>
          <w:rFonts w:ascii="Courier New"/>
          <w:sz w:val="20"/>
        </w:rPr>
      </w:pPr>
      <w:r>
        <w:rPr>
          <w:rFonts w:ascii="Courier New"/>
          <w:color w:val="1F477B"/>
          <w:sz w:val="20"/>
        </w:rPr>
        <w:t>Bricks_Diff=Morning-Afternoon;</w:t>
      </w:r>
    </w:p>
    <w:p>
      <w:pPr>
        <w:spacing w:line="217" w:lineRule="exact" w:before="0"/>
        <w:ind w:left="940" w:right="0" w:firstLine="0"/>
        <w:jc w:val="left"/>
        <w:rPr>
          <w:rFonts w:ascii="Courier New"/>
          <w:sz w:val="20"/>
        </w:rPr>
      </w:pPr>
      <w:r>
        <w:rPr>
          <w:rFonts w:ascii="Courier New"/>
          <w:b/>
          <w:color w:val="1F477B"/>
          <w:sz w:val="20"/>
        </w:rPr>
        <w:t>run</w:t>
      </w:r>
      <w:r>
        <w:rPr>
          <w:rFonts w:ascii="Courier New"/>
          <w:color w:val="1F477B"/>
          <w:sz w:val="20"/>
        </w:rPr>
        <w:t>;</w:t>
      </w:r>
    </w:p>
    <w:p>
      <w:pPr>
        <w:spacing w:line="249" w:lineRule="auto" w:before="0"/>
        <w:ind w:left="940" w:right="5179" w:firstLine="0"/>
        <w:jc w:val="left"/>
        <w:rPr>
          <w:rFonts w:ascii="Courier New"/>
          <w:sz w:val="20"/>
        </w:rPr>
      </w:pPr>
      <w:r>
        <w:rPr>
          <w:rFonts w:ascii="Courier New"/>
          <w:b/>
          <w:color w:val="1F477B"/>
          <w:sz w:val="20"/>
        </w:rPr>
        <w:t>proc ttest </w:t>
      </w:r>
      <w:r>
        <w:rPr>
          <w:rFonts w:ascii="Courier New"/>
          <w:color w:val="1F477B"/>
          <w:sz w:val="20"/>
        </w:rPr>
        <w:t>data=Bricks h0=</w:t>
      </w:r>
      <w:r>
        <w:rPr>
          <w:rFonts w:ascii="Courier New"/>
          <w:b/>
          <w:color w:val="1F477B"/>
          <w:sz w:val="20"/>
        </w:rPr>
        <w:t>0</w:t>
      </w:r>
      <w:r>
        <w:rPr>
          <w:rFonts w:ascii="Courier New"/>
          <w:color w:val="1F477B"/>
          <w:sz w:val="20"/>
        </w:rPr>
        <w:t>; var Bricks_Diff;</w:t>
      </w:r>
    </w:p>
    <w:p>
      <w:pPr>
        <w:spacing w:line="226" w:lineRule="exact" w:before="0"/>
        <w:ind w:left="940" w:right="0" w:firstLine="0"/>
        <w:jc w:val="left"/>
        <w:rPr>
          <w:rFonts w:ascii="Courier New"/>
          <w:sz w:val="20"/>
        </w:rPr>
      </w:pPr>
      <w:r>
        <w:rPr>
          <w:rFonts w:ascii="Courier New"/>
          <w:b/>
          <w:color w:val="1F477B"/>
          <w:sz w:val="20"/>
        </w:rPr>
        <w:t>run</w:t>
      </w:r>
      <w:r>
        <w:rPr>
          <w:rFonts w:ascii="Courier New"/>
          <w:color w:val="1F477B"/>
          <w:sz w:val="20"/>
        </w:rPr>
        <w:t>;</w:t>
      </w:r>
    </w:p>
    <w:p>
      <w:pPr>
        <w:pStyle w:val="BodyText"/>
        <w:spacing w:before="9"/>
        <w:rPr>
          <w:rFonts w:ascii="Courier New"/>
          <w:sz w:val="17"/>
        </w:rPr>
      </w:pPr>
    </w:p>
    <w:p>
      <w:pPr>
        <w:spacing w:before="0"/>
        <w:ind w:left="940" w:right="0" w:firstLine="0"/>
        <w:jc w:val="left"/>
        <w:rPr>
          <w:sz w:val="20"/>
        </w:rPr>
      </w:pPr>
      <w:r>
        <w:rPr>
          <w:color w:val="FF0000"/>
          <w:sz w:val="20"/>
        </w:rPr>
        <w:t>[5 marks]</w:t>
      </w:r>
    </w:p>
    <w:p>
      <w:pPr>
        <w:pStyle w:val="BodyText"/>
        <w:rPr>
          <w:sz w:val="20"/>
        </w:rPr>
      </w:pPr>
    </w:p>
    <w:p>
      <w:pPr>
        <w:pStyle w:val="BodyText"/>
        <w:spacing w:before="1"/>
        <w:rPr>
          <w:sz w:val="27"/>
        </w:rPr>
      </w:pPr>
    </w:p>
    <w:p>
      <w:pPr>
        <w:pStyle w:val="ListParagraph"/>
        <w:numPr>
          <w:ilvl w:val="0"/>
          <w:numId w:val="4"/>
        </w:numPr>
        <w:tabs>
          <w:tab w:pos="941" w:val="left" w:leader="none"/>
        </w:tabs>
        <w:spacing w:line="273" w:lineRule="auto" w:before="0" w:after="0"/>
        <w:ind w:left="940" w:right="313" w:hanging="360"/>
        <w:jc w:val="left"/>
        <w:rPr>
          <w:sz w:val="22"/>
        </w:rPr>
      </w:pPr>
      <w:r>
        <w:rPr>
          <w:sz w:val="22"/>
        </w:rPr>
        <w:t>Based on your results obtained in parts (b) and (c), state the values of the relevant t-statistic and p-value provided by SAS, and discuss fully what conclusions you would</w:t>
      </w:r>
      <w:r>
        <w:rPr>
          <w:spacing w:val="-16"/>
          <w:sz w:val="22"/>
        </w:rPr>
        <w:t> </w:t>
      </w:r>
      <w:r>
        <w:rPr>
          <w:spacing w:val="3"/>
          <w:sz w:val="22"/>
        </w:rPr>
        <w:t>cometo.</w:t>
      </w:r>
    </w:p>
    <w:p>
      <w:pPr>
        <w:pStyle w:val="BodyText"/>
        <w:spacing w:before="8"/>
      </w:pPr>
      <w:r>
        <w:rPr/>
        <w:pict>
          <v:shape style="position:absolute;margin-left:69.400002pt;margin-top:16.036068pt;width:459.7pt;height:203.9pt;mso-position-horizontal-relative:page;mso-position-vertical-relative:paragraph;z-index:-251644928;mso-wrap-distance-left:0;mso-wrap-distance-right:0" type="#_x0000_t202" filled="false" stroked="true" strokeweight=".47992pt" strokecolor="#000000">
            <v:textbox inset="0,0,0,0">
              <w:txbxContent>
                <w:p>
                  <w:pPr>
                    <w:pStyle w:val="BodyText"/>
                    <w:spacing w:before="18"/>
                    <w:ind w:left="47"/>
                  </w:pPr>
                  <w:r>
                    <w:rPr/>
                    <w:t>My answer:</w:t>
                  </w:r>
                </w:p>
                <w:p>
                  <w:pPr>
                    <w:pStyle w:val="BodyText"/>
                    <w:spacing w:before="10"/>
                    <w:rPr>
                      <w:sz w:val="21"/>
                    </w:rPr>
                  </w:pPr>
                </w:p>
                <w:p>
                  <w:pPr>
                    <w:pStyle w:val="BodyText"/>
                    <w:ind w:left="47"/>
                  </w:pPr>
                  <w:r>
                    <w:rPr>
                      <w:color w:val="1F477B"/>
                    </w:rPr>
                    <w:t>t-statistic = 2.49</w:t>
                  </w:r>
                </w:p>
                <w:p>
                  <w:pPr>
                    <w:pStyle w:val="BodyText"/>
                    <w:ind w:left="47"/>
                  </w:pPr>
                  <w:r>
                    <w:rPr>
                      <w:color w:val="1F477B"/>
                    </w:rPr>
                    <w:t>p-value = 0.0413</w:t>
                  </w:r>
                </w:p>
                <w:p>
                  <w:pPr>
                    <w:pStyle w:val="BodyText"/>
                  </w:pPr>
                </w:p>
                <w:p>
                  <w:pPr>
                    <w:pStyle w:val="BodyText"/>
                    <w:spacing w:before="1"/>
                    <w:ind w:left="47"/>
                  </w:pPr>
                  <w:r>
                    <w:rPr>
                      <w:color w:val="1F477B"/>
                    </w:rPr>
                    <w:t>Since p&lt;0.05 we reject Ho.</w:t>
                  </w:r>
                </w:p>
                <w:p>
                  <w:pPr>
                    <w:pStyle w:val="BodyText"/>
                  </w:pPr>
                </w:p>
                <w:p>
                  <w:pPr>
                    <w:pStyle w:val="BodyText"/>
                    <w:spacing w:before="1"/>
                    <w:ind w:left="47" w:right="142"/>
                  </w:pPr>
                  <w:r>
                    <w:rPr>
                      <w:color w:val="1F477B"/>
                    </w:rPr>
                    <w:t>There is some evidence that the true mean difference in the rates at which bricks are being laid is different in the afternoon compared to the morning. Although this is a borderline outcome since p is close to 0.05</w:t>
                  </w:r>
                </w:p>
                <w:p>
                  <w:pPr>
                    <w:pStyle w:val="BodyText"/>
                    <w:spacing w:before="10"/>
                    <w:rPr>
                      <w:sz w:val="21"/>
                    </w:rPr>
                  </w:pPr>
                </w:p>
                <w:p>
                  <w:pPr>
                    <w:pStyle w:val="BodyText"/>
                    <w:ind w:left="47" w:right="197"/>
                  </w:pPr>
                  <w:r>
                    <w:rPr>
                      <w:color w:val="1F477B"/>
                    </w:rPr>
                    <w:t>The mean rate in the afternoon is lower at 1.31x100 (131) bricks per hour compared to the morning where the mean rate was 1.51x100 (151) bricks per hour.</w:t>
                  </w:r>
                </w:p>
                <w:p>
                  <w:pPr>
                    <w:pStyle w:val="BodyText"/>
                    <w:spacing w:before="8"/>
                  </w:pPr>
                </w:p>
                <w:p>
                  <w:pPr>
                    <w:pStyle w:val="BodyText"/>
                    <w:ind w:left="47"/>
                  </w:pPr>
                  <w:r>
                    <w:rPr>
                      <w:color w:val="FF0000"/>
                    </w:rPr>
                    <w:t>[10 marks]</w:t>
                  </w:r>
                </w:p>
              </w:txbxContent>
            </v:textbox>
            <v:stroke dashstyle="solid"/>
            <w10:wrap type="topAndBottom"/>
          </v:shape>
        </w:pict>
      </w:r>
    </w:p>
    <w:p>
      <w:pPr>
        <w:pStyle w:val="BodyText"/>
      </w:pPr>
    </w:p>
    <w:p>
      <w:pPr>
        <w:pStyle w:val="BodyText"/>
        <w:spacing w:before="5"/>
        <w:rPr>
          <w:sz w:val="23"/>
        </w:rPr>
      </w:pPr>
    </w:p>
    <w:p>
      <w:pPr>
        <w:pStyle w:val="ListParagraph"/>
        <w:numPr>
          <w:ilvl w:val="0"/>
          <w:numId w:val="4"/>
        </w:numPr>
        <w:tabs>
          <w:tab w:pos="941" w:val="left" w:leader="none"/>
        </w:tabs>
        <w:spacing w:line="271" w:lineRule="auto" w:before="1" w:after="0"/>
        <w:ind w:left="940" w:right="341" w:hanging="360"/>
        <w:jc w:val="left"/>
        <w:rPr>
          <w:sz w:val="22"/>
        </w:rPr>
      </w:pPr>
      <w:r>
        <w:rPr>
          <w:sz w:val="22"/>
        </w:rPr>
        <w:t>State the value of the 95% Confidence Interval for the mean difference provided by SAS and interpret</w:t>
      </w:r>
      <w:r>
        <w:rPr>
          <w:spacing w:val="-2"/>
          <w:sz w:val="22"/>
        </w:rPr>
        <w:t> </w:t>
      </w:r>
      <w:r>
        <w:rPr>
          <w:sz w:val="22"/>
        </w:rPr>
        <w:t>this.</w:t>
      </w:r>
    </w:p>
    <w:p>
      <w:pPr>
        <w:pStyle w:val="BodyText"/>
        <w:spacing w:before="10"/>
      </w:pPr>
      <w:r>
        <w:rPr/>
        <w:pict>
          <v:shape style="position:absolute;margin-left:69.400002pt;margin-top:16.137501pt;width:459.7pt;height:138.75pt;mso-position-horizontal-relative:page;mso-position-vertical-relative:paragraph;z-index:-251643904;mso-wrap-distance-left:0;mso-wrap-distance-right:0" type="#_x0000_t202" filled="false" stroked="true" strokeweight=".47992pt" strokecolor="#000000">
            <v:textbox inset="0,0,0,0">
              <w:txbxContent>
                <w:p>
                  <w:pPr>
                    <w:pStyle w:val="BodyText"/>
                    <w:spacing w:line="267" w:lineRule="exact" w:before="26"/>
                    <w:ind w:left="47"/>
                  </w:pPr>
                  <w:r>
                    <w:rPr/>
                    <w:t>My answer:</w:t>
                  </w:r>
                </w:p>
                <w:p>
                  <w:pPr>
                    <w:pStyle w:val="BodyText"/>
                    <w:spacing w:line="264" w:lineRule="exact"/>
                    <w:ind w:left="47"/>
                  </w:pPr>
                  <w:r>
                    <w:rPr>
                      <w:color w:val="1F477B"/>
                    </w:rPr>
                    <w:t>95% Confidence Interval for the mean difference is 0.0104 to 0.3896</w:t>
                  </w:r>
                </w:p>
                <w:p>
                  <w:pPr>
                    <w:pStyle w:val="BodyText"/>
                    <w:ind w:left="47" w:right="462"/>
                  </w:pPr>
                  <w:r>
                    <w:rPr>
                      <w:color w:val="1F477B"/>
                    </w:rPr>
                    <w:t>(Feedback be careful you did not choose the other confidence interval for the standard deviation shown by</w:t>
                  </w:r>
                  <w:r>
                    <w:rPr>
                      <w:color w:val="1F477B"/>
                      <w:spacing w:val="-2"/>
                    </w:rPr>
                    <w:t> </w:t>
                  </w:r>
                  <w:r>
                    <w:rPr>
                      <w:color w:val="1F477B"/>
                    </w:rPr>
                    <w:t>SAS!)</w:t>
                  </w:r>
                </w:p>
                <w:p>
                  <w:pPr>
                    <w:pStyle w:val="BodyText"/>
                    <w:spacing w:before="9"/>
                    <w:rPr>
                      <w:sz w:val="21"/>
                    </w:rPr>
                  </w:pPr>
                </w:p>
                <w:p>
                  <w:pPr>
                    <w:pStyle w:val="BodyText"/>
                    <w:ind w:left="47" w:right="143"/>
                  </w:pPr>
                  <w:r>
                    <w:rPr>
                      <w:color w:val="1F477B"/>
                    </w:rPr>
                    <w:t>The 95% CI for the mean difference suggests that the true difference could be as low as 0.01x100 (i.e. 1 brick) per hour (hence the reason for the borderline outcome) or as much as 0.39x100 (i.e. 39) bricks per</w:t>
                  </w:r>
                  <w:r>
                    <w:rPr>
                      <w:color w:val="1F477B"/>
                      <w:spacing w:val="-1"/>
                    </w:rPr>
                    <w:t> </w:t>
                  </w:r>
                  <w:r>
                    <w:rPr>
                      <w:color w:val="1F477B"/>
                    </w:rPr>
                    <w:t>hour.</w:t>
                  </w:r>
                </w:p>
                <w:p>
                  <w:pPr>
                    <w:pStyle w:val="BodyText"/>
                    <w:spacing w:before="3"/>
                  </w:pPr>
                </w:p>
                <w:p>
                  <w:pPr>
                    <w:pStyle w:val="BodyText"/>
                    <w:ind w:left="47"/>
                  </w:pPr>
                  <w:r>
                    <w:rPr>
                      <w:color w:val="FF0000"/>
                    </w:rPr>
                    <w:t>[4 marks]</w:t>
                  </w:r>
                </w:p>
              </w:txbxContent>
            </v:textbox>
            <v:stroke dashstyle="solid"/>
            <w10:wrap type="topAndBottom"/>
          </v:shape>
        </w:pict>
      </w:r>
    </w:p>
    <w:p>
      <w:pPr>
        <w:spacing w:after="0"/>
        <w:sectPr>
          <w:pgSz w:w="11920" w:h="16850"/>
          <w:pgMar w:top="1380" w:bottom="280" w:left="1220" w:right="1200"/>
        </w:sectPr>
      </w:pPr>
    </w:p>
    <w:p>
      <w:pPr>
        <w:pStyle w:val="ListParagraph"/>
        <w:numPr>
          <w:ilvl w:val="0"/>
          <w:numId w:val="4"/>
        </w:numPr>
        <w:tabs>
          <w:tab w:pos="940" w:val="left" w:leader="none"/>
          <w:tab w:pos="941" w:val="left" w:leader="none"/>
        </w:tabs>
        <w:spacing w:line="240" w:lineRule="auto" w:before="37" w:after="0"/>
        <w:ind w:left="940" w:right="0" w:hanging="361"/>
        <w:jc w:val="left"/>
        <w:rPr>
          <w:sz w:val="22"/>
        </w:rPr>
      </w:pPr>
      <w:r>
        <w:rPr>
          <w:sz w:val="22"/>
        </w:rPr>
        <w:t>Comment on any assumptions made in the above</w:t>
      </w:r>
      <w:r>
        <w:rPr>
          <w:spacing w:val="-17"/>
          <w:sz w:val="22"/>
        </w:rPr>
        <w:t> </w:t>
      </w:r>
      <w:r>
        <w:rPr>
          <w:sz w:val="22"/>
        </w:rPr>
        <w:t>analysis.</w:t>
      </w:r>
    </w:p>
    <w:p>
      <w:pPr>
        <w:pStyle w:val="BodyText"/>
        <w:spacing w:before="7"/>
        <w:rPr>
          <w:sz w:val="25"/>
        </w:rPr>
      </w:pPr>
      <w:r>
        <w:rPr/>
        <w:pict>
          <v:shape style="position:absolute;margin-left:69.400002pt;margin-top:17.832266pt;width:459.7pt;height:110.05pt;mso-position-horizontal-relative:page;mso-position-vertical-relative:paragraph;z-index:-251642880;mso-wrap-distance-left:0;mso-wrap-distance-right:0" type="#_x0000_t202" filled="false" stroked="true" strokeweight=".47992pt" strokecolor="#000000">
            <v:textbox inset="0,0,0,0">
              <w:txbxContent>
                <w:p>
                  <w:pPr>
                    <w:pStyle w:val="BodyText"/>
                    <w:spacing w:before="16"/>
                    <w:ind w:left="47"/>
                  </w:pPr>
                  <w:r>
                    <w:rPr/>
                    <w:t>My answer:</w:t>
                  </w:r>
                </w:p>
                <w:p>
                  <w:pPr>
                    <w:pStyle w:val="BodyText"/>
                  </w:pPr>
                </w:p>
                <w:p>
                  <w:pPr>
                    <w:pStyle w:val="BodyText"/>
                    <w:ind w:left="47" w:right="170"/>
                  </w:pPr>
                  <w:r>
                    <w:rPr>
                      <w:color w:val="1F477B"/>
                    </w:rPr>
                    <w:t>Since the sample size is less than 30 we need to assume that the differences data are normally distributed. Although it is difficult to assess this with such a small sample, the histogram suggests no problems with this and the Q-Q plot shows the data points lie on an approximate straight line which also suggests no problems with this assumption.</w:t>
                  </w:r>
                </w:p>
                <w:p>
                  <w:pPr>
                    <w:pStyle w:val="BodyText"/>
                    <w:spacing w:before="6"/>
                  </w:pPr>
                </w:p>
                <w:p>
                  <w:pPr>
                    <w:pStyle w:val="BodyText"/>
                    <w:ind w:left="47"/>
                  </w:pPr>
                  <w:r>
                    <w:rPr>
                      <w:color w:val="FF0000"/>
                    </w:rPr>
                    <w:t>[4 marks]</w:t>
                  </w:r>
                </w:p>
              </w:txbxContent>
            </v:textbox>
            <v:stroke dashstyle="solid"/>
            <w10:wrap type="topAndBottom"/>
          </v:shape>
        </w:pict>
      </w:r>
    </w:p>
    <w:sectPr>
      <w:pgSz w:w="11920" w:h="16850"/>
      <w:pgMar w:top="138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940" w:hanging="360"/>
        <w:jc w:val="left"/>
      </w:pPr>
      <w:rPr>
        <w:rFonts w:hint="default" w:ascii="Calibri" w:hAnsi="Calibri" w:eastAsia="Calibri" w:cs="Calibri"/>
        <w:spacing w:val="-1"/>
        <w:w w:val="100"/>
        <w:sz w:val="22"/>
        <w:szCs w:val="22"/>
        <w:lang w:val="en-gb" w:eastAsia="en-gb" w:bidi="en-gb"/>
      </w:rPr>
    </w:lvl>
    <w:lvl w:ilvl="1">
      <w:start w:val="0"/>
      <w:numFmt w:val="bullet"/>
      <w:lvlText w:val="•"/>
      <w:lvlJc w:val="left"/>
      <w:pPr>
        <w:ind w:left="1795" w:hanging="360"/>
      </w:pPr>
      <w:rPr>
        <w:rFonts w:hint="default"/>
        <w:lang w:val="en-gb" w:eastAsia="en-gb" w:bidi="en-gb"/>
      </w:rPr>
    </w:lvl>
    <w:lvl w:ilvl="2">
      <w:start w:val="0"/>
      <w:numFmt w:val="bullet"/>
      <w:lvlText w:val="•"/>
      <w:lvlJc w:val="left"/>
      <w:pPr>
        <w:ind w:left="2650" w:hanging="360"/>
      </w:pPr>
      <w:rPr>
        <w:rFonts w:hint="default"/>
        <w:lang w:val="en-gb" w:eastAsia="en-gb" w:bidi="en-gb"/>
      </w:rPr>
    </w:lvl>
    <w:lvl w:ilvl="3">
      <w:start w:val="0"/>
      <w:numFmt w:val="bullet"/>
      <w:lvlText w:val="•"/>
      <w:lvlJc w:val="left"/>
      <w:pPr>
        <w:ind w:left="3505" w:hanging="360"/>
      </w:pPr>
      <w:rPr>
        <w:rFonts w:hint="default"/>
        <w:lang w:val="en-gb" w:eastAsia="en-gb" w:bidi="en-gb"/>
      </w:rPr>
    </w:lvl>
    <w:lvl w:ilvl="4">
      <w:start w:val="0"/>
      <w:numFmt w:val="bullet"/>
      <w:lvlText w:val="•"/>
      <w:lvlJc w:val="left"/>
      <w:pPr>
        <w:ind w:left="4360" w:hanging="360"/>
      </w:pPr>
      <w:rPr>
        <w:rFonts w:hint="default"/>
        <w:lang w:val="en-gb" w:eastAsia="en-gb" w:bidi="en-gb"/>
      </w:rPr>
    </w:lvl>
    <w:lvl w:ilvl="5">
      <w:start w:val="0"/>
      <w:numFmt w:val="bullet"/>
      <w:lvlText w:val="•"/>
      <w:lvlJc w:val="left"/>
      <w:pPr>
        <w:ind w:left="5215" w:hanging="360"/>
      </w:pPr>
      <w:rPr>
        <w:rFonts w:hint="default"/>
        <w:lang w:val="en-gb" w:eastAsia="en-gb" w:bidi="en-gb"/>
      </w:rPr>
    </w:lvl>
    <w:lvl w:ilvl="6">
      <w:start w:val="0"/>
      <w:numFmt w:val="bullet"/>
      <w:lvlText w:val="•"/>
      <w:lvlJc w:val="left"/>
      <w:pPr>
        <w:ind w:left="6070" w:hanging="360"/>
      </w:pPr>
      <w:rPr>
        <w:rFonts w:hint="default"/>
        <w:lang w:val="en-gb" w:eastAsia="en-gb" w:bidi="en-gb"/>
      </w:rPr>
    </w:lvl>
    <w:lvl w:ilvl="7">
      <w:start w:val="0"/>
      <w:numFmt w:val="bullet"/>
      <w:lvlText w:val="•"/>
      <w:lvlJc w:val="left"/>
      <w:pPr>
        <w:ind w:left="6925" w:hanging="360"/>
      </w:pPr>
      <w:rPr>
        <w:rFonts w:hint="default"/>
        <w:lang w:val="en-gb" w:eastAsia="en-gb" w:bidi="en-gb"/>
      </w:rPr>
    </w:lvl>
    <w:lvl w:ilvl="8">
      <w:start w:val="0"/>
      <w:numFmt w:val="bullet"/>
      <w:lvlText w:val="•"/>
      <w:lvlJc w:val="left"/>
      <w:pPr>
        <w:ind w:left="7780" w:hanging="360"/>
      </w:pPr>
      <w:rPr>
        <w:rFonts w:hint="default"/>
        <w:lang w:val="en-gb" w:eastAsia="en-gb" w:bidi="en-gb"/>
      </w:rPr>
    </w:lvl>
  </w:abstractNum>
  <w:abstractNum w:abstractNumId="2">
    <w:multiLevelType w:val="hybridMultilevel"/>
    <w:lvl w:ilvl="0">
      <w:start w:val="1"/>
      <w:numFmt w:val="lowerLetter"/>
      <w:lvlText w:val="%1)"/>
      <w:lvlJc w:val="left"/>
      <w:pPr>
        <w:ind w:left="940" w:hanging="360"/>
        <w:jc w:val="left"/>
      </w:pPr>
      <w:rPr>
        <w:rFonts w:hint="default" w:ascii="Calibri" w:hAnsi="Calibri" w:eastAsia="Calibri" w:cs="Calibri"/>
        <w:spacing w:val="-1"/>
        <w:w w:val="100"/>
        <w:sz w:val="22"/>
        <w:szCs w:val="22"/>
        <w:lang w:val="en-gb" w:eastAsia="en-gb" w:bidi="en-gb"/>
      </w:rPr>
    </w:lvl>
    <w:lvl w:ilvl="1">
      <w:start w:val="0"/>
      <w:numFmt w:val="bullet"/>
      <w:lvlText w:val="•"/>
      <w:lvlJc w:val="left"/>
      <w:pPr>
        <w:ind w:left="1795" w:hanging="360"/>
      </w:pPr>
      <w:rPr>
        <w:rFonts w:hint="default"/>
        <w:lang w:val="en-gb" w:eastAsia="en-gb" w:bidi="en-gb"/>
      </w:rPr>
    </w:lvl>
    <w:lvl w:ilvl="2">
      <w:start w:val="0"/>
      <w:numFmt w:val="bullet"/>
      <w:lvlText w:val="•"/>
      <w:lvlJc w:val="left"/>
      <w:pPr>
        <w:ind w:left="2650" w:hanging="360"/>
      </w:pPr>
      <w:rPr>
        <w:rFonts w:hint="default"/>
        <w:lang w:val="en-gb" w:eastAsia="en-gb" w:bidi="en-gb"/>
      </w:rPr>
    </w:lvl>
    <w:lvl w:ilvl="3">
      <w:start w:val="0"/>
      <w:numFmt w:val="bullet"/>
      <w:lvlText w:val="•"/>
      <w:lvlJc w:val="left"/>
      <w:pPr>
        <w:ind w:left="3505" w:hanging="360"/>
      </w:pPr>
      <w:rPr>
        <w:rFonts w:hint="default"/>
        <w:lang w:val="en-gb" w:eastAsia="en-gb" w:bidi="en-gb"/>
      </w:rPr>
    </w:lvl>
    <w:lvl w:ilvl="4">
      <w:start w:val="0"/>
      <w:numFmt w:val="bullet"/>
      <w:lvlText w:val="•"/>
      <w:lvlJc w:val="left"/>
      <w:pPr>
        <w:ind w:left="4360" w:hanging="360"/>
      </w:pPr>
      <w:rPr>
        <w:rFonts w:hint="default"/>
        <w:lang w:val="en-gb" w:eastAsia="en-gb" w:bidi="en-gb"/>
      </w:rPr>
    </w:lvl>
    <w:lvl w:ilvl="5">
      <w:start w:val="0"/>
      <w:numFmt w:val="bullet"/>
      <w:lvlText w:val="•"/>
      <w:lvlJc w:val="left"/>
      <w:pPr>
        <w:ind w:left="5215" w:hanging="360"/>
      </w:pPr>
      <w:rPr>
        <w:rFonts w:hint="default"/>
        <w:lang w:val="en-gb" w:eastAsia="en-gb" w:bidi="en-gb"/>
      </w:rPr>
    </w:lvl>
    <w:lvl w:ilvl="6">
      <w:start w:val="0"/>
      <w:numFmt w:val="bullet"/>
      <w:lvlText w:val="•"/>
      <w:lvlJc w:val="left"/>
      <w:pPr>
        <w:ind w:left="6070" w:hanging="360"/>
      </w:pPr>
      <w:rPr>
        <w:rFonts w:hint="default"/>
        <w:lang w:val="en-gb" w:eastAsia="en-gb" w:bidi="en-gb"/>
      </w:rPr>
    </w:lvl>
    <w:lvl w:ilvl="7">
      <w:start w:val="0"/>
      <w:numFmt w:val="bullet"/>
      <w:lvlText w:val="•"/>
      <w:lvlJc w:val="left"/>
      <w:pPr>
        <w:ind w:left="6925" w:hanging="360"/>
      </w:pPr>
      <w:rPr>
        <w:rFonts w:hint="default"/>
        <w:lang w:val="en-gb" w:eastAsia="en-gb" w:bidi="en-gb"/>
      </w:rPr>
    </w:lvl>
    <w:lvl w:ilvl="8">
      <w:start w:val="0"/>
      <w:numFmt w:val="bullet"/>
      <w:lvlText w:val="•"/>
      <w:lvlJc w:val="left"/>
      <w:pPr>
        <w:ind w:left="7780" w:hanging="360"/>
      </w:pPr>
      <w:rPr>
        <w:rFonts w:hint="default"/>
        <w:lang w:val="en-gb" w:eastAsia="en-gb" w:bidi="en-gb"/>
      </w:rPr>
    </w:lvl>
  </w:abstractNum>
  <w:abstractNum w:abstractNumId="1">
    <w:multiLevelType w:val="hybridMultilevel"/>
    <w:lvl w:ilvl="0">
      <w:start w:val="1"/>
      <w:numFmt w:val="lowerLetter"/>
      <w:lvlText w:val="%1)"/>
      <w:lvlJc w:val="left"/>
      <w:pPr>
        <w:ind w:left="719" w:hanging="260"/>
        <w:jc w:val="left"/>
      </w:pPr>
      <w:rPr>
        <w:rFonts w:hint="default" w:ascii="Calibri" w:hAnsi="Calibri" w:eastAsia="Calibri" w:cs="Calibri"/>
        <w:spacing w:val="-1"/>
        <w:w w:val="100"/>
        <w:sz w:val="22"/>
        <w:szCs w:val="22"/>
        <w:lang w:val="en-gb" w:eastAsia="en-gb" w:bidi="en-gb"/>
      </w:rPr>
    </w:lvl>
    <w:lvl w:ilvl="1">
      <w:start w:val="1"/>
      <w:numFmt w:val="lowerRoman"/>
      <w:lvlText w:val="%2)"/>
      <w:lvlJc w:val="left"/>
      <w:pPr>
        <w:ind w:left="1439" w:hanging="720"/>
        <w:jc w:val="left"/>
      </w:pPr>
      <w:rPr>
        <w:rFonts w:hint="default" w:ascii="Calibri" w:hAnsi="Calibri" w:eastAsia="Calibri" w:cs="Calibri"/>
        <w:spacing w:val="-4"/>
        <w:w w:val="100"/>
        <w:sz w:val="24"/>
        <w:szCs w:val="24"/>
        <w:lang w:val="en-gb" w:eastAsia="en-gb" w:bidi="en-gb"/>
      </w:rPr>
    </w:lvl>
    <w:lvl w:ilvl="2">
      <w:start w:val="0"/>
      <w:numFmt w:val="bullet"/>
      <w:lvlText w:val="•"/>
      <w:lvlJc w:val="left"/>
      <w:pPr>
        <w:ind w:left="2334" w:hanging="720"/>
      </w:pPr>
      <w:rPr>
        <w:rFonts w:hint="default"/>
        <w:lang w:val="en-gb" w:eastAsia="en-gb" w:bidi="en-gb"/>
      </w:rPr>
    </w:lvl>
    <w:lvl w:ilvl="3">
      <w:start w:val="0"/>
      <w:numFmt w:val="bullet"/>
      <w:lvlText w:val="•"/>
      <w:lvlJc w:val="left"/>
      <w:pPr>
        <w:ind w:left="3229" w:hanging="720"/>
      </w:pPr>
      <w:rPr>
        <w:rFonts w:hint="default"/>
        <w:lang w:val="en-gb" w:eastAsia="en-gb" w:bidi="en-gb"/>
      </w:rPr>
    </w:lvl>
    <w:lvl w:ilvl="4">
      <w:start w:val="0"/>
      <w:numFmt w:val="bullet"/>
      <w:lvlText w:val="•"/>
      <w:lvlJc w:val="left"/>
      <w:pPr>
        <w:ind w:left="4123" w:hanging="720"/>
      </w:pPr>
      <w:rPr>
        <w:rFonts w:hint="default"/>
        <w:lang w:val="en-gb" w:eastAsia="en-gb" w:bidi="en-gb"/>
      </w:rPr>
    </w:lvl>
    <w:lvl w:ilvl="5">
      <w:start w:val="0"/>
      <w:numFmt w:val="bullet"/>
      <w:lvlText w:val="•"/>
      <w:lvlJc w:val="left"/>
      <w:pPr>
        <w:ind w:left="5018" w:hanging="720"/>
      </w:pPr>
      <w:rPr>
        <w:rFonts w:hint="default"/>
        <w:lang w:val="en-gb" w:eastAsia="en-gb" w:bidi="en-gb"/>
      </w:rPr>
    </w:lvl>
    <w:lvl w:ilvl="6">
      <w:start w:val="0"/>
      <w:numFmt w:val="bullet"/>
      <w:lvlText w:val="•"/>
      <w:lvlJc w:val="left"/>
      <w:pPr>
        <w:ind w:left="5912" w:hanging="720"/>
      </w:pPr>
      <w:rPr>
        <w:rFonts w:hint="default"/>
        <w:lang w:val="en-gb" w:eastAsia="en-gb" w:bidi="en-gb"/>
      </w:rPr>
    </w:lvl>
    <w:lvl w:ilvl="7">
      <w:start w:val="0"/>
      <w:numFmt w:val="bullet"/>
      <w:lvlText w:val="•"/>
      <w:lvlJc w:val="left"/>
      <w:pPr>
        <w:ind w:left="6807" w:hanging="720"/>
      </w:pPr>
      <w:rPr>
        <w:rFonts w:hint="default"/>
        <w:lang w:val="en-gb" w:eastAsia="en-gb" w:bidi="en-gb"/>
      </w:rPr>
    </w:lvl>
    <w:lvl w:ilvl="8">
      <w:start w:val="0"/>
      <w:numFmt w:val="bullet"/>
      <w:lvlText w:val="•"/>
      <w:lvlJc w:val="left"/>
      <w:pPr>
        <w:ind w:left="7702" w:hanging="720"/>
      </w:pPr>
      <w:rPr>
        <w:rFonts w:hint="default"/>
        <w:lang w:val="en-gb" w:eastAsia="en-gb" w:bidi="en-gb"/>
      </w:rPr>
    </w:lvl>
  </w:abstractNum>
  <w:abstractNum w:abstractNumId="0">
    <w:multiLevelType w:val="hybridMultilevel"/>
    <w:lvl w:ilvl="0">
      <w:start w:val="0"/>
      <w:numFmt w:val="bullet"/>
      <w:lvlText w:val="•"/>
      <w:lvlJc w:val="left"/>
      <w:pPr>
        <w:ind w:left="1658" w:hanging="142"/>
      </w:pPr>
      <w:rPr>
        <w:rFonts w:hint="default" w:ascii="Calibri" w:hAnsi="Calibri" w:eastAsia="Calibri" w:cs="Calibri"/>
        <w:w w:val="100"/>
        <w:sz w:val="22"/>
        <w:szCs w:val="22"/>
        <w:lang w:val="en-gb" w:eastAsia="en-gb" w:bidi="en-gb"/>
      </w:rPr>
    </w:lvl>
    <w:lvl w:ilvl="1">
      <w:start w:val="0"/>
      <w:numFmt w:val="bullet"/>
      <w:lvlText w:val="•"/>
      <w:lvlJc w:val="left"/>
      <w:pPr>
        <w:ind w:left="2443" w:hanging="142"/>
      </w:pPr>
      <w:rPr>
        <w:rFonts w:hint="default"/>
        <w:lang w:val="en-gb" w:eastAsia="en-gb" w:bidi="en-gb"/>
      </w:rPr>
    </w:lvl>
    <w:lvl w:ilvl="2">
      <w:start w:val="0"/>
      <w:numFmt w:val="bullet"/>
      <w:lvlText w:val="•"/>
      <w:lvlJc w:val="left"/>
      <w:pPr>
        <w:ind w:left="3226" w:hanging="142"/>
      </w:pPr>
      <w:rPr>
        <w:rFonts w:hint="default"/>
        <w:lang w:val="en-gb" w:eastAsia="en-gb" w:bidi="en-gb"/>
      </w:rPr>
    </w:lvl>
    <w:lvl w:ilvl="3">
      <w:start w:val="0"/>
      <w:numFmt w:val="bullet"/>
      <w:lvlText w:val="•"/>
      <w:lvlJc w:val="left"/>
      <w:pPr>
        <w:ind w:left="4009" w:hanging="142"/>
      </w:pPr>
      <w:rPr>
        <w:rFonts w:hint="default"/>
        <w:lang w:val="en-gb" w:eastAsia="en-gb" w:bidi="en-gb"/>
      </w:rPr>
    </w:lvl>
    <w:lvl w:ilvl="4">
      <w:start w:val="0"/>
      <w:numFmt w:val="bullet"/>
      <w:lvlText w:val="•"/>
      <w:lvlJc w:val="left"/>
      <w:pPr>
        <w:ind w:left="4792" w:hanging="142"/>
      </w:pPr>
      <w:rPr>
        <w:rFonts w:hint="default"/>
        <w:lang w:val="en-gb" w:eastAsia="en-gb" w:bidi="en-gb"/>
      </w:rPr>
    </w:lvl>
    <w:lvl w:ilvl="5">
      <w:start w:val="0"/>
      <w:numFmt w:val="bullet"/>
      <w:lvlText w:val="•"/>
      <w:lvlJc w:val="left"/>
      <w:pPr>
        <w:ind w:left="5575" w:hanging="142"/>
      </w:pPr>
      <w:rPr>
        <w:rFonts w:hint="default"/>
        <w:lang w:val="en-gb" w:eastAsia="en-gb" w:bidi="en-gb"/>
      </w:rPr>
    </w:lvl>
    <w:lvl w:ilvl="6">
      <w:start w:val="0"/>
      <w:numFmt w:val="bullet"/>
      <w:lvlText w:val="•"/>
      <w:lvlJc w:val="left"/>
      <w:pPr>
        <w:ind w:left="6358" w:hanging="142"/>
      </w:pPr>
      <w:rPr>
        <w:rFonts w:hint="default"/>
        <w:lang w:val="en-gb" w:eastAsia="en-gb" w:bidi="en-gb"/>
      </w:rPr>
    </w:lvl>
    <w:lvl w:ilvl="7">
      <w:start w:val="0"/>
      <w:numFmt w:val="bullet"/>
      <w:lvlText w:val="•"/>
      <w:lvlJc w:val="left"/>
      <w:pPr>
        <w:ind w:left="7141" w:hanging="142"/>
      </w:pPr>
      <w:rPr>
        <w:rFonts w:hint="default"/>
        <w:lang w:val="en-gb" w:eastAsia="en-gb" w:bidi="en-gb"/>
      </w:rPr>
    </w:lvl>
    <w:lvl w:ilvl="8">
      <w:start w:val="0"/>
      <w:numFmt w:val="bullet"/>
      <w:lvlText w:val="•"/>
      <w:lvlJc w:val="left"/>
      <w:pPr>
        <w:ind w:left="7924" w:hanging="142"/>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2"/>
      <w:szCs w:val="22"/>
      <w:lang w:val="en-gb" w:eastAsia="en-gb" w:bidi="en-gb"/>
    </w:rPr>
  </w:style>
  <w:style w:styleId="ListParagraph" w:type="paragraph">
    <w:name w:val="List Paragraph"/>
    <w:basedOn w:val="Normal"/>
    <w:uiPriority w:val="1"/>
    <w:qFormat/>
    <w:pPr>
      <w:ind w:left="940" w:hanging="360"/>
    </w:pPr>
    <w:rPr>
      <w:rFonts w:ascii="Calibri" w:hAnsi="Calibri" w:eastAsia="Calibri" w:cs="Calibri"/>
      <w:lang w:val="en-gb" w:eastAsia="en-gb" w:bidi="en-gb"/>
    </w:rPr>
  </w:style>
  <w:style w:styleId="TableParagraph" w:type="paragraph">
    <w:name w:val="Table Paragraph"/>
    <w:basedOn w:val="Normal"/>
    <w:uiPriority w:val="1"/>
    <w:qFormat/>
    <w:pPr>
      <w:spacing w:line="220" w:lineRule="exact"/>
      <w:jc w:val="center"/>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 Owen</dc:creator>
  <dcterms:created xsi:type="dcterms:W3CDTF">2020-11-18T08:39:17Z</dcterms:created>
  <dcterms:modified xsi:type="dcterms:W3CDTF">2020-11-18T08:39:17Z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Creator">
    <vt:lpwstr>Microsoft® Word 2016</vt:lpwstr>
  </property>
  <property fmtid="{D5CDD505-2E9C-101B-9397-08002B2CF9AE}" pid="4" name="LastSaved">
    <vt:filetime>2020-11-18T00:00:00Z</vt:filetime>
  </property>
</Properties>
</file>