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ajorHAnsi" w:eastAsiaTheme="majorEastAsia" w:hAnsiTheme="majorHAnsi" w:cstheme="majorBidi"/>
          <w:caps/>
          <w:color w:val="1F3864" w:themeColor="accent1" w:themeShade="80"/>
          <w:sz w:val="36"/>
          <w:szCs w:val="36"/>
        </w:rPr>
        <w:id w:val="15505604"/>
        <w:docPartObj>
          <w:docPartGallery w:val="Cover Pages"/>
          <w:docPartUnique/>
        </w:docPartObj>
      </w:sdtPr>
      <w:sdtEndPr>
        <w:rPr>
          <w:rFonts w:asciiTheme="minorHAnsi" w:eastAsiaTheme="minorEastAsia" w:hAnsiTheme="minorHAnsi" w:cstheme="minorBidi"/>
          <w:caps w:val="0"/>
          <w:color w:val="auto"/>
          <w:sz w:val="22"/>
          <w:szCs w:val="22"/>
        </w:rPr>
      </w:sdtEndPr>
      <w:sdtContent>
        <w:bookmarkStart w:id="0" w:name="_Hlk40616505" w:displacedByCustomXml="prev"/>
        <w:bookmarkEnd w:id="0" w:displacedByCustomXml="prev"/>
        <w:p w14:paraId="6E1D62B6" w14:textId="427C39EF" w:rsidR="00063CD6" w:rsidRPr="002F35D1" w:rsidRDefault="00063CD6" w:rsidP="002F35D1">
          <w:pPr>
            <w:spacing w:after="0"/>
            <w:rPr>
              <w:rFonts w:cs="Arial"/>
              <w:b/>
              <w:sz w:val="56"/>
              <w:szCs w:val="56"/>
            </w:rPr>
          </w:pPr>
        </w:p>
        <w:p w14:paraId="7860E1E4" w14:textId="545BCED5" w:rsidR="00063CD6" w:rsidRPr="005B666A" w:rsidRDefault="00063CD6" w:rsidP="00063CD6">
          <w:pPr>
            <w:spacing w:after="0"/>
            <w:jc w:val="center"/>
            <w:rPr>
              <w:rFonts w:cs="Arial"/>
              <w:b/>
              <w:sz w:val="56"/>
              <w:szCs w:val="56"/>
            </w:rPr>
          </w:pPr>
          <w:r w:rsidRPr="005B666A">
            <w:rPr>
              <w:rFonts w:cs="Arial"/>
              <w:b/>
              <w:sz w:val="56"/>
              <w:szCs w:val="56"/>
            </w:rPr>
            <w:t>IMAT5</w:t>
          </w:r>
          <w:r w:rsidR="00FD423C">
            <w:rPr>
              <w:rFonts w:cs="Arial"/>
              <w:b/>
              <w:sz w:val="56"/>
              <w:szCs w:val="56"/>
            </w:rPr>
            <w:t>264</w:t>
          </w:r>
        </w:p>
        <w:p w14:paraId="37C6D8BF" w14:textId="77777777" w:rsidR="00063CD6" w:rsidRPr="005B666A" w:rsidRDefault="00063CD6" w:rsidP="00063CD6">
          <w:pPr>
            <w:spacing w:after="0"/>
            <w:rPr>
              <w:rFonts w:cs="Arial"/>
              <w:b/>
              <w:sz w:val="56"/>
              <w:szCs w:val="56"/>
            </w:rPr>
          </w:pPr>
        </w:p>
        <w:p w14:paraId="6275E709" w14:textId="77777777" w:rsidR="00063CD6" w:rsidRPr="005B666A" w:rsidRDefault="00063CD6" w:rsidP="00063CD6">
          <w:pPr>
            <w:spacing w:after="0"/>
            <w:jc w:val="center"/>
            <w:rPr>
              <w:rFonts w:cs="Arial"/>
              <w:b/>
              <w:sz w:val="56"/>
              <w:szCs w:val="56"/>
            </w:rPr>
          </w:pPr>
          <w:r w:rsidRPr="005B666A">
            <w:rPr>
              <w:rFonts w:cs="Arial"/>
              <w:b/>
              <w:sz w:val="56"/>
              <w:szCs w:val="56"/>
            </w:rPr>
            <w:t>P2586104</w:t>
          </w:r>
        </w:p>
        <w:p w14:paraId="602D2154" w14:textId="5793048E" w:rsidR="00063CD6" w:rsidRPr="005B666A" w:rsidRDefault="00063CD6" w:rsidP="00063CD6">
          <w:pPr>
            <w:spacing w:after="0"/>
            <w:jc w:val="center"/>
            <w:rPr>
              <w:rFonts w:cs="Arial"/>
              <w:b/>
              <w:sz w:val="56"/>
              <w:szCs w:val="56"/>
            </w:rPr>
          </w:pPr>
          <w:r w:rsidRPr="005B666A">
            <w:rPr>
              <w:rFonts w:cs="Arial"/>
              <w:b/>
              <w:sz w:val="56"/>
              <w:szCs w:val="56"/>
            </w:rPr>
            <w:t>2</w:t>
          </w:r>
          <w:r w:rsidR="00FD423C">
            <w:rPr>
              <w:rFonts w:cs="Arial"/>
              <w:b/>
              <w:sz w:val="56"/>
              <w:szCs w:val="56"/>
            </w:rPr>
            <w:t>7</w:t>
          </w:r>
          <w:r w:rsidRPr="005B666A">
            <w:rPr>
              <w:rFonts w:cs="Arial"/>
              <w:b/>
              <w:sz w:val="56"/>
              <w:szCs w:val="56"/>
            </w:rPr>
            <w:t>th May 2020</w:t>
          </w:r>
        </w:p>
        <w:p w14:paraId="3E648448" w14:textId="01D17834" w:rsidR="00063CD6" w:rsidRDefault="00063CD6" w:rsidP="00063CD6">
          <w:pPr>
            <w:spacing w:after="0"/>
            <w:jc w:val="center"/>
            <w:rPr>
              <w:rFonts w:cs="Arial"/>
              <w:szCs w:val="24"/>
            </w:rPr>
          </w:pPr>
        </w:p>
        <w:p w14:paraId="5BFD18B0" w14:textId="17A901D1" w:rsidR="00F757BF" w:rsidRDefault="00F757BF" w:rsidP="00063CD6">
          <w:pPr>
            <w:spacing w:after="0"/>
            <w:jc w:val="center"/>
            <w:rPr>
              <w:rFonts w:cs="Arial"/>
              <w:szCs w:val="24"/>
            </w:rPr>
          </w:pPr>
        </w:p>
        <w:p w14:paraId="49B76C4B" w14:textId="77777777" w:rsidR="00F757BF" w:rsidRPr="005B666A" w:rsidRDefault="00F757BF" w:rsidP="00063CD6">
          <w:pPr>
            <w:spacing w:after="0"/>
            <w:jc w:val="center"/>
            <w:rPr>
              <w:rFonts w:cs="Arial"/>
              <w:szCs w:val="24"/>
            </w:rPr>
          </w:pPr>
        </w:p>
        <w:p w14:paraId="7307664D" w14:textId="5D68A1CC" w:rsidR="00ED131F" w:rsidRPr="00661391" w:rsidRDefault="00B57C95" w:rsidP="00661391">
          <w:pPr>
            <w:spacing w:after="0"/>
            <w:jc w:val="center"/>
            <w:rPr>
              <w:rFonts w:cs="Arial"/>
              <w:b/>
              <w:sz w:val="72"/>
              <w:szCs w:val="72"/>
            </w:rPr>
          </w:pPr>
          <w:r w:rsidRPr="00F757BF">
            <w:rPr>
              <w:rFonts w:cs="Arial"/>
              <w:b/>
              <w:sz w:val="72"/>
              <w:szCs w:val="72"/>
            </w:rPr>
            <w:t>East Midlands Candy Study</w:t>
          </w:r>
          <w:r w:rsidR="00063CD6" w:rsidRPr="00F757BF">
            <w:rPr>
              <w:rFonts w:cs="Arial"/>
              <w:b/>
              <w:sz w:val="72"/>
              <w:szCs w:val="72"/>
            </w:rPr>
            <w:t xml:space="preserve"> </w:t>
          </w:r>
        </w:p>
        <w:p w14:paraId="54ACBCBD" w14:textId="77777777" w:rsidR="00F757BF" w:rsidRPr="005B666A" w:rsidRDefault="00F757BF" w:rsidP="00063CD6">
          <w:pPr>
            <w:spacing w:after="0"/>
            <w:jc w:val="center"/>
            <w:rPr>
              <w:rFonts w:cs="Arial"/>
              <w:szCs w:val="24"/>
            </w:rPr>
          </w:pPr>
        </w:p>
        <w:p w14:paraId="109C2E97" w14:textId="31112305" w:rsidR="00ED131F" w:rsidRDefault="00063CD6" w:rsidP="00661391">
          <w:pPr>
            <w:spacing w:after="0"/>
            <w:jc w:val="center"/>
            <w:rPr>
              <w:rFonts w:cs="Arial"/>
              <w:szCs w:val="24"/>
            </w:rPr>
          </w:pPr>
          <w:r w:rsidRPr="005B666A">
            <w:rPr>
              <w:rFonts w:cs="Arial"/>
              <w:szCs w:val="24"/>
            </w:rPr>
            <w:t>(</w:t>
          </w:r>
          <w:r>
            <w:rPr>
              <w:rFonts w:cs="Arial"/>
              <w:szCs w:val="24"/>
            </w:rPr>
            <w:t>Total word Count: 2070</w:t>
          </w:r>
          <w:r w:rsidR="00661391">
            <w:rPr>
              <w:rFonts w:cs="Arial"/>
              <w:szCs w:val="24"/>
            </w:rPr>
            <w:t>)</w:t>
          </w:r>
        </w:p>
        <w:p w14:paraId="4B3FA9EA" w14:textId="77777777" w:rsidR="00ED131F" w:rsidRPr="005B666A" w:rsidRDefault="00ED131F" w:rsidP="00F757BF">
          <w:pPr>
            <w:spacing w:after="0"/>
            <w:rPr>
              <w:rFonts w:cs="Arial"/>
              <w:szCs w:val="24"/>
            </w:rPr>
          </w:pPr>
        </w:p>
        <w:p w14:paraId="59B9FF9F" w14:textId="77777777" w:rsidR="00063CD6" w:rsidRPr="005B666A" w:rsidRDefault="00063CD6" w:rsidP="00063CD6">
          <w:pPr>
            <w:spacing w:after="0"/>
            <w:jc w:val="center"/>
            <w:rPr>
              <w:rFonts w:cs="Arial"/>
              <w:szCs w:val="24"/>
            </w:rPr>
          </w:pPr>
        </w:p>
        <w:p w14:paraId="6BAACF7A" w14:textId="290CAC06" w:rsidR="00063CD6" w:rsidRPr="005B666A" w:rsidRDefault="00661391" w:rsidP="00661391">
          <w:pPr>
            <w:spacing w:after="0"/>
            <w:jc w:val="center"/>
            <w:rPr>
              <w:rFonts w:cs="Arial"/>
              <w:szCs w:val="24"/>
            </w:rPr>
          </w:pPr>
          <w:r w:rsidRPr="00661391">
            <w:rPr>
              <w:noProof/>
            </w:rPr>
            <w:drawing>
              <wp:inline distT="0" distB="0" distL="0" distR="0" wp14:anchorId="2F956676" wp14:editId="1348A4DD">
                <wp:extent cx="4699972" cy="3141028"/>
                <wp:effectExtent l="0" t="0" r="571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18825" cy="3153628"/>
                        </a:xfrm>
                        <a:prstGeom prst="rect">
                          <a:avLst/>
                        </a:prstGeom>
                      </pic:spPr>
                    </pic:pic>
                  </a:graphicData>
                </a:graphic>
              </wp:inline>
            </w:drawing>
          </w:r>
        </w:p>
        <w:p w14:paraId="12E66160" w14:textId="3ED2C2F8" w:rsidR="00063CD6" w:rsidRPr="00661391" w:rsidRDefault="00063CD6" w:rsidP="00063CD6">
          <w:pPr>
            <w:spacing w:after="0"/>
            <w:jc w:val="center"/>
            <w:rPr>
              <w:rFonts w:cs="Arial"/>
              <w:b/>
              <w:sz w:val="48"/>
              <w:szCs w:val="48"/>
            </w:rPr>
          </w:pPr>
          <w:r w:rsidRPr="00661391">
            <w:rPr>
              <w:rFonts w:cs="Arial"/>
              <w:b/>
              <w:sz w:val="48"/>
              <w:szCs w:val="48"/>
            </w:rPr>
            <w:t xml:space="preserve">Lecturer: </w:t>
          </w:r>
          <w:r w:rsidR="00ED131F" w:rsidRPr="00661391">
            <w:rPr>
              <w:rFonts w:cs="Arial"/>
              <w:b/>
              <w:sz w:val="48"/>
              <w:szCs w:val="48"/>
            </w:rPr>
            <w:t>Bharti Patel</w:t>
          </w:r>
        </w:p>
        <w:p w14:paraId="1027FC0C" w14:textId="2B3262A3" w:rsidR="0007373F" w:rsidRDefault="0007373F" w:rsidP="0007373F">
          <w:pPr>
            <w:spacing w:after="0"/>
          </w:pPr>
        </w:p>
        <w:p w14:paraId="72F059BF" w14:textId="5F7F14DC" w:rsidR="00C43732" w:rsidRPr="002423C6" w:rsidRDefault="00C43732" w:rsidP="002423C6">
          <w:r>
            <w:br w:type="page"/>
          </w:r>
        </w:p>
        <w:p w14:paraId="57CE06B3" w14:textId="26486A8B" w:rsidR="000E57B3" w:rsidRDefault="000E57B3" w:rsidP="000E57B3">
          <w:pPr>
            <w:pStyle w:val="Heading1"/>
          </w:pPr>
          <w:bookmarkStart w:id="1" w:name="_Toc41483554"/>
          <w:r>
            <w:lastRenderedPageBreak/>
            <w:t>List of figures</w:t>
          </w:r>
          <w:bookmarkEnd w:id="1"/>
        </w:p>
        <w:p w14:paraId="5FCB8A66" w14:textId="45E4062F" w:rsidR="00C43732" w:rsidRDefault="00C43732">
          <w:pPr>
            <w:pStyle w:val="TableofFigures"/>
            <w:tabs>
              <w:tab w:val="right" w:leader="dot" w:pos="9016"/>
            </w:tabs>
            <w:rPr>
              <w:noProof/>
            </w:rPr>
          </w:pPr>
          <w:r>
            <w:fldChar w:fldCharType="begin"/>
          </w:r>
          <w:r>
            <w:instrText xml:space="preserve"> TOC \h \z \c "Figure" </w:instrText>
          </w:r>
          <w:r>
            <w:fldChar w:fldCharType="separate"/>
          </w:r>
          <w:hyperlink w:anchor="_Toc41482216" w:history="1">
            <w:r w:rsidRPr="00BE198C">
              <w:rPr>
                <w:rStyle w:val="Hyperlink"/>
                <w:noProof/>
              </w:rPr>
              <w:t>Figure 2.1.1 exponential smoothing method to forecast sales for chocolate bar</w:t>
            </w:r>
            <w:r>
              <w:rPr>
                <w:noProof/>
                <w:webHidden/>
              </w:rPr>
              <w:tab/>
            </w:r>
            <w:r>
              <w:rPr>
                <w:noProof/>
                <w:webHidden/>
              </w:rPr>
              <w:fldChar w:fldCharType="begin"/>
            </w:r>
            <w:r>
              <w:rPr>
                <w:noProof/>
                <w:webHidden/>
              </w:rPr>
              <w:instrText xml:space="preserve"> PAGEREF _Toc41482216 \h </w:instrText>
            </w:r>
            <w:r>
              <w:rPr>
                <w:noProof/>
                <w:webHidden/>
              </w:rPr>
            </w:r>
            <w:r>
              <w:rPr>
                <w:noProof/>
                <w:webHidden/>
              </w:rPr>
              <w:fldChar w:fldCharType="separate"/>
            </w:r>
            <w:r>
              <w:rPr>
                <w:noProof/>
                <w:webHidden/>
              </w:rPr>
              <w:t>5</w:t>
            </w:r>
            <w:r>
              <w:rPr>
                <w:noProof/>
                <w:webHidden/>
              </w:rPr>
              <w:fldChar w:fldCharType="end"/>
            </w:r>
          </w:hyperlink>
        </w:p>
        <w:p w14:paraId="1E894FB0" w14:textId="3123192B" w:rsidR="00C43732" w:rsidRDefault="005762B2">
          <w:pPr>
            <w:pStyle w:val="TableofFigures"/>
            <w:tabs>
              <w:tab w:val="right" w:leader="dot" w:pos="9016"/>
            </w:tabs>
            <w:rPr>
              <w:noProof/>
            </w:rPr>
          </w:pPr>
          <w:hyperlink w:anchor="_Toc41482217" w:history="1">
            <w:r w:rsidR="00C43732" w:rsidRPr="00BE198C">
              <w:rPr>
                <w:rStyle w:val="Hyperlink"/>
                <w:noProof/>
              </w:rPr>
              <w:t>Figure 2.1.2 linear trend model to forecast sales for adult mint sales</w:t>
            </w:r>
            <w:r w:rsidR="00C43732">
              <w:rPr>
                <w:noProof/>
                <w:webHidden/>
              </w:rPr>
              <w:tab/>
            </w:r>
            <w:r w:rsidR="00C43732">
              <w:rPr>
                <w:noProof/>
                <w:webHidden/>
              </w:rPr>
              <w:fldChar w:fldCharType="begin"/>
            </w:r>
            <w:r w:rsidR="00C43732">
              <w:rPr>
                <w:noProof/>
                <w:webHidden/>
              </w:rPr>
              <w:instrText xml:space="preserve"> PAGEREF _Toc41482217 \h </w:instrText>
            </w:r>
            <w:r w:rsidR="00C43732">
              <w:rPr>
                <w:noProof/>
                <w:webHidden/>
              </w:rPr>
            </w:r>
            <w:r w:rsidR="00C43732">
              <w:rPr>
                <w:noProof/>
                <w:webHidden/>
              </w:rPr>
              <w:fldChar w:fldCharType="separate"/>
            </w:r>
            <w:r w:rsidR="00C43732">
              <w:rPr>
                <w:noProof/>
                <w:webHidden/>
              </w:rPr>
              <w:t>6</w:t>
            </w:r>
            <w:r w:rsidR="00C43732">
              <w:rPr>
                <w:noProof/>
                <w:webHidden/>
              </w:rPr>
              <w:fldChar w:fldCharType="end"/>
            </w:r>
          </w:hyperlink>
        </w:p>
        <w:p w14:paraId="14C2C43E" w14:textId="71C02FA6" w:rsidR="00C43732" w:rsidRDefault="005762B2">
          <w:pPr>
            <w:pStyle w:val="TableofFigures"/>
            <w:tabs>
              <w:tab w:val="right" w:leader="dot" w:pos="9016"/>
            </w:tabs>
            <w:rPr>
              <w:noProof/>
            </w:rPr>
          </w:pPr>
          <w:hyperlink w:anchor="_Toc41482218" w:history="1">
            <w:r w:rsidR="00C43732" w:rsidRPr="00BE198C">
              <w:rPr>
                <w:rStyle w:val="Hyperlink"/>
                <w:noProof/>
              </w:rPr>
              <w:t>Figure 3.1.1 Relationship (cardinality) of selected tables</w:t>
            </w:r>
            <w:r w:rsidR="00C43732">
              <w:rPr>
                <w:noProof/>
                <w:webHidden/>
              </w:rPr>
              <w:tab/>
            </w:r>
            <w:r w:rsidR="00C43732">
              <w:rPr>
                <w:noProof/>
                <w:webHidden/>
              </w:rPr>
              <w:fldChar w:fldCharType="begin"/>
            </w:r>
            <w:r w:rsidR="00C43732">
              <w:rPr>
                <w:noProof/>
                <w:webHidden/>
              </w:rPr>
              <w:instrText xml:space="preserve"> PAGEREF _Toc41482218 \h </w:instrText>
            </w:r>
            <w:r w:rsidR="00C43732">
              <w:rPr>
                <w:noProof/>
                <w:webHidden/>
              </w:rPr>
            </w:r>
            <w:r w:rsidR="00C43732">
              <w:rPr>
                <w:noProof/>
                <w:webHidden/>
              </w:rPr>
              <w:fldChar w:fldCharType="separate"/>
            </w:r>
            <w:r w:rsidR="00C43732">
              <w:rPr>
                <w:noProof/>
                <w:webHidden/>
              </w:rPr>
              <w:t>12</w:t>
            </w:r>
            <w:r w:rsidR="00C43732">
              <w:rPr>
                <w:noProof/>
                <w:webHidden/>
              </w:rPr>
              <w:fldChar w:fldCharType="end"/>
            </w:r>
          </w:hyperlink>
        </w:p>
        <w:p w14:paraId="0EEF45EF" w14:textId="574AFB8C" w:rsidR="00C43732" w:rsidRDefault="005762B2">
          <w:pPr>
            <w:pStyle w:val="TableofFigures"/>
            <w:tabs>
              <w:tab w:val="right" w:leader="dot" w:pos="9016"/>
            </w:tabs>
            <w:rPr>
              <w:noProof/>
            </w:rPr>
          </w:pPr>
          <w:hyperlink w:anchor="_Toc41482219" w:history="1">
            <w:r w:rsidR="00C43732" w:rsidRPr="00BE198C">
              <w:rPr>
                <w:rStyle w:val="Hyperlink"/>
                <w:noProof/>
              </w:rPr>
              <w:t>Figure 3.2.3 table of sales summary for product groups</w:t>
            </w:r>
            <w:r w:rsidR="00C43732">
              <w:rPr>
                <w:noProof/>
                <w:webHidden/>
              </w:rPr>
              <w:tab/>
            </w:r>
            <w:r w:rsidR="00C43732">
              <w:rPr>
                <w:noProof/>
                <w:webHidden/>
              </w:rPr>
              <w:fldChar w:fldCharType="begin"/>
            </w:r>
            <w:r w:rsidR="00C43732">
              <w:rPr>
                <w:noProof/>
                <w:webHidden/>
              </w:rPr>
              <w:instrText xml:space="preserve"> PAGEREF _Toc41482219 \h </w:instrText>
            </w:r>
            <w:r w:rsidR="00C43732">
              <w:rPr>
                <w:noProof/>
                <w:webHidden/>
              </w:rPr>
            </w:r>
            <w:r w:rsidR="00C43732">
              <w:rPr>
                <w:noProof/>
                <w:webHidden/>
              </w:rPr>
              <w:fldChar w:fldCharType="separate"/>
            </w:r>
            <w:r w:rsidR="00C43732">
              <w:rPr>
                <w:noProof/>
                <w:webHidden/>
              </w:rPr>
              <w:t>14</w:t>
            </w:r>
            <w:r w:rsidR="00C43732">
              <w:rPr>
                <w:noProof/>
                <w:webHidden/>
              </w:rPr>
              <w:fldChar w:fldCharType="end"/>
            </w:r>
          </w:hyperlink>
        </w:p>
        <w:p w14:paraId="0C5A9946" w14:textId="2656F8DB" w:rsidR="00C43732" w:rsidRDefault="005762B2">
          <w:pPr>
            <w:pStyle w:val="TableofFigures"/>
            <w:tabs>
              <w:tab w:val="right" w:leader="dot" w:pos="9016"/>
            </w:tabs>
            <w:rPr>
              <w:noProof/>
            </w:rPr>
          </w:pPr>
          <w:hyperlink w:anchor="_Toc41482220" w:history="1">
            <w:r w:rsidR="00C43732" w:rsidRPr="00BE198C">
              <w:rPr>
                <w:rStyle w:val="Hyperlink"/>
                <w:noProof/>
              </w:rPr>
              <w:t>Figure 3.3.1 setting range based on previous year performance</w:t>
            </w:r>
            <w:r w:rsidR="00C43732">
              <w:rPr>
                <w:noProof/>
                <w:webHidden/>
              </w:rPr>
              <w:tab/>
            </w:r>
            <w:r w:rsidR="00C43732">
              <w:rPr>
                <w:noProof/>
                <w:webHidden/>
              </w:rPr>
              <w:fldChar w:fldCharType="begin"/>
            </w:r>
            <w:r w:rsidR="00C43732">
              <w:rPr>
                <w:noProof/>
                <w:webHidden/>
              </w:rPr>
              <w:instrText xml:space="preserve"> PAGEREF _Toc41482220 \h </w:instrText>
            </w:r>
            <w:r w:rsidR="00C43732">
              <w:rPr>
                <w:noProof/>
                <w:webHidden/>
              </w:rPr>
            </w:r>
            <w:r w:rsidR="00C43732">
              <w:rPr>
                <w:noProof/>
                <w:webHidden/>
              </w:rPr>
              <w:fldChar w:fldCharType="separate"/>
            </w:r>
            <w:r w:rsidR="00C43732">
              <w:rPr>
                <w:noProof/>
                <w:webHidden/>
              </w:rPr>
              <w:t>15</w:t>
            </w:r>
            <w:r w:rsidR="00C43732">
              <w:rPr>
                <w:noProof/>
                <w:webHidden/>
              </w:rPr>
              <w:fldChar w:fldCharType="end"/>
            </w:r>
          </w:hyperlink>
        </w:p>
        <w:p w14:paraId="0AB6D5CB" w14:textId="174E0A8F" w:rsidR="00C43732" w:rsidRDefault="005762B2">
          <w:pPr>
            <w:pStyle w:val="TableofFigures"/>
            <w:tabs>
              <w:tab w:val="right" w:leader="dot" w:pos="9016"/>
            </w:tabs>
            <w:rPr>
              <w:noProof/>
            </w:rPr>
          </w:pPr>
          <w:hyperlink w:anchor="_Toc41482221" w:history="1">
            <w:r w:rsidR="00C43732" w:rsidRPr="00BE198C">
              <w:rPr>
                <w:rStyle w:val="Hyperlink"/>
                <w:noProof/>
              </w:rPr>
              <w:t>Figure 3.4.1 IDP content page</w:t>
            </w:r>
            <w:r w:rsidR="00C43732">
              <w:rPr>
                <w:noProof/>
                <w:webHidden/>
              </w:rPr>
              <w:tab/>
            </w:r>
            <w:r w:rsidR="00C43732">
              <w:rPr>
                <w:noProof/>
                <w:webHidden/>
              </w:rPr>
              <w:fldChar w:fldCharType="begin"/>
            </w:r>
            <w:r w:rsidR="00C43732">
              <w:rPr>
                <w:noProof/>
                <w:webHidden/>
              </w:rPr>
              <w:instrText xml:space="preserve"> PAGEREF _Toc41482221 \h </w:instrText>
            </w:r>
            <w:r w:rsidR="00C43732">
              <w:rPr>
                <w:noProof/>
                <w:webHidden/>
              </w:rPr>
            </w:r>
            <w:r w:rsidR="00C43732">
              <w:rPr>
                <w:noProof/>
                <w:webHidden/>
              </w:rPr>
              <w:fldChar w:fldCharType="separate"/>
            </w:r>
            <w:r w:rsidR="00C43732">
              <w:rPr>
                <w:noProof/>
                <w:webHidden/>
              </w:rPr>
              <w:t>16</w:t>
            </w:r>
            <w:r w:rsidR="00C43732">
              <w:rPr>
                <w:noProof/>
                <w:webHidden/>
              </w:rPr>
              <w:fldChar w:fldCharType="end"/>
            </w:r>
          </w:hyperlink>
        </w:p>
        <w:p w14:paraId="5355071B" w14:textId="23348B8A" w:rsidR="00E60822" w:rsidRPr="0007373F" w:rsidRDefault="00C43732" w:rsidP="0007373F">
          <w:pPr>
            <w:pStyle w:val="Heading1"/>
            <w:rPr>
              <w:rFonts w:cstheme="minorBidi"/>
              <w:sz w:val="22"/>
              <w:szCs w:val="22"/>
            </w:rPr>
          </w:pPr>
          <w:r>
            <w:fldChar w:fldCharType="end"/>
          </w:r>
          <w:r w:rsidR="00E60822">
            <w:br w:type="page"/>
          </w:r>
        </w:p>
        <w:bookmarkStart w:id="2" w:name="_Toc41483555" w:displacedByCustomXml="next"/>
        <w:sdt>
          <w:sdtPr>
            <w:rPr>
              <w:rFonts w:asciiTheme="minorHAnsi" w:eastAsiaTheme="minorEastAsia" w:hAnsiTheme="minorHAnsi" w:cstheme="minorBidi"/>
              <w:caps w:val="0"/>
              <w:color w:val="auto"/>
              <w:sz w:val="22"/>
              <w:szCs w:val="22"/>
            </w:rPr>
            <w:id w:val="-493105316"/>
            <w:docPartObj>
              <w:docPartGallery w:val="Table of Contents"/>
              <w:docPartUnique/>
            </w:docPartObj>
          </w:sdtPr>
          <w:sdtEndPr>
            <w:rPr>
              <w:rFonts w:cstheme="minorHAnsi"/>
              <w:b/>
              <w:bCs/>
              <w:noProof/>
            </w:rPr>
          </w:sdtEndPr>
          <w:sdtContent>
            <w:p w14:paraId="21E9294E" w14:textId="311E3FCD" w:rsidR="00422356" w:rsidRPr="002423C6" w:rsidRDefault="002423C6" w:rsidP="002423C6">
              <w:pPr>
                <w:pStyle w:val="Heading1"/>
              </w:pPr>
              <w:r w:rsidRPr="000E57B3">
                <w:t>Table Of Contents</w:t>
              </w:r>
              <w:bookmarkEnd w:id="2"/>
            </w:p>
            <w:p w14:paraId="2AE10372" w14:textId="2BA00098" w:rsidR="002423C6" w:rsidRDefault="00422356">
              <w:pPr>
                <w:pStyle w:val="TOC1"/>
                <w:tabs>
                  <w:tab w:val="right" w:leader="dot" w:pos="9016"/>
                </w:tabs>
                <w:rPr>
                  <w:noProof/>
                  <w:lang w:eastAsia="en-GB"/>
                </w:rPr>
              </w:pPr>
              <w:r w:rsidRPr="000E57B3">
                <w:rPr>
                  <w:rFonts w:cstheme="minorHAnsi"/>
                </w:rPr>
                <w:fldChar w:fldCharType="begin"/>
              </w:r>
              <w:r w:rsidRPr="000E57B3">
                <w:rPr>
                  <w:rFonts w:cstheme="minorHAnsi"/>
                </w:rPr>
                <w:instrText xml:space="preserve"> TOC \o "1-3" \h \z \u </w:instrText>
              </w:r>
              <w:r w:rsidRPr="000E57B3">
                <w:rPr>
                  <w:rFonts w:cstheme="minorHAnsi"/>
                </w:rPr>
                <w:fldChar w:fldCharType="separate"/>
              </w:r>
              <w:hyperlink w:anchor="_Toc41483554" w:history="1">
                <w:r w:rsidR="002423C6" w:rsidRPr="004E110F">
                  <w:rPr>
                    <w:rStyle w:val="Hyperlink"/>
                    <w:noProof/>
                  </w:rPr>
                  <w:t>List Of Figures</w:t>
                </w:r>
                <w:r w:rsidR="002423C6">
                  <w:rPr>
                    <w:noProof/>
                    <w:webHidden/>
                  </w:rPr>
                  <w:tab/>
                </w:r>
                <w:r w:rsidR="002423C6">
                  <w:rPr>
                    <w:noProof/>
                    <w:webHidden/>
                  </w:rPr>
                  <w:fldChar w:fldCharType="begin"/>
                </w:r>
                <w:r w:rsidR="002423C6">
                  <w:rPr>
                    <w:noProof/>
                    <w:webHidden/>
                  </w:rPr>
                  <w:instrText xml:space="preserve"> PAGEREF _Toc41483554 \h </w:instrText>
                </w:r>
                <w:r w:rsidR="002423C6">
                  <w:rPr>
                    <w:noProof/>
                    <w:webHidden/>
                  </w:rPr>
                </w:r>
                <w:r w:rsidR="002423C6">
                  <w:rPr>
                    <w:noProof/>
                    <w:webHidden/>
                  </w:rPr>
                  <w:fldChar w:fldCharType="separate"/>
                </w:r>
                <w:r w:rsidR="002423C6">
                  <w:rPr>
                    <w:noProof/>
                    <w:webHidden/>
                  </w:rPr>
                  <w:t>1</w:t>
                </w:r>
                <w:r w:rsidR="002423C6">
                  <w:rPr>
                    <w:noProof/>
                    <w:webHidden/>
                  </w:rPr>
                  <w:fldChar w:fldCharType="end"/>
                </w:r>
              </w:hyperlink>
            </w:p>
            <w:p w14:paraId="154DEC2E" w14:textId="7A77D4FF" w:rsidR="002423C6" w:rsidRDefault="005762B2">
              <w:pPr>
                <w:pStyle w:val="TOC1"/>
                <w:tabs>
                  <w:tab w:val="right" w:leader="dot" w:pos="9016"/>
                </w:tabs>
                <w:rPr>
                  <w:noProof/>
                  <w:lang w:eastAsia="en-GB"/>
                </w:rPr>
              </w:pPr>
              <w:hyperlink w:anchor="_Toc41483555" w:history="1">
                <w:r w:rsidR="002423C6" w:rsidRPr="004E110F">
                  <w:rPr>
                    <w:rStyle w:val="Hyperlink"/>
                    <w:rFonts w:cstheme="minorHAnsi"/>
                    <w:noProof/>
                  </w:rPr>
                  <w:t>Table Of Contents</w:t>
                </w:r>
                <w:r w:rsidR="002423C6">
                  <w:rPr>
                    <w:noProof/>
                    <w:webHidden/>
                  </w:rPr>
                  <w:tab/>
                </w:r>
                <w:r w:rsidR="002423C6">
                  <w:rPr>
                    <w:noProof/>
                    <w:webHidden/>
                  </w:rPr>
                  <w:fldChar w:fldCharType="begin"/>
                </w:r>
                <w:r w:rsidR="002423C6">
                  <w:rPr>
                    <w:noProof/>
                    <w:webHidden/>
                  </w:rPr>
                  <w:instrText xml:space="preserve"> PAGEREF _Toc41483555 \h </w:instrText>
                </w:r>
                <w:r w:rsidR="002423C6">
                  <w:rPr>
                    <w:noProof/>
                    <w:webHidden/>
                  </w:rPr>
                </w:r>
                <w:r w:rsidR="002423C6">
                  <w:rPr>
                    <w:noProof/>
                    <w:webHidden/>
                  </w:rPr>
                  <w:fldChar w:fldCharType="separate"/>
                </w:r>
                <w:r w:rsidR="002423C6">
                  <w:rPr>
                    <w:noProof/>
                    <w:webHidden/>
                  </w:rPr>
                  <w:t>2</w:t>
                </w:r>
                <w:r w:rsidR="002423C6">
                  <w:rPr>
                    <w:noProof/>
                    <w:webHidden/>
                  </w:rPr>
                  <w:fldChar w:fldCharType="end"/>
                </w:r>
              </w:hyperlink>
            </w:p>
            <w:p w14:paraId="696A6A4A" w14:textId="6C52F64E" w:rsidR="002423C6" w:rsidRDefault="005762B2">
              <w:pPr>
                <w:pStyle w:val="TOC1"/>
                <w:tabs>
                  <w:tab w:val="left" w:pos="440"/>
                  <w:tab w:val="right" w:leader="dot" w:pos="9016"/>
                </w:tabs>
                <w:rPr>
                  <w:noProof/>
                  <w:lang w:eastAsia="en-GB"/>
                </w:rPr>
              </w:pPr>
              <w:hyperlink w:anchor="_Toc41483556" w:history="1">
                <w:r w:rsidR="002423C6" w:rsidRPr="004E110F">
                  <w:rPr>
                    <w:rStyle w:val="Hyperlink"/>
                    <w:noProof/>
                  </w:rPr>
                  <w:t>1.</w:t>
                </w:r>
                <w:r w:rsidR="002423C6">
                  <w:rPr>
                    <w:noProof/>
                    <w:lang w:eastAsia="en-GB"/>
                  </w:rPr>
                  <w:tab/>
                </w:r>
                <w:r w:rsidR="002423C6" w:rsidRPr="004E110F">
                  <w:rPr>
                    <w:rStyle w:val="Hyperlink"/>
                    <w:noProof/>
                  </w:rPr>
                  <w:t>Introduction</w:t>
                </w:r>
                <w:r w:rsidR="002423C6">
                  <w:rPr>
                    <w:noProof/>
                    <w:webHidden/>
                  </w:rPr>
                  <w:tab/>
                </w:r>
                <w:r w:rsidR="002423C6">
                  <w:rPr>
                    <w:noProof/>
                    <w:webHidden/>
                  </w:rPr>
                  <w:fldChar w:fldCharType="begin"/>
                </w:r>
                <w:r w:rsidR="002423C6">
                  <w:rPr>
                    <w:noProof/>
                    <w:webHidden/>
                  </w:rPr>
                  <w:instrText xml:space="preserve"> PAGEREF _Toc41483556 \h </w:instrText>
                </w:r>
                <w:r w:rsidR="002423C6">
                  <w:rPr>
                    <w:noProof/>
                    <w:webHidden/>
                  </w:rPr>
                </w:r>
                <w:r w:rsidR="002423C6">
                  <w:rPr>
                    <w:noProof/>
                    <w:webHidden/>
                  </w:rPr>
                  <w:fldChar w:fldCharType="separate"/>
                </w:r>
                <w:r w:rsidR="002423C6">
                  <w:rPr>
                    <w:noProof/>
                    <w:webHidden/>
                  </w:rPr>
                  <w:t>3</w:t>
                </w:r>
                <w:r w:rsidR="002423C6">
                  <w:rPr>
                    <w:noProof/>
                    <w:webHidden/>
                  </w:rPr>
                  <w:fldChar w:fldCharType="end"/>
                </w:r>
              </w:hyperlink>
            </w:p>
            <w:p w14:paraId="327C80F6" w14:textId="4AD5CCAA" w:rsidR="002423C6" w:rsidRDefault="005762B2">
              <w:pPr>
                <w:pStyle w:val="TOC1"/>
                <w:tabs>
                  <w:tab w:val="left" w:pos="440"/>
                  <w:tab w:val="right" w:leader="dot" w:pos="9016"/>
                </w:tabs>
                <w:rPr>
                  <w:noProof/>
                  <w:lang w:eastAsia="en-GB"/>
                </w:rPr>
              </w:pPr>
              <w:hyperlink w:anchor="_Toc41483557" w:history="1">
                <w:r w:rsidR="002423C6" w:rsidRPr="004E110F">
                  <w:rPr>
                    <w:rStyle w:val="Hyperlink"/>
                    <w:noProof/>
                  </w:rPr>
                  <w:t>2.</w:t>
                </w:r>
                <w:r w:rsidR="002423C6">
                  <w:rPr>
                    <w:noProof/>
                    <w:lang w:eastAsia="en-GB"/>
                  </w:rPr>
                  <w:tab/>
                </w:r>
                <w:r w:rsidR="002423C6" w:rsidRPr="004E110F">
                  <w:rPr>
                    <w:rStyle w:val="Hyperlink"/>
                    <w:noProof/>
                  </w:rPr>
                  <w:t>Decision-Making Techniques</w:t>
                </w:r>
                <w:r w:rsidR="002423C6">
                  <w:rPr>
                    <w:noProof/>
                    <w:webHidden/>
                  </w:rPr>
                  <w:tab/>
                </w:r>
                <w:r w:rsidR="002423C6">
                  <w:rPr>
                    <w:noProof/>
                    <w:webHidden/>
                  </w:rPr>
                  <w:fldChar w:fldCharType="begin"/>
                </w:r>
                <w:r w:rsidR="002423C6">
                  <w:rPr>
                    <w:noProof/>
                    <w:webHidden/>
                  </w:rPr>
                  <w:instrText xml:space="preserve"> PAGEREF _Toc41483557 \h </w:instrText>
                </w:r>
                <w:r w:rsidR="002423C6">
                  <w:rPr>
                    <w:noProof/>
                    <w:webHidden/>
                  </w:rPr>
                </w:r>
                <w:r w:rsidR="002423C6">
                  <w:rPr>
                    <w:noProof/>
                    <w:webHidden/>
                  </w:rPr>
                  <w:fldChar w:fldCharType="separate"/>
                </w:r>
                <w:r w:rsidR="002423C6">
                  <w:rPr>
                    <w:noProof/>
                    <w:webHidden/>
                  </w:rPr>
                  <w:t>3</w:t>
                </w:r>
                <w:r w:rsidR="002423C6">
                  <w:rPr>
                    <w:noProof/>
                    <w:webHidden/>
                  </w:rPr>
                  <w:fldChar w:fldCharType="end"/>
                </w:r>
              </w:hyperlink>
            </w:p>
            <w:p w14:paraId="6D6C1C4E" w14:textId="2249252A" w:rsidR="002423C6" w:rsidRDefault="005762B2">
              <w:pPr>
                <w:pStyle w:val="TOC2"/>
                <w:tabs>
                  <w:tab w:val="left" w:pos="880"/>
                  <w:tab w:val="right" w:leader="dot" w:pos="9016"/>
                </w:tabs>
                <w:rPr>
                  <w:noProof/>
                  <w:lang w:eastAsia="en-GB"/>
                </w:rPr>
              </w:pPr>
              <w:hyperlink w:anchor="_Toc41483558" w:history="1">
                <w:r w:rsidR="002423C6" w:rsidRPr="004E110F">
                  <w:rPr>
                    <w:rStyle w:val="Hyperlink"/>
                    <w:noProof/>
                  </w:rPr>
                  <w:t>2.1</w:t>
                </w:r>
                <w:r w:rsidR="002423C6">
                  <w:rPr>
                    <w:noProof/>
                    <w:lang w:eastAsia="en-GB"/>
                  </w:rPr>
                  <w:tab/>
                </w:r>
                <w:r w:rsidR="002423C6" w:rsidRPr="004E110F">
                  <w:rPr>
                    <w:rStyle w:val="Hyperlink"/>
                    <w:noProof/>
                  </w:rPr>
                  <w:t>Forecasting</w:t>
                </w:r>
                <w:r w:rsidR="002423C6">
                  <w:rPr>
                    <w:noProof/>
                    <w:webHidden/>
                  </w:rPr>
                  <w:tab/>
                </w:r>
                <w:r w:rsidR="002423C6">
                  <w:rPr>
                    <w:noProof/>
                    <w:webHidden/>
                  </w:rPr>
                  <w:fldChar w:fldCharType="begin"/>
                </w:r>
                <w:r w:rsidR="002423C6">
                  <w:rPr>
                    <w:noProof/>
                    <w:webHidden/>
                  </w:rPr>
                  <w:instrText xml:space="preserve"> PAGEREF _Toc41483558 \h </w:instrText>
                </w:r>
                <w:r w:rsidR="002423C6">
                  <w:rPr>
                    <w:noProof/>
                    <w:webHidden/>
                  </w:rPr>
                </w:r>
                <w:r w:rsidR="002423C6">
                  <w:rPr>
                    <w:noProof/>
                    <w:webHidden/>
                  </w:rPr>
                  <w:fldChar w:fldCharType="separate"/>
                </w:r>
                <w:r w:rsidR="002423C6">
                  <w:rPr>
                    <w:noProof/>
                    <w:webHidden/>
                  </w:rPr>
                  <w:t>3</w:t>
                </w:r>
                <w:r w:rsidR="002423C6">
                  <w:rPr>
                    <w:noProof/>
                    <w:webHidden/>
                  </w:rPr>
                  <w:fldChar w:fldCharType="end"/>
                </w:r>
              </w:hyperlink>
            </w:p>
            <w:p w14:paraId="6786CC5A" w14:textId="673A47CF" w:rsidR="002423C6" w:rsidRDefault="005762B2">
              <w:pPr>
                <w:pStyle w:val="TOC2"/>
                <w:tabs>
                  <w:tab w:val="left" w:pos="880"/>
                  <w:tab w:val="right" w:leader="dot" w:pos="9016"/>
                </w:tabs>
                <w:rPr>
                  <w:noProof/>
                  <w:lang w:eastAsia="en-GB"/>
                </w:rPr>
              </w:pPr>
              <w:hyperlink w:anchor="_Toc41483559" w:history="1">
                <w:r w:rsidR="002423C6" w:rsidRPr="004E110F">
                  <w:rPr>
                    <w:rStyle w:val="Hyperlink"/>
                    <w:noProof/>
                  </w:rPr>
                  <w:t>2.2</w:t>
                </w:r>
                <w:r w:rsidR="002423C6">
                  <w:rPr>
                    <w:noProof/>
                    <w:lang w:eastAsia="en-GB"/>
                  </w:rPr>
                  <w:tab/>
                </w:r>
                <w:r w:rsidR="002423C6" w:rsidRPr="004E110F">
                  <w:rPr>
                    <w:rStyle w:val="Hyperlink"/>
                    <w:noProof/>
                  </w:rPr>
                  <w:t>Linear Programming / Linear Optimisation</w:t>
                </w:r>
                <w:r w:rsidR="002423C6">
                  <w:rPr>
                    <w:noProof/>
                    <w:webHidden/>
                  </w:rPr>
                  <w:tab/>
                </w:r>
                <w:r w:rsidR="002423C6">
                  <w:rPr>
                    <w:noProof/>
                    <w:webHidden/>
                  </w:rPr>
                  <w:fldChar w:fldCharType="begin"/>
                </w:r>
                <w:r w:rsidR="002423C6">
                  <w:rPr>
                    <w:noProof/>
                    <w:webHidden/>
                  </w:rPr>
                  <w:instrText xml:space="preserve"> PAGEREF _Toc41483559 \h </w:instrText>
                </w:r>
                <w:r w:rsidR="002423C6">
                  <w:rPr>
                    <w:noProof/>
                    <w:webHidden/>
                  </w:rPr>
                </w:r>
                <w:r w:rsidR="002423C6">
                  <w:rPr>
                    <w:noProof/>
                    <w:webHidden/>
                  </w:rPr>
                  <w:fldChar w:fldCharType="separate"/>
                </w:r>
                <w:r w:rsidR="002423C6">
                  <w:rPr>
                    <w:noProof/>
                    <w:webHidden/>
                  </w:rPr>
                  <w:t>6</w:t>
                </w:r>
                <w:r w:rsidR="002423C6">
                  <w:rPr>
                    <w:noProof/>
                    <w:webHidden/>
                  </w:rPr>
                  <w:fldChar w:fldCharType="end"/>
                </w:r>
              </w:hyperlink>
            </w:p>
            <w:p w14:paraId="395A87D1" w14:textId="2BD58937" w:rsidR="002423C6" w:rsidRDefault="005762B2">
              <w:pPr>
                <w:pStyle w:val="TOC2"/>
                <w:tabs>
                  <w:tab w:val="left" w:pos="880"/>
                  <w:tab w:val="right" w:leader="dot" w:pos="9016"/>
                </w:tabs>
                <w:rPr>
                  <w:noProof/>
                  <w:lang w:eastAsia="en-GB"/>
                </w:rPr>
              </w:pPr>
              <w:hyperlink w:anchor="_Toc41483560" w:history="1">
                <w:r w:rsidR="002423C6" w:rsidRPr="004E110F">
                  <w:rPr>
                    <w:rStyle w:val="Hyperlink"/>
                    <w:noProof/>
                  </w:rPr>
                  <w:t>2.3</w:t>
                </w:r>
                <w:r w:rsidR="002423C6">
                  <w:rPr>
                    <w:noProof/>
                    <w:lang w:eastAsia="en-GB"/>
                  </w:rPr>
                  <w:tab/>
                </w:r>
                <w:r w:rsidR="002423C6" w:rsidRPr="004E110F">
                  <w:rPr>
                    <w:rStyle w:val="Hyperlink"/>
                    <w:noProof/>
                  </w:rPr>
                  <w:t>Simulation</w:t>
                </w:r>
                <w:r w:rsidR="002423C6">
                  <w:rPr>
                    <w:noProof/>
                    <w:webHidden/>
                  </w:rPr>
                  <w:tab/>
                </w:r>
                <w:r w:rsidR="002423C6">
                  <w:rPr>
                    <w:noProof/>
                    <w:webHidden/>
                  </w:rPr>
                  <w:fldChar w:fldCharType="begin"/>
                </w:r>
                <w:r w:rsidR="002423C6">
                  <w:rPr>
                    <w:noProof/>
                    <w:webHidden/>
                  </w:rPr>
                  <w:instrText xml:space="preserve"> PAGEREF _Toc41483560 \h </w:instrText>
                </w:r>
                <w:r w:rsidR="002423C6">
                  <w:rPr>
                    <w:noProof/>
                    <w:webHidden/>
                  </w:rPr>
                </w:r>
                <w:r w:rsidR="002423C6">
                  <w:rPr>
                    <w:noProof/>
                    <w:webHidden/>
                  </w:rPr>
                  <w:fldChar w:fldCharType="separate"/>
                </w:r>
                <w:r w:rsidR="002423C6">
                  <w:rPr>
                    <w:noProof/>
                    <w:webHidden/>
                  </w:rPr>
                  <w:t>8</w:t>
                </w:r>
                <w:r w:rsidR="002423C6">
                  <w:rPr>
                    <w:noProof/>
                    <w:webHidden/>
                  </w:rPr>
                  <w:fldChar w:fldCharType="end"/>
                </w:r>
              </w:hyperlink>
            </w:p>
            <w:p w14:paraId="61191EB6" w14:textId="30B20722" w:rsidR="002423C6" w:rsidRDefault="005762B2">
              <w:pPr>
                <w:pStyle w:val="TOC1"/>
                <w:tabs>
                  <w:tab w:val="right" w:leader="dot" w:pos="9016"/>
                </w:tabs>
                <w:rPr>
                  <w:noProof/>
                  <w:lang w:eastAsia="en-GB"/>
                </w:rPr>
              </w:pPr>
              <w:hyperlink w:anchor="_Toc41483561" w:history="1">
                <w:r w:rsidR="002423C6" w:rsidRPr="004E110F">
                  <w:rPr>
                    <w:rStyle w:val="Hyperlink"/>
                    <w:noProof/>
                  </w:rPr>
                  <w:t>3. The Business Intelligence (Bi) System</w:t>
                </w:r>
                <w:r w:rsidR="002423C6">
                  <w:rPr>
                    <w:noProof/>
                    <w:webHidden/>
                  </w:rPr>
                  <w:tab/>
                </w:r>
                <w:r w:rsidR="002423C6">
                  <w:rPr>
                    <w:noProof/>
                    <w:webHidden/>
                  </w:rPr>
                  <w:fldChar w:fldCharType="begin"/>
                </w:r>
                <w:r w:rsidR="002423C6">
                  <w:rPr>
                    <w:noProof/>
                    <w:webHidden/>
                  </w:rPr>
                  <w:instrText xml:space="preserve"> PAGEREF _Toc41483561 \h </w:instrText>
                </w:r>
                <w:r w:rsidR="002423C6">
                  <w:rPr>
                    <w:noProof/>
                    <w:webHidden/>
                  </w:rPr>
                </w:r>
                <w:r w:rsidR="002423C6">
                  <w:rPr>
                    <w:noProof/>
                    <w:webHidden/>
                  </w:rPr>
                  <w:fldChar w:fldCharType="separate"/>
                </w:r>
                <w:r w:rsidR="002423C6">
                  <w:rPr>
                    <w:noProof/>
                    <w:webHidden/>
                  </w:rPr>
                  <w:t>10</w:t>
                </w:r>
                <w:r w:rsidR="002423C6">
                  <w:rPr>
                    <w:noProof/>
                    <w:webHidden/>
                  </w:rPr>
                  <w:fldChar w:fldCharType="end"/>
                </w:r>
              </w:hyperlink>
            </w:p>
            <w:p w14:paraId="1BBC1864" w14:textId="68399148" w:rsidR="002423C6" w:rsidRDefault="005762B2">
              <w:pPr>
                <w:pStyle w:val="TOC1"/>
                <w:tabs>
                  <w:tab w:val="right" w:leader="dot" w:pos="9016"/>
                </w:tabs>
                <w:rPr>
                  <w:noProof/>
                  <w:lang w:eastAsia="en-GB"/>
                </w:rPr>
              </w:pPr>
              <w:hyperlink w:anchor="_Toc41483562" w:history="1">
                <w:r w:rsidR="002423C6" w:rsidRPr="004E110F">
                  <w:rPr>
                    <w:rStyle w:val="Hyperlink"/>
                    <w:noProof/>
                  </w:rPr>
                  <w:t>4. Compliance Issues</w:t>
                </w:r>
                <w:r w:rsidR="002423C6">
                  <w:rPr>
                    <w:noProof/>
                    <w:webHidden/>
                  </w:rPr>
                  <w:tab/>
                </w:r>
                <w:r w:rsidR="002423C6">
                  <w:rPr>
                    <w:noProof/>
                    <w:webHidden/>
                  </w:rPr>
                  <w:fldChar w:fldCharType="begin"/>
                </w:r>
                <w:r w:rsidR="002423C6">
                  <w:rPr>
                    <w:noProof/>
                    <w:webHidden/>
                  </w:rPr>
                  <w:instrText xml:space="preserve"> PAGEREF _Toc41483562 \h </w:instrText>
                </w:r>
                <w:r w:rsidR="002423C6">
                  <w:rPr>
                    <w:noProof/>
                    <w:webHidden/>
                  </w:rPr>
                </w:r>
                <w:r w:rsidR="002423C6">
                  <w:rPr>
                    <w:noProof/>
                    <w:webHidden/>
                  </w:rPr>
                  <w:fldChar w:fldCharType="separate"/>
                </w:r>
                <w:r w:rsidR="002423C6">
                  <w:rPr>
                    <w:noProof/>
                    <w:webHidden/>
                  </w:rPr>
                  <w:t>16</w:t>
                </w:r>
                <w:r w:rsidR="002423C6">
                  <w:rPr>
                    <w:noProof/>
                    <w:webHidden/>
                  </w:rPr>
                  <w:fldChar w:fldCharType="end"/>
                </w:r>
              </w:hyperlink>
            </w:p>
            <w:p w14:paraId="1A0079DD" w14:textId="02469F72" w:rsidR="002423C6" w:rsidRDefault="005762B2">
              <w:pPr>
                <w:pStyle w:val="TOC1"/>
                <w:tabs>
                  <w:tab w:val="right" w:leader="dot" w:pos="9016"/>
                </w:tabs>
                <w:rPr>
                  <w:noProof/>
                  <w:lang w:eastAsia="en-GB"/>
                </w:rPr>
              </w:pPr>
              <w:hyperlink w:anchor="_Toc41483563" w:history="1">
                <w:r w:rsidR="002423C6" w:rsidRPr="004E110F">
                  <w:rPr>
                    <w:rStyle w:val="Hyperlink"/>
                    <w:noProof/>
                  </w:rPr>
                  <w:t>5. Conclusion And Recommendations</w:t>
                </w:r>
                <w:r w:rsidR="002423C6">
                  <w:rPr>
                    <w:noProof/>
                    <w:webHidden/>
                  </w:rPr>
                  <w:tab/>
                </w:r>
                <w:r w:rsidR="002423C6">
                  <w:rPr>
                    <w:noProof/>
                    <w:webHidden/>
                  </w:rPr>
                  <w:fldChar w:fldCharType="begin"/>
                </w:r>
                <w:r w:rsidR="002423C6">
                  <w:rPr>
                    <w:noProof/>
                    <w:webHidden/>
                  </w:rPr>
                  <w:instrText xml:space="preserve"> PAGEREF _Toc41483563 \h </w:instrText>
                </w:r>
                <w:r w:rsidR="002423C6">
                  <w:rPr>
                    <w:noProof/>
                    <w:webHidden/>
                  </w:rPr>
                </w:r>
                <w:r w:rsidR="002423C6">
                  <w:rPr>
                    <w:noProof/>
                    <w:webHidden/>
                  </w:rPr>
                  <w:fldChar w:fldCharType="separate"/>
                </w:r>
                <w:r w:rsidR="002423C6">
                  <w:rPr>
                    <w:noProof/>
                    <w:webHidden/>
                  </w:rPr>
                  <w:t>17</w:t>
                </w:r>
                <w:r w:rsidR="002423C6">
                  <w:rPr>
                    <w:noProof/>
                    <w:webHidden/>
                  </w:rPr>
                  <w:fldChar w:fldCharType="end"/>
                </w:r>
              </w:hyperlink>
            </w:p>
            <w:p w14:paraId="1F4FDC58" w14:textId="50561F5E" w:rsidR="002423C6" w:rsidRDefault="005762B2">
              <w:pPr>
                <w:pStyle w:val="TOC1"/>
                <w:tabs>
                  <w:tab w:val="right" w:leader="dot" w:pos="9016"/>
                </w:tabs>
                <w:rPr>
                  <w:noProof/>
                  <w:lang w:eastAsia="en-GB"/>
                </w:rPr>
              </w:pPr>
              <w:hyperlink w:anchor="_Toc41483564" w:history="1">
                <w:r w:rsidR="002423C6" w:rsidRPr="004E110F">
                  <w:rPr>
                    <w:rStyle w:val="Hyperlink"/>
                    <w:noProof/>
                  </w:rPr>
                  <w:t>References And Bibliography</w:t>
                </w:r>
                <w:r w:rsidR="002423C6">
                  <w:rPr>
                    <w:noProof/>
                    <w:webHidden/>
                  </w:rPr>
                  <w:tab/>
                </w:r>
                <w:r w:rsidR="002423C6">
                  <w:rPr>
                    <w:noProof/>
                    <w:webHidden/>
                  </w:rPr>
                  <w:fldChar w:fldCharType="begin"/>
                </w:r>
                <w:r w:rsidR="002423C6">
                  <w:rPr>
                    <w:noProof/>
                    <w:webHidden/>
                  </w:rPr>
                  <w:instrText xml:space="preserve"> PAGEREF _Toc41483564 \h </w:instrText>
                </w:r>
                <w:r w:rsidR="002423C6">
                  <w:rPr>
                    <w:noProof/>
                    <w:webHidden/>
                  </w:rPr>
                </w:r>
                <w:r w:rsidR="002423C6">
                  <w:rPr>
                    <w:noProof/>
                    <w:webHidden/>
                  </w:rPr>
                  <w:fldChar w:fldCharType="separate"/>
                </w:r>
                <w:r w:rsidR="002423C6">
                  <w:rPr>
                    <w:noProof/>
                    <w:webHidden/>
                  </w:rPr>
                  <w:t>18</w:t>
                </w:r>
                <w:r w:rsidR="002423C6">
                  <w:rPr>
                    <w:noProof/>
                    <w:webHidden/>
                  </w:rPr>
                  <w:fldChar w:fldCharType="end"/>
                </w:r>
              </w:hyperlink>
            </w:p>
            <w:p w14:paraId="08E24DE9" w14:textId="55C4D344" w:rsidR="00422356" w:rsidRDefault="00422356">
              <w:r w:rsidRPr="000E57B3">
                <w:rPr>
                  <w:rFonts w:cstheme="minorHAnsi"/>
                  <w:b/>
                  <w:bCs/>
                  <w:noProof/>
                </w:rPr>
                <w:fldChar w:fldCharType="end"/>
              </w:r>
            </w:p>
          </w:sdtContent>
        </w:sdt>
        <w:p w14:paraId="0745DEA3" w14:textId="77777777" w:rsidR="00E60822" w:rsidRDefault="00E60822">
          <w:r>
            <w:br w:type="page"/>
          </w:r>
        </w:p>
        <w:p w14:paraId="795FA611" w14:textId="2BFF58E7" w:rsidR="00E60822" w:rsidRDefault="00E60822" w:rsidP="00E60822">
          <w:pPr>
            <w:pStyle w:val="HeadingDescription"/>
            <w:numPr>
              <w:ilvl w:val="0"/>
              <w:numId w:val="4"/>
            </w:numPr>
          </w:pPr>
          <w:bookmarkStart w:id="3" w:name="_Toc41483556"/>
          <w:r>
            <w:lastRenderedPageBreak/>
            <w:t>INTRODUCTION</w:t>
          </w:r>
          <w:bookmarkEnd w:id="3"/>
        </w:p>
        <w:p w14:paraId="7E02688F" w14:textId="422435FA" w:rsidR="0075152D" w:rsidRDefault="0075152D" w:rsidP="0075152D">
          <w:r>
            <w:t>The analysis in this report aims to</w:t>
          </w:r>
          <w:r w:rsidR="009476F6">
            <w:t xml:space="preserve"> address the business problems of East Midland Candy</w:t>
          </w:r>
          <w:r w:rsidR="00821F13">
            <w:t>, a local confection</w:t>
          </w:r>
          <w:r w:rsidR="00311D53">
            <w:t>e</w:t>
          </w:r>
          <w:r w:rsidR="00821F13">
            <w:t>ry manufacturer in Leicester, UK</w:t>
          </w:r>
          <w:r w:rsidR="00311D53">
            <w:t>.</w:t>
          </w:r>
          <w:r w:rsidR="00E2122E">
            <w:t xml:space="preserve"> </w:t>
          </w:r>
          <w:r w:rsidR="00AB013A">
            <w:t>S</w:t>
          </w:r>
          <w:r w:rsidR="00E2122E">
            <w:t xml:space="preserve">olutions to </w:t>
          </w:r>
          <w:r w:rsidR="009225E4">
            <w:t>business problems</w:t>
          </w:r>
          <w:r w:rsidR="00AB013A">
            <w:t xml:space="preserve"> are provided by implementing </w:t>
          </w:r>
          <w:r w:rsidR="009225E4">
            <w:t>various business intelligence</w:t>
          </w:r>
          <w:r w:rsidR="00AB013A">
            <w:t xml:space="preserve">. </w:t>
          </w:r>
          <w:r w:rsidR="009225E4">
            <w:t xml:space="preserve">The historical </w:t>
          </w:r>
          <w:r w:rsidR="00AB013A">
            <w:t xml:space="preserve">data about the company </w:t>
          </w:r>
          <w:r w:rsidR="00F06F14">
            <w:t>provides information that will be used in identifying the appropriate solutions to the problems. Notably, there are s</w:t>
          </w:r>
          <w:r w:rsidR="002959D8">
            <w:t>ales trends that require decision</w:t>
          </w:r>
          <w:r w:rsidR="0063677F">
            <w:t>-</w:t>
          </w:r>
          <w:r w:rsidR="002959D8">
            <w:t>making techniques in relation</w:t>
          </w:r>
          <w:r w:rsidR="00953F18">
            <w:t xml:space="preserve"> to</w:t>
          </w:r>
          <w:r w:rsidR="002959D8">
            <w:t xml:space="preserve"> predicting the forecasts for each product, </w:t>
          </w:r>
          <w:r w:rsidR="002B106A">
            <w:t>evaluating production constraints</w:t>
          </w:r>
          <w:r w:rsidR="0063677F">
            <w:t>,</w:t>
          </w:r>
          <w:r w:rsidR="002B106A">
            <w:t xml:space="preserve"> and proposing optimal production using </w:t>
          </w:r>
          <w:r w:rsidR="00646DF3">
            <w:t xml:space="preserve">a </w:t>
          </w:r>
          <w:r w:rsidR="002B106A">
            <w:t xml:space="preserve">linear programming </w:t>
          </w:r>
          <w:r w:rsidR="00646DF3">
            <w:t>model such as sensitivity analysis</w:t>
          </w:r>
          <w:r w:rsidR="0063677F">
            <w:t>.</w:t>
          </w:r>
          <w:r w:rsidR="00646DF3">
            <w:t xml:space="preserve"> </w:t>
          </w:r>
          <w:r w:rsidR="00953F18">
            <w:t xml:space="preserve">Also, </w:t>
          </w:r>
          <w:r w:rsidR="002B25C0">
            <w:t>A</w:t>
          </w:r>
          <w:r w:rsidR="00646DF3">
            <w:t xml:space="preserve"> solution to the queuing problem of the b</w:t>
          </w:r>
          <w:r w:rsidR="0063677F">
            <w:t>usiness</w:t>
          </w:r>
          <w:r w:rsidR="002B25C0">
            <w:t xml:space="preserve"> is recommended after using the </w:t>
          </w:r>
          <w:r w:rsidR="00953F18">
            <w:t xml:space="preserve">simulation model and </w:t>
          </w:r>
          <w:r w:rsidR="00245F7F">
            <w:t>reviewing the staffing hours allocation to minimise staff hours.</w:t>
          </w:r>
        </w:p>
        <w:p w14:paraId="02379D81" w14:textId="4994E8AA" w:rsidR="00245F7F" w:rsidRPr="0075152D" w:rsidRDefault="00245F7F" w:rsidP="0075152D">
          <w:r>
            <w:t xml:space="preserve">Furthermore, </w:t>
          </w:r>
          <w:r w:rsidR="00A51388">
            <w:t xml:space="preserve">the SAS BI system is used to visualise the data and view </w:t>
          </w:r>
          <w:r w:rsidR="000D2A6E">
            <w:t>the overall performance of the business base on historical data</w:t>
          </w:r>
          <w:r w:rsidR="00CC65A8">
            <w:t>.</w:t>
          </w:r>
        </w:p>
        <w:p w14:paraId="26960863" w14:textId="77777777" w:rsidR="00E60822" w:rsidRDefault="00E60822" w:rsidP="00E60822">
          <w:pPr>
            <w:pStyle w:val="HeadingDescription"/>
            <w:numPr>
              <w:ilvl w:val="0"/>
              <w:numId w:val="4"/>
            </w:numPr>
          </w:pPr>
          <w:bookmarkStart w:id="4" w:name="_Toc41483557"/>
          <w:r>
            <w:t>DECISION-MAKING TECHNIQUES</w:t>
          </w:r>
          <w:bookmarkEnd w:id="4"/>
        </w:p>
        <w:p w14:paraId="1E0F00FE" w14:textId="1CD101AB" w:rsidR="00E60822" w:rsidRDefault="00E60822" w:rsidP="00E60822">
          <w:pPr>
            <w:pStyle w:val="Heading2"/>
            <w:numPr>
              <w:ilvl w:val="1"/>
              <w:numId w:val="6"/>
            </w:numPr>
          </w:pPr>
          <w:bookmarkStart w:id="5" w:name="_Toc41483558"/>
          <w:r>
            <w:t>FORECASTING</w:t>
          </w:r>
          <w:bookmarkEnd w:id="5"/>
        </w:p>
        <w:p w14:paraId="2EDB685E" w14:textId="5CBCF600" w:rsidR="007E1B92" w:rsidRDefault="00635C7B" w:rsidP="00635C7B">
          <w:r>
            <w:t xml:space="preserve">Forecasting </w:t>
          </w:r>
          <w:r w:rsidR="008E7B51">
            <w:t>is</w:t>
          </w:r>
          <w:r w:rsidR="00264E90">
            <w:t xml:space="preserve"> a</w:t>
          </w:r>
          <w:r w:rsidR="000E15CC">
            <w:t xml:space="preserve">n essential business application model used </w:t>
          </w:r>
          <w:r w:rsidR="00DC4A12">
            <w:t xml:space="preserve">in all financial, marketing, operational </w:t>
          </w:r>
          <w:r w:rsidR="00106E0F">
            <w:t>planning,</w:t>
          </w:r>
          <w:r w:rsidR="00DC4A12">
            <w:t xml:space="preserve"> and human resources </w:t>
          </w:r>
          <w:r w:rsidR="000C09DE">
            <w:t>activities within an organisation</w:t>
          </w:r>
          <w:r w:rsidR="001F73D1">
            <w:t xml:space="preserve"> to </w:t>
          </w:r>
          <w:r w:rsidR="00405959">
            <w:t>predict future event based on historical data</w:t>
          </w:r>
          <w:r w:rsidR="000C09DE">
            <w:t xml:space="preserve">. </w:t>
          </w:r>
          <w:r w:rsidR="00D96A17">
            <w:t xml:space="preserve">It is a requirement in the </w:t>
          </w:r>
          <w:r w:rsidR="00106E0F">
            <w:t>decision-making</w:t>
          </w:r>
          <w:r w:rsidR="00D96A17">
            <w:t xml:space="preserve"> setting for </w:t>
          </w:r>
          <w:r w:rsidR="00106E0F">
            <w:t>inventory management, hiring and staffing</w:t>
          </w:r>
          <w:r w:rsidR="000343F4">
            <w:t xml:space="preserve">, promotional campaigns, </w:t>
          </w:r>
          <w:r w:rsidR="00705774">
            <w:t>budgeting,</w:t>
          </w:r>
          <w:r w:rsidR="000343F4">
            <w:t xml:space="preserve"> and sales strategies</w:t>
          </w:r>
          <w:r w:rsidR="00D21E0D">
            <w:t>—f</w:t>
          </w:r>
          <w:r w:rsidR="00166EEB">
            <w:t xml:space="preserve">orecast account to </w:t>
          </w:r>
          <w:r w:rsidR="00705774">
            <w:t>variability in data measure at successive periods.</w:t>
          </w:r>
          <w:r w:rsidR="00817F61">
            <w:t xml:space="preserve"> Forecasting </w:t>
          </w:r>
          <w:r w:rsidR="00172DA6">
            <w:t xml:space="preserve">techniques </w:t>
          </w:r>
          <w:r w:rsidR="00817F61">
            <w:t xml:space="preserve">in decision making </w:t>
          </w:r>
          <w:r w:rsidR="00120FEE">
            <w:t xml:space="preserve">evaluate the situations using </w:t>
          </w:r>
          <w:r w:rsidR="000C516A">
            <w:t>time series data.</w:t>
          </w:r>
          <w:r w:rsidR="008F1119">
            <w:t xml:space="preserve"> </w:t>
          </w:r>
          <w:r w:rsidR="007E1B92">
            <w:t xml:space="preserve">The </w:t>
          </w:r>
          <w:r w:rsidR="0065610A">
            <w:t>time</w:t>
          </w:r>
          <w:r w:rsidR="00D21E0D">
            <w:t>-</w:t>
          </w:r>
          <w:r w:rsidR="0065610A">
            <w:t xml:space="preserve">series data </w:t>
          </w:r>
          <w:r w:rsidR="00DA2CB3">
            <w:t xml:space="preserve">accounts for seasonal and irregular components detailing if there is </w:t>
          </w:r>
          <w:r w:rsidR="00A614E2">
            <w:t>variability</w:t>
          </w:r>
          <w:r w:rsidR="00DA2CB3">
            <w:t xml:space="preserve"> </w:t>
          </w:r>
          <w:r w:rsidR="00461B8D">
            <w:t>at specific periods</w:t>
          </w:r>
          <w:r w:rsidR="00A614E2">
            <w:t>.</w:t>
          </w:r>
        </w:p>
        <w:p w14:paraId="3B95D83A" w14:textId="6075A5A3" w:rsidR="00D33B69" w:rsidRPr="00635C7B" w:rsidRDefault="00EC0DCE" w:rsidP="00635C7B">
          <w:r>
            <w:t>Although f</w:t>
          </w:r>
          <w:r w:rsidR="004D32BA">
            <w:t xml:space="preserve">orecasting </w:t>
          </w:r>
          <w:r w:rsidR="00E764E5">
            <w:t xml:space="preserve">techniques </w:t>
          </w:r>
          <w:r w:rsidR="004D32BA">
            <w:t xml:space="preserve">provide the business </w:t>
          </w:r>
          <w:r w:rsidR="00DE38F5">
            <w:t>with some understand</w:t>
          </w:r>
          <w:r w:rsidR="00E764E5">
            <w:t>ing</w:t>
          </w:r>
          <w:r w:rsidR="00DE38F5">
            <w:t xml:space="preserve"> of future trends</w:t>
          </w:r>
          <w:r w:rsidR="00D21E0D">
            <w:t>, t</w:t>
          </w:r>
          <w:r w:rsidR="00DE38F5">
            <w:t>he proce</w:t>
          </w:r>
          <w:r w:rsidR="004F0F79">
            <w:t xml:space="preserve">ss </w:t>
          </w:r>
          <w:r w:rsidR="00E764E5">
            <w:t>ma</w:t>
          </w:r>
          <w:r w:rsidR="004F0F79">
            <w:t xml:space="preserve">y become unreliable as forecasts are based on certain assumptions </w:t>
          </w:r>
          <w:r w:rsidR="009B7C59">
            <w:t>from past data that may not repeat itself</w:t>
          </w:r>
          <w:r w:rsidR="00D161B8">
            <w:t xml:space="preserve">. </w:t>
          </w:r>
          <w:r w:rsidR="00D21E0D">
            <w:t>Also</w:t>
          </w:r>
          <w:r w:rsidR="00594F26">
            <w:t xml:space="preserve">, the forecasting techniques </w:t>
          </w:r>
          <w:r w:rsidR="00971579">
            <w:t xml:space="preserve">are a representation of future predictions and do not </w:t>
          </w:r>
          <w:r w:rsidR="00C670FA">
            <w:t>guarantee the event</w:t>
          </w:r>
          <w:r w:rsidR="00D21E0D">
            <w:t xml:space="preserve"> will </w:t>
          </w:r>
          <w:r w:rsidR="00C670FA">
            <w:t>occur. Also</w:t>
          </w:r>
          <w:r w:rsidR="007718FF">
            <w:t>, analysing historical data requires lots of time and technology which</w:t>
          </w:r>
          <w:r w:rsidR="00325F19">
            <w:t xml:space="preserve"> smaller business may </w:t>
          </w:r>
          <w:r w:rsidR="005B17E8">
            <w:t xml:space="preserve">not be able to appreciate the </w:t>
          </w:r>
          <w:r>
            <w:t>benefits of forecasting.</w:t>
          </w:r>
        </w:p>
        <w:p w14:paraId="0614B593" w14:textId="580EB975" w:rsidR="00E60822" w:rsidRDefault="00E60822" w:rsidP="00E60822">
          <w:pPr>
            <w:pStyle w:val="Subtitle"/>
            <w:numPr>
              <w:ilvl w:val="2"/>
              <w:numId w:val="6"/>
            </w:numPr>
          </w:pPr>
          <w:r>
            <w:t>Smoothing Method</w:t>
          </w:r>
        </w:p>
        <w:p w14:paraId="47ED9EFC" w14:textId="09707BC8" w:rsidR="00AB4045" w:rsidRDefault="00B41C2E" w:rsidP="00AB4045">
          <w:r>
            <w:t xml:space="preserve">The Sales for </w:t>
          </w:r>
          <w:r w:rsidR="00D17480">
            <w:t>the C</w:t>
          </w:r>
          <w:r>
            <w:t xml:space="preserve">hocolate bar </w:t>
          </w:r>
          <w:r w:rsidR="00DD53CD">
            <w:t>show</w:t>
          </w:r>
          <w:r>
            <w:t xml:space="preserve"> no </w:t>
          </w:r>
          <w:r w:rsidR="00732690">
            <w:t xml:space="preserve">underlaying </w:t>
          </w:r>
          <w:r>
            <w:t>trend</w:t>
          </w:r>
          <w:r w:rsidR="00D21E0D">
            <w:t>;</w:t>
          </w:r>
          <w:r w:rsidR="00732690">
            <w:t xml:space="preserve"> </w:t>
          </w:r>
          <w:r w:rsidR="00335057">
            <w:t xml:space="preserve">a quick view of the data shows </w:t>
          </w:r>
          <w:r w:rsidR="00D21E0D">
            <w:t>sales are</w:t>
          </w:r>
          <w:r w:rsidR="00335057">
            <w:t xml:space="preserve"> with</w:t>
          </w:r>
          <w:r w:rsidR="00D21E0D">
            <w:t>in</w:t>
          </w:r>
          <w:r w:rsidR="00335057">
            <w:t xml:space="preserve"> a constant percentage</w:t>
          </w:r>
          <w:r w:rsidR="00E35611">
            <w:t>, i.e., no trend</w:t>
          </w:r>
          <w:r w:rsidR="00D21E0D">
            <w:t xml:space="preserve">. </w:t>
          </w:r>
          <w:r w:rsidR="00DC42F6">
            <w:t xml:space="preserve">When the series </w:t>
          </w:r>
          <w:r w:rsidR="00B91C23">
            <w:t>of historical data does not display significant changes over time,</w:t>
          </w:r>
          <w:r w:rsidR="00335057">
            <w:t xml:space="preserve"> the </w:t>
          </w:r>
          <w:r w:rsidR="00024F93">
            <w:t>exponential</w:t>
          </w:r>
          <w:r w:rsidR="00335057">
            <w:t xml:space="preserve"> smoothing </w:t>
          </w:r>
          <w:r w:rsidR="00CC2C01">
            <w:t xml:space="preserve">method </w:t>
          </w:r>
          <w:r w:rsidR="00B91C23">
            <w:t>is applied for</w:t>
          </w:r>
          <w:r w:rsidR="00024F93">
            <w:t xml:space="preserve"> forecasting using smoothing constants </w:t>
          </w:r>
          <w:r w:rsidR="00024F93">
            <w:rPr>
              <w:rFonts w:ascii="Arial Symbol" w:hAnsi="Arial Symbol"/>
            </w:rPr>
            <w:t>a</w:t>
          </w:r>
          <w:r w:rsidR="00024F93">
            <w:t xml:space="preserve"> between 0.1 and 1</w:t>
          </w:r>
          <w:r w:rsidR="00B25469">
            <w:t xml:space="preserve"> to determine the Forecast. The forecast error represented in </w:t>
          </w:r>
          <w:r w:rsidR="005012C5">
            <w:t xml:space="preserve">Figure 2.1.1 </w:t>
          </w:r>
          <w:r w:rsidR="00B90B2D">
            <w:t xml:space="preserve">is the difference </w:t>
          </w:r>
          <w:r w:rsidR="00D21E0D">
            <w:t>between</w:t>
          </w:r>
          <w:r w:rsidR="00B90B2D">
            <w:t xml:space="preserve"> the actual sales and the forecast sales</w:t>
          </w:r>
          <w:r w:rsidR="00D21E0D">
            <w:t>;</w:t>
          </w:r>
          <w:r w:rsidR="00B90B2D">
            <w:t xml:space="preserve"> the sum of the squared val</w:t>
          </w:r>
          <w:r w:rsidR="00D21E0D">
            <w:t>u</w:t>
          </w:r>
          <w:r w:rsidR="00B90B2D">
            <w:t xml:space="preserve">es is used to obtain the mean square error. </w:t>
          </w:r>
          <w:r w:rsidR="004D7413">
            <w:t>The lowest mean squared error is used to select the best smoothing constan</w:t>
          </w:r>
          <w:r w:rsidR="00414C24">
            <w:t xml:space="preserve">t </w:t>
          </w:r>
          <w:r w:rsidR="00414C24">
            <w:rPr>
              <w:rFonts w:ascii="Arial Symbol" w:hAnsi="Arial Symbol"/>
            </w:rPr>
            <w:t>a</w:t>
          </w:r>
          <w:r w:rsidR="00414C24">
            <w:t xml:space="preserve"> that predicts </w:t>
          </w:r>
          <w:r w:rsidR="00D17480">
            <w:t xml:space="preserve">a smoothed series of </w:t>
          </w:r>
          <w:r w:rsidR="00D21E0D">
            <w:t xml:space="preserve">the </w:t>
          </w:r>
          <w:r w:rsidR="00D17480">
            <w:t>forecast.</w:t>
          </w:r>
        </w:p>
        <w:p w14:paraId="349E528B" w14:textId="5E99471F" w:rsidR="00D21E0D" w:rsidRPr="00AB4045" w:rsidRDefault="00D21E0D" w:rsidP="00AB4045"/>
        <w:p w14:paraId="39CBC0C0" w14:textId="77777777" w:rsidR="00440EF3" w:rsidRDefault="00D33B69" w:rsidP="00440EF3">
          <w:pPr>
            <w:keepNext/>
          </w:pPr>
          <w:r>
            <w:rPr>
              <w:noProof/>
            </w:rPr>
            <w:lastRenderedPageBreak/>
            <w:drawing>
              <wp:inline distT="0" distB="0" distL="0" distR="0" wp14:anchorId="4886462D" wp14:editId="201EDD71">
                <wp:extent cx="3822279" cy="3099498"/>
                <wp:effectExtent l="0" t="0" r="6985" b="571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xponential Smoothin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64286" cy="3133562"/>
                        </a:xfrm>
                        <a:prstGeom prst="rect">
                          <a:avLst/>
                        </a:prstGeom>
                      </pic:spPr>
                    </pic:pic>
                  </a:graphicData>
                </a:graphic>
              </wp:inline>
            </w:drawing>
          </w:r>
        </w:p>
        <w:p w14:paraId="2F4095F1" w14:textId="4706D360" w:rsidR="00D33B69" w:rsidRPr="00D33B69" w:rsidRDefault="00440EF3" w:rsidP="00440EF3">
          <w:pPr>
            <w:pStyle w:val="Caption"/>
          </w:pPr>
          <w:bookmarkStart w:id="6" w:name="_Toc41482216"/>
          <w:r>
            <w:t>Figure 2.1.</w:t>
          </w:r>
          <w:fldSimple w:instr=" STYLEREF 1 \s ">
            <w:r w:rsidR="002D72C7">
              <w:rPr>
                <w:noProof/>
              </w:rPr>
              <w:t>0</w:t>
            </w:r>
          </w:fldSimple>
          <w:r w:rsidR="002D72C7">
            <w:t>.</w:t>
          </w:r>
          <w:fldSimple w:instr=" SEQ Figure \* ARABIC \s 1 ">
            <w:r w:rsidR="002D72C7">
              <w:rPr>
                <w:noProof/>
              </w:rPr>
              <w:t>1</w:t>
            </w:r>
          </w:fldSimple>
          <w:r>
            <w:t xml:space="preserve"> exponential smoothing method to forecast sales for chocolate bar</w:t>
          </w:r>
          <w:bookmarkEnd w:id="6"/>
        </w:p>
        <w:p w14:paraId="03D51DC9" w14:textId="29DDBDB9" w:rsidR="00E60822" w:rsidRDefault="00E60822" w:rsidP="00E60822">
          <w:pPr>
            <w:pStyle w:val="Subtitle"/>
            <w:numPr>
              <w:ilvl w:val="2"/>
              <w:numId w:val="6"/>
            </w:numPr>
          </w:pPr>
          <w:r>
            <w:t>Linear Trend</w:t>
          </w:r>
        </w:p>
        <w:p w14:paraId="3D2484AB" w14:textId="0DA5FBC3" w:rsidR="00876A38" w:rsidRDefault="00E87EE7" w:rsidP="00F81017">
          <w:r>
            <w:t xml:space="preserve">The </w:t>
          </w:r>
          <w:r w:rsidR="00EC13FB">
            <w:t xml:space="preserve">Sales of Adult Mint bar shows a systematic trend </w:t>
          </w:r>
          <w:r w:rsidR="005348A8">
            <w:t xml:space="preserve">of a continuous increase in sales for </w:t>
          </w:r>
          <w:r w:rsidR="00DC5B32">
            <w:t xml:space="preserve">in the historical data. The </w:t>
          </w:r>
          <w:r w:rsidR="0083355D">
            <w:t xml:space="preserve">data grows by a constant amount over the period exhibiting a linear growth. Therefore, a linear trend model is adopted to </w:t>
          </w:r>
          <w:r w:rsidR="006F420E">
            <w:t xml:space="preserve">predict sales forecasts. The intercept and slope of </w:t>
          </w:r>
          <w:r w:rsidR="00876A38">
            <w:t xml:space="preserve">sales over the period </w:t>
          </w:r>
          <w:r w:rsidR="0088277F">
            <w:t>are</w:t>
          </w:r>
          <w:r w:rsidR="00876A38">
            <w:t xml:space="preserve"> used to forecast an infinite number of months. </w:t>
          </w:r>
        </w:p>
        <w:p w14:paraId="4BEF4E45" w14:textId="3076E66C" w:rsidR="00A92422" w:rsidRDefault="0088277F" w:rsidP="00F81017">
          <w:pPr>
            <w:rPr>
              <w:rFonts w:ascii="Tahoma" w:hAnsi="Tahoma" w:cs="Tahoma"/>
            </w:rPr>
          </w:pPr>
          <w:r>
            <w:t xml:space="preserve">The equation of the linear model </w:t>
          </w:r>
          <w:r w:rsidR="002C0353">
            <w:t xml:space="preserve">Yt = </w:t>
          </w:r>
          <w:bookmarkStart w:id="7" w:name="_Hlk41469379"/>
          <w:r w:rsidR="00411B49">
            <w:rPr>
              <w:rFonts w:ascii="Tahoma" w:hAnsi="Tahoma" w:cs="Tahoma"/>
            </w:rPr>
            <w:t xml:space="preserve">βₒ </w:t>
          </w:r>
          <w:bookmarkEnd w:id="7"/>
          <w:r w:rsidR="00411B49">
            <w:rPr>
              <w:rFonts w:ascii="Tahoma" w:hAnsi="Tahoma" w:cs="Tahoma"/>
            </w:rPr>
            <w:t>+ β</w:t>
          </w:r>
          <w:r w:rsidR="00A92422">
            <w:rPr>
              <w:rFonts w:ascii="Tahoma" w:hAnsi="Tahoma" w:cs="Tahoma"/>
            </w:rPr>
            <w:t>1t</w:t>
          </w:r>
        </w:p>
        <w:p w14:paraId="5C72811E" w14:textId="03D74AC9" w:rsidR="00A92422" w:rsidRPr="00A92422" w:rsidRDefault="00A92422" w:rsidP="001802B5">
          <w:r>
            <w:t xml:space="preserve">Where </w:t>
          </w:r>
          <w:r w:rsidRPr="00440EF3">
            <w:rPr>
              <w:b/>
              <w:bCs/>
            </w:rPr>
            <w:t>Yt</w:t>
          </w:r>
          <w:r>
            <w:t xml:space="preserve"> is </w:t>
          </w:r>
          <w:r w:rsidR="00105042">
            <w:t xml:space="preserve">the forecast, </w:t>
          </w:r>
          <w:r w:rsidR="00105042">
            <w:rPr>
              <w:rFonts w:ascii="Tahoma" w:hAnsi="Tahoma" w:cs="Tahoma"/>
            </w:rPr>
            <w:t xml:space="preserve">βₒ </w:t>
          </w:r>
          <w:r w:rsidR="00584CBF">
            <w:t>intercept of the linear trend</w:t>
          </w:r>
          <w:r w:rsidR="001802B5">
            <w:t xml:space="preserve">, </w:t>
          </w:r>
          <w:r w:rsidR="001802B5">
            <w:rPr>
              <w:rFonts w:ascii="Tahoma" w:hAnsi="Tahoma" w:cs="Tahoma"/>
            </w:rPr>
            <w:t xml:space="preserve">β1 </w:t>
          </w:r>
          <w:r w:rsidR="001802B5" w:rsidRPr="001802B5">
            <w:t>is the sales growth</w:t>
          </w:r>
          <w:r w:rsidR="001802B5">
            <w:t xml:space="preserve"> constant</w:t>
          </w:r>
          <w:r w:rsidR="00440EF3">
            <w:t>,</w:t>
          </w:r>
          <w:r w:rsidR="001802B5">
            <w:t xml:space="preserve"> </w:t>
          </w:r>
          <w:r w:rsidR="00440EF3">
            <w:t xml:space="preserve">and </w:t>
          </w:r>
          <w:r w:rsidR="00440EF3" w:rsidRPr="00440EF3">
            <w:rPr>
              <w:b/>
              <w:bCs/>
            </w:rPr>
            <w:t>t</w:t>
          </w:r>
          <w:r w:rsidR="00440EF3">
            <w:t xml:space="preserve"> is the historical (arbitrary) time.</w:t>
          </w:r>
          <w:r w:rsidR="001802B5">
            <w:rPr>
              <w:rFonts w:ascii="Tahoma" w:hAnsi="Tahoma" w:cs="Tahoma"/>
            </w:rPr>
            <w:t xml:space="preserve"> </w:t>
          </w:r>
        </w:p>
        <w:p w14:paraId="3AC436BA" w14:textId="20CEEB45" w:rsidR="00F81017" w:rsidRPr="00F81017" w:rsidRDefault="00876A38" w:rsidP="00F81017">
          <w:r>
            <w:t xml:space="preserve"> </w:t>
          </w:r>
        </w:p>
        <w:p w14:paraId="4D754018" w14:textId="77777777" w:rsidR="00440EF3" w:rsidRDefault="00D33B69" w:rsidP="00440EF3">
          <w:pPr>
            <w:keepNext/>
          </w:pPr>
          <w:r>
            <w:rPr>
              <w:noProof/>
            </w:rPr>
            <w:lastRenderedPageBreak/>
            <w:drawing>
              <wp:inline distT="0" distB="0" distL="0" distR="0" wp14:anchorId="513B340F" wp14:editId="4FEA6338">
                <wp:extent cx="4667340" cy="3773093"/>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inear Tren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79624" cy="3783023"/>
                        </a:xfrm>
                        <a:prstGeom prst="rect">
                          <a:avLst/>
                        </a:prstGeom>
                      </pic:spPr>
                    </pic:pic>
                  </a:graphicData>
                </a:graphic>
              </wp:inline>
            </w:drawing>
          </w:r>
        </w:p>
        <w:p w14:paraId="5698C7AB" w14:textId="721341AA" w:rsidR="00D33B69" w:rsidRPr="00D33B69" w:rsidRDefault="00440EF3" w:rsidP="00440EF3">
          <w:pPr>
            <w:pStyle w:val="Caption"/>
          </w:pPr>
          <w:bookmarkStart w:id="8" w:name="_Toc41482217"/>
          <w:r>
            <w:t>Figure 2.1.</w:t>
          </w:r>
          <w:fldSimple w:instr=" STYLEREF 1 \s ">
            <w:r w:rsidR="002D72C7">
              <w:rPr>
                <w:noProof/>
              </w:rPr>
              <w:t>0</w:t>
            </w:r>
          </w:fldSimple>
          <w:r w:rsidR="002D72C7">
            <w:t>.</w:t>
          </w:r>
          <w:fldSimple w:instr=" SEQ Figure \* ARABIC \s 1 ">
            <w:r w:rsidR="002D72C7">
              <w:rPr>
                <w:noProof/>
              </w:rPr>
              <w:t>2</w:t>
            </w:r>
          </w:fldSimple>
          <w:r>
            <w:t xml:space="preserve"> linear trend model to forecast sales for adult mint sales</w:t>
          </w:r>
          <w:bookmarkEnd w:id="8"/>
        </w:p>
        <w:p w14:paraId="4C3EC787" w14:textId="7A06B20B" w:rsidR="00E60822" w:rsidRDefault="00E60822" w:rsidP="00E60822">
          <w:pPr>
            <w:pStyle w:val="Subtitle"/>
            <w:numPr>
              <w:ilvl w:val="2"/>
              <w:numId w:val="6"/>
            </w:numPr>
          </w:pPr>
          <w:r>
            <w:t>Multiplicative Model</w:t>
          </w:r>
        </w:p>
        <w:p w14:paraId="25418188" w14:textId="0E33917E" w:rsidR="008C7005" w:rsidRDefault="00634286" w:rsidP="00440EF3">
          <w:r>
            <w:t xml:space="preserve">The Sales data for Children’s Treats </w:t>
          </w:r>
          <w:r w:rsidR="00796BF6">
            <w:t xml:space="preserve">follows the seasonal components of repeating </w:t>
          </w:r>
          <w:r w:rsidR="00BE6765">
            <w:t xml:space="preserve">trend patterns with the historical periods. From the representation in Figure 2.1.3, observe that there </w:t>
          </w:r>
          <w:r w:rsidR="00656D66">
            <w:t>are</w:t>
          </w:r>
          <w:r w:rsidR="00BE6765">
            <w:t xml:space="preserve"> no significant sales in</w:t>
          </w:r>
          <w:r w:rsidR="00EB7D38">
            <w:t xml:space="preserve"> </w:t>
          </w:r>
          <w:r w:rsidR="00656D66">
            <w:t>A</w:t>
          </w:r>
          <w:r w:rsidR="00EB7D38">
            <w:t xml:space="preserve">utumn and </w:t>
          </w:r>
          <w:r w:rsidR="00656D66">
            <w:t>W</w:t>
          </w:r>
          <w:r w:rsidR="00EB7D38">
            <w:t>inter</w:t>
          </w:r>
          <w:r w:rsidR="008C7005">
            <w:t>,</w:t>
          </w:r>
          <w:r w:rsidR="00EB7D38">
            <w:t xml:space="preserve"> whereas, sales increase significantly in </w:t>
          </w:r>
          <w:r w:rsidR="00656D66">
            <w:t xml:space="preserve">Spring and Summer. Predict sales from the historical data, </w:t>
          </w:r>
          <w:r w:rsidR="0060540D">
            <w:t>the seasonal index of each quarter is calculated</w:t>
          </w:r>
          <w:r w:rsidR="00221D61">
            <w:t>.</w:t>
          </w:r>
          <w:r w:rsidR="00956923">
            <w:t xml:space="preserve"> </w:t>
          </w:r>
          <w:r w:rsidR="006B225C">
            <w:t xml:space="preserve">The </w:t>
          </w:r>
          <w:r w:rsidR="00995433">
            <w:t xml:space="preserve">4 </w:t>
          </w:r>
          <w:r w:rsidR="00A409F7">
            <w:t xml:space="preserve">MA is </w:t>
          </w:r>
          <w:r w:rsidR="008C7005">
            <w:t xml:space="preserve">the </w:t>
          </w:r>
          <w:r w:rsidR="0014294A">
            <w:t>four</w:t>
          </w:r>
          <w:r w:rsidR="008C7005">
            <w:t>-</w:t>
          </w:r>
          <w:r w:rsidR="0014294A">
            <w:t xml:space="preserve">quarter moving average for each quarter </w:t>
          </w:r>
          <w:r w:rsidR="00160416">
            <w:t>of the year. The centre moving average (CMA) e</w:t>
          </w:r>
          <w:r w:rsidR="00B4758B">
            <w:t>liminates seasonality defining the average</w:t>
          </w:r>
          <w:r w:rsidR="00A14B13">
            <w:t xml:space="preserve">s of each year. The CMA produces a combination of </w:t>
          </w:r>
          <w:r w:rsidR="00F309A5">
            <w:t xml:space="preserve">the seasonal trend and cyclic components- patterns or regularity in </w:t>
          </w:r>
          <w:r w:rsidR="006627E5">
            <w:t>values above and below the trend line. The s</w:t>
          </w:r>
          <w:r w:rsidR="0088438C">
            <w:t xml:space="preserve">easonal components are grouped by </w:t>
          </w:r>
          <w:r w:rsidR="008C7005">
            <w:t xml:space="preserve">a </w:t>
          </w:r>
          <w:r w:rsidR="0088438C">
            <w:t xml:space="preserve">quarter of each </w:t>
          </w:r>
          <w:r w:rsidR="00661892">
            <w:t>year</w:t>
          </w:r>
          <w:r w:rsidR="008C7005">
            <w:t>,</w:t>
          </w:r>
          <w:r w:rsidR="00661892">
            <w:t xml:space="preserve"> and</w:t>
          </w:r>
          <w:r w:rsidR="0088438C">
            <w:t xml:space="preserve"> seasonal</w:t>
          </w:r>
          <w:r w:rsidR="008C7005">
            <w:t>ly</w:t>
          </w:r>
          <w:r w:rsidR="0088438C">
            <w:t xml:space="preserve"> adjusted values are obtained.</w:t>
          </w:r>
          <w:r w:rsidR="003E3288">
            <w:t xml:space="preserve"> </w:t>
          </w:r>
          <w:r w:rsidR="008C7005">
            <w:t>The s</w:t>
          </w:r>
          <w:r w:rsidR="003E3288">
            <w:t xml:space="preserve">easonal index measures the appropriate </w:t>
          </w:r>
          <w:r w:rsidR="009A43B4">
            <w:t>trend by multiplying th</w:t>
          </w:r>
          <w:r w:rsidR="008C7005">
            <w:t>e</w:t>
          </w:r>
          <w:r w:rsidR="009A43B4">
            <w:t xml:space="preserve"> predicted </w:t>
          </w:r>
          <w:r w:rsidR="00543C0D">
            <w:t>values from the trend model.</w:t>
          </w:r>
          <w:r w:rsidR="008C7005">
            <w:t xml:space="preserve"> </w:t>
          </w:r>
        </w:p>
        <w:p w14:paraId="42101987" w14:textId="37FD6479" w:rsidR="008C7005" w:rsidRPr="00440EF3" w:rsidRDefault="008C7005" w:rsidP="00440EF3">
          <w:r>
            <w:t xml:space="preserve">The slope and intercept of the deseasonalised values are </w:t>
          </w:r>
          <w:r w:rsidR="007D469D">
            <w:t>used to calculate the Fore</w:t>
          </w:r>
          <w:r w:rsidR="000A7210">
            <w:t xml:space="preserve">cast trend </w:t>
          </w:r>
          <w:r w:rsidR="00914238">
            <w:t>from the arbitrary time.</w:t>
          </w:r>
          <w:r w:rsidR="000D0460">
            <w:t xml:space="preserve"> The forecasted values are good for the model as they </w:t>
          </w:r>
          <w:r w:rsidR="004C05F9">
            <w:t>follow the historical trend.</w:t>
          </w:r>
        </w:p>
        <w:p w14:paraId="21B1B6D8" w14:textId="1D63A3EF" w:rsidR="004A3494" w:rsidRPr="004A3494" w:rsidRDefault="004A3494" w:rsidP="004A3494">
          <w:r>
            <w:rPr>
              <w:noProof/>
            </w:rPr>
            <w:lastRenderedPageBreak/>
            <w:drawing>
              <wp:inline distT="0" distB="0" distL="0" distR="0" wp14:anchorId="1294BFF3" wp14:editId="51DBBC8B">
                <wp:extent cx="5731510" cy="3620135"/>
                <wp:effectExtent l="0" t="0" r="254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ultiplicative Model.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620135"/>
                        </a:xfrm>
                        <a:prstGeom prst="rect">
                          <a:avLst/>
                        </a:prstGeom>
                      </pic:spPr>
                    </pic:pic>
                  </a:graphicData>
                </a:graphic>
              </wp:inline>
            </w:drawing>
          </w:r>
        </w:p>
        <w:p w14:paraId="3B487239" w14:textId="5B21F5F1" w:rsidR="004A3494" w:rsidRDefault="00E60822" w:rsidP="004A3494">
          <w:pPr>
            <w:pStyle w:val="Subtitle"/>
            <w:numPr>
              <w:ilvl w:val="2"/>
              <w:numId w:val="6"/>
            </w:numPr>
          </w:pPr>
          <w:r>
            <w:t xml:space="preserve"> Model Evaluation</w:t>
          </w:r>
        </w:p>
        <w:p w14:paraId="7E92BCF7" w14:textId="273E7C5D" w:rsidR="004C05F9" w:rsidRPr="00914238" w:rsidRDefault="00914238" w:rsidP="00914238">
          <w:r>
            <w:t>The linear model for the Adult mint suggest</w:t>
          </w:r>
          <w:r w:rsidR="000D0460">
            <w:t>s</w:t>
          </w:r>
          <w:r>
            <w:t xml:space="preserve"> a continuous increase in sales for the next four quarter</w:t>
          </w:r>
          <w:r w:rsidR="000D0460">
            <w:t>s</w:t>
          </w:r>
          <w:r>
            <w:t xml:space="preserve">. </w:t>
          </w:r>
          <w:r w:rsidR="004C05F9">
            <w:t>The model is good at predicting sales</w:t>
          </w:r>
          <w:r w:rsidR="00C377F7">
            <w:t>. Still,</w:t>
          </w:r>
          <w:r w:rsidR="004C05F9">
            <w:t xml:space="preserve"> the business would need to consider unexpected changes in the business ecosystem as the predicted values are only based on the historical data given.</w:t>
          </w:r>
        </w:p>
        <w:p w14:paraId="32B524E6" w14:textId="217491A3" w:rsidR="00E60822" w:rsidRDefault="00E60822" w:rsidP="00E60822">
          <w:pPr>
            <w:pStyle w:val="Heading2"/>
            <w:numPr>
              <w:ilvl w:val="1"/>
              <w:numId w:val="6"/>
            </w:numPr>
          </w:pPr>
          <w:bookmarkStart w:id="9" w:name="_Toc41483559"/>
          <w:r>
            <w:t>LINEAR PROGRAMMING / LINEAR OPTIMISATION</w:t>
          </w:r>
          <w:bookmarkEnd w:id="9"/>
        </w:p>
        <w:p w14:paraId="1003E72B" w14:textId="1610D157" w:rsidR="004037E0" w:rsidRDefault="004037E0" w:rsidP="004037E0">
          <w:r>
            <w:t>The linear programming m</w:t>
          </w:r>
          <w:r w:rsidR="00284511">
            <w:t>ethods aim to achieve the best models for</w:t>
          </w:r>
          <w:r w:rsidR="002E700C">
            <w:t xml:space="preserve"> </w:t>
          </w:r>
          <w:r w:rsidR="000E03F5">
            <w:t>the</w:t>
          </w:r>
          <w:r w:rsidR="002E700C">
            <w:t xml:space="preserve"> desired business outcome</w:t>
          </w:r>
          <w:r w:rsidR="000E03F5">
            <w:t>,</w:t>
          </w:r>
          <w:r w:rsidR="002E700C">
            <w:t xml:space="preserve"> e.g</w:t>
          </w:r>
          <w:r w:rsidR="000E03F5">
            <w:t>.</w:t>
          </w:r>
          <w:r w:rsidR="002E700C">
            <w:t xml:space="preserve"> maximise profit, minimise labour cost etc. </w:t>
          </w:r>
          <w:r w:rsidR="00DC0625">
            <w:t xml:space="preserve">The model requirements are represented by linear relationships </w:t>
          </w:r>
          <w:r w:rsidR="0024629C">
            <w:t>techniques for optimising the objective functions</w:t>
          </w:r>
          <w:r w:rsidR="0063792D">
            <w:t>.</w:t>
          </w:r>
          <w:r w:rsidR="00513EBC">
            <w:t xml:space="preserve"> </w:t>
          </w:r>
          <w:r w:rsidR="001129EE">
            <w:t>The linear programming technique helps in de</w:t>
          </w:r>
          <w:r w:rsidR="00693786">
            <w:t>ciding the appropriate method of allocating resources within the organisation.</w:t>
          </w:r>
        </w:p>
        <w:p w14:paraId="447BA818" w14:textId="6FAB12A6" w:rsidR="006B26F9" w:rsidRPr="006B26F9" w:rsidRDefault="00D363E2" w:rsidP="006B26F9">
          <w:r>
            <w:t xml:space="preserve">The </w:t>
          </w:r>
          <w:r w:rsidR="00513EBC">
            <w:t>model’s</w:t>
          </w:r>
          <w:r>
            <w:t xml:space="preserve"> ability to provide the desired outcomes is limited by</w:t>
          </w:r>
          <w:r w:rsidR="005D0D00">
            <w:t xml:space="preserve"> continuous variables</w:t>
          </w:r>
          <w:r w:rsidR="00D54317">
            <w:t xml:space="preserve"> as the model does not allow multiple optimisations. </w:t>
          </w:r>
          <w:r w:rsidR="00F829FC">
            <w:t>To achieve the best outcome</w:t>
          </w:r>
          <w:r w:rsidR="000E03F5">
            <w:t>,</w:t>
          </w:r>
          <w:r w:rsidR="00F829FC">
            <w:t xml:space="preserve"> the relationship between the variable</w:t>
          </w:r>
          <w:r w:rsidR="00513EBC">
            <w:t>s of the objectives and constraints must be linear.</w:t>
          </w:r>
        </w:p>
        <w:p w14:paraId="2EC076E4" w14:textId="3D0C1B95" w:rsidR="00E60822" w:rsidRDefault="00E60822" w:rsidP="00E60822">
          <w:pPr>
            <w:pStyle w:val="Subtitle"/>
            <w:numPr>
              <w:ilvl w:val="2"/>
              <w:numId w:val="6"/>
            </w:numPr>
          </w:pPr>
          <w:r>
            <w:t>lp sensitivity analysis</w:t>
          </w:r>
        </w:p>
        <w:p w14:paraId="148AECC9" w14:textId="210527FC" w:rsidR="00693786" w:rsidRDefault="00E3664A" w:rsidP="00693786">
          <w:r>
            <w:t xml:space="preserve">The EMC problem </w:t>
          </w:r>
          <w:r w:rsidR="00380D32">
            <w:t>show</w:t>
          </w:r>
          <w:r w:rsidR="00811765">
            <w:t>s that there are t</w:t>
          </w:r>
          <w:r w:rsidR="00100027">
            <w:t>hree</w:t>
          </w:r>
          <w:r w:rsidR="00811765">
            <w:t xml:space="preserve"> constraints; supply of sugar is limited to 40,000kg</w:t>
          </w:r>
          <w:r w:rsidR="00100027">
            <w:t>, there are only 48</w:t>
          </w:r>
          <w:r w:rsidR="002E38EC">
            <w:t>litres of colouring</w:t>
          </w:r>
          <w:r w:rsidR="000E03F5">
            <w:t>,</w:t>
          </w:r>
          <w:r w:rsidR="002E38EC">
            <w:t xml:space="preserve"> and the business commits to supplying 1,000kg of popcorn to the local cinema. The </w:t>
          </w:r>
          <w:r w:rsidR="00A56B95">
            <w:t xml:space="preserve">products standard and deluxe popcorn </w:t>
          </w:r>
          <w:r w:rsidR="004C6E81">
            <w:t>use 300g and 400g of sugar respectively and return a profit of 50p and 80p</w:t>
          </w:r>
          <w:r w:rsidR="002423C6">
            <w:t>,</w:t>
          </w:r>
          <w:r w:rsidR="004C6E81">
            <w:t xml:space="preserve"> </w:t>
          </w:r>
          <w:r w:rsidR="00D242A6">
            <w:t xml:space="preserve">respectively. </w:t>
          </w:r>
        </w:p>
        <w:p w14:paraId="7793882B" w14:textId="6CDC641A" w:rsidR="00D242A6" w:rsidRDefault="00D242A6" w:rsidP="00693786">
          <w:r>
            <w:t>The objective of t</w:t>
          </w:r>
          <w:r w:rsidR="00520DBF">
            <w:t xml:space="preserve">his </w:t>
          </w:r>
          <w:r w:rsidR="001E36F3">
            <w:t>sensitivity analysis</w:t>
          </w:r>
          <w:r w:rsidR="00520DBF">
            <w:t xml:space="preserve"> is to maximise profi</w:t>
          </w:r>
          <w:r w:rsidR="00146E79">
            <w:t xml:space="preserve">t by identifying the amount of each </w:t>
          </w:r>
          <w:r w:rsidR="00623FB8">
            <w:t>product type</w:t>
          </w:r>
          <w:r w:rsidR="00146E79">
            <w:t xml:space="preserve"> to be produced given the </w:t>
          </w:r>
          <w:r w:rsidR="00F971D4">
            <w:t>decision variables.</w:t>
          </w:r>
        </w:p>
        <w:p w14:paraId="062B5E66" w14:textId="3F22240B" w:rsidR="00466A6C" w:rsidRDefault="00466A6C" w:rsidP="00693786">
          <w:r>
            <w:t xml:space="preserve">Therefore, to make </w:t>
          </w:r>
          <w:r w:rsidR="009F6D6B">
            <w:t>X1</w:t>
          </w:r>
          <w:r>
            <w:t xml:space="preserve"> Standard popcorn and </w:t>
          </w:r>
          <w:r w:rsidR="009F6D6B">
            <w:t>X2</w:t>
          </w:r>
          <w:r>
            <w:t xml:space="preserve"> Deluxe popcorn to</w:t>
          </w:r>
          <w:r w:rsidR="001A2E81">
            <w:t>tal profit is the same as the objective function-maximise profit</w:t>
          </w:r>
        </w:p>
        <w:p w14:paraId="5AC5A862" w14:textId="33EF1B2A" w:rsidR="00623FB8" w:rsidRDefault="00623FB8" w:rsidP="00693786">
          <w:r>
            <w:t>The objective function is: Max</w:t>
          </w:r>
          <w:r w:rsidR="004D432C">
            <w:t xml:space="preserve">imise </w:t>
          </w:r>
          <w:r w:rsidR="00481F6D">
            <w:t>0</w:t>
          </w:r>
          <w:r w:rsidR="007933C8">
            <w:t>.50</w:t>
          </w:r>
          <w:r w:rsidR="009F6D6B">
            <w:t>X1</w:t>
          </w:r>
          <w:r w:rsidR="007933C8">
            <w:t xml:space="preserve"> + </w:t>
          </w:r>
          <w:r w:rsidR="00481F6D">
            <w:t>0</w:t>
          </w:r>
          <w:r w:rsidR="007933C8">
            <w:t>.80</w:t>
          </w:r>
          <w:r w:rsidR="009F6D6B">
            <w:t>X2</w:t>
          </w:r>
        </w:p>
        <w:p w14:paraId="139440E2" w14:textId="7F715643" w:rsidR="00AC6FB4" w:rsidRDefault="00AC6FB4" w:rsidP="00693786">
          <w:r>
            <w:lastRenderedPageBreak/>
            <w:t xml:space="preserve">The sugar constraint is </w:t>
          </w:r>
          <w:r w:rsidR="00481F6D">
            <w:t>0.3</w:t>
          </w:r>
          <w:r w:rsidR="005361CA">
            <w:t>X1</w:t>
          </w:r>
          <w:r w:rsidR="00481F6D">
            <w:t xml:space="preserve"> + 0.4</w:t>
          </w:r>
          <w:r w:rsidR="0052472B">
            <w:t>X2</w:t>
          </w:r>
          <w:r w:rsidR="00481F6D">
            <w:t xml:space="preserve"> &lt;= 40</w:t>
          </w:r>
          <w:r w:rsidR="00560A6B">
            <w:t>000</w:t>
          </w:r>
        </w:p>
        <w:p w14:paraId="6689F0B9" w14:textId="773E1BD9" w:rsidR="00560A6B" w:rsidRDefault="00560A6B" w:rsidP="00693786">
          <w:r>
            <w:t>The Colouring Constraint is 0.008</w:t>
          </w:r>
          <w:r w:rsidR="005361CA">
            <w:t>X1</w:t>
          </w:r>
          <w:r>
            <w:t xml:space="preserve"> + 0.015</w:t>
          </w:r>
          <w:r w:rsidR="005361CA">
            <w:t>X2</w:t>
          </w:r>
          <w:r>
            <w:t xml:space="preserve"> &lt;= 48</w:t>
          </w:r>
        </w:p>
        <w:p w14:paraId="0CCEB34E" w14:textId="69C4D018" w:rsidR="00560A6B" w:rsidRDefault="00560A6B" w:rsidP="00693786">
          <w:r>
            <w:t xml:space="preserve">The Supply to Cinema Constraint is </w:t>
          </w:r>
          <w:r w:rsidR="005361CA">
            <w:t>X</w:t>
          </w:r>
          <w:r w:rsidR="00C0249B">
            <w:t>1 &gt;</w:t>
          </w:r>
          <w:r>
            <w:t>= 1,000</w:t>
          </w:r>
        </w:p>
        <w:p w14:paraId="6177FDCE" w14:textId="2EEE1CAB" w:rsidR="0052472B" w:rsidRDefault="00C0249B" w:rsidP="00693786">
          <w:r>
            <w:t xml:space="preserve">Non-negative constraint is </w:t>
          </w:r>
          <w:r w:rsidR="0052472B">
            <w:t>X</w:t>
          </w:r>
          <w:r w:rsidR="0022596A">
            <w:t>1, X</w:t>
          </w:r>
          <w:r w:rsidR="0052472B">
            <w:t xml:space="preserve">2 &gt;=0 </w:t>
          </w:r>
        </w:p>
        <w:p w14:paraId="342C562F" w14:textId="03C97478" w:rsidR="001B71EE" w:rsidRDefault="001B71EE" w:rsidP="00693786">
          <w:r>
            <w:t xml:space="preserve">The table in figure 2.2.1 represents the calculation for </w:t>
          </w:r>
          <w:r w:rsidR="00D344C5">
            <w:t>the Maximised profit. The model suggests that</w:t>
          </w:r>
        </w:p>
        <w:p w14:paraId="38565180" w14:textId="77777777" w:rsidR="00F971D4" w:rsidRDefault="00F971D4" w:rsidP="00693786"/>
        <w:p w14:paraId="5C147200" w14:textId="77777777" w:rsidR="00AF7B6F" w:rsidRDefault="00380D32" w:rsidP="00AF7B6F">
          <w:pPr>
            <w:keepNext/>
          </w:pPr>
          <w:r>
            <w:rPr>
              <w:noProof/>
            </w:rPr>
            <w:drawing>
              <wp:inline distT="0" distB="0" distL="0" distR="0" wp14:anchorId="623FB3A1" wp14:editId="147FDA0D">
                <wp:extent cx="4251933" cy="373626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P calculation.PNG"/>
                        <pic:cNvPicPr/>
                      </pic:nvPicPr>
                      <pic:blipFill>
                        <a:blip r:embed="rId15">
                          <a:extLst>
                            <a:ext uri="{28A0092B-C50C-407E-A947-70E740481C1C}">
                              <a14:useLocalDpi xmlns:a14="http://schemas.microsoft.com/office/drawing/2010/main" val="0"/>
                            </a:ext>
                          </a:extLst>
                        </a:blip>
                        <a:stretch>
                          <a:fillRect/>
                        </a:stretch>
                      </pic:blipFill>
                      <pic:spPr>
                        <a:xfrm>
                          <a:off x="0" y="0"/>
                          <a:ext cx="4251933" cy="3736263"/>
                        </a:xfrm>
                        <a:prstGeom prst="rect">
                          <a:avLst/>
                        </a:prstGeom>
                      </pic:spPr>
                    </pic:pic>
                  </a:graphicData>
                </a:graphic>
              </wp:inline>
            </w:drawing>
          </w:r>
        </w:p>
        <w:p w14:paraId="1DB6D07E" w14:textId="6D8F377D" w:rsidR="00380D32" w:rsidRDefault="00AF7B6F" w:rsidP="00AF7B6F">
          <w:pPr>
            <w:pStyle w:val="Caption"/>
          </w:pPr>
          <w:r>
            <w:t>Figure 2.2.1 calculating sensitivity report for emc popcorn constraint</w:t>
          </w:r>
        </w:p>
        <w:p w14:paraId="1DEBC1CA" w14:textId="1ECF1E7C" w:rsidR="007007BD" w:rsidRDefault="007007BD" w:rsidP="00693786">
          <w:pPr>
            <w:rPr>
              <w:b/>
              <w:bCs/>
            </w:rPr>
          </w:pPr>
          <w:r w:rsidRPr="007007BD">
            <w:rPr>
              <w:b/>
              <w:bCs/>
            </w:rPr>
            <w:t>Interpretation of the outputs</w:t>
          </w:r>
          <w:r w:rsidR="00D209B8">
            <w:rPr>
              <w:b/>
              <w:bCs/>
            </w:rPr>
            <w:t xml:space="preserve"> in Figure 2.2.</w:t>
          </w:r>
          <w:r w:rsidR="005D6F61">
            <w:rPr>
              <w:b/>
              <w:bCs/>
            </w:rPr>
            <w:t>1.2</w:t>
          </w:r>
        </w:p>
        <w:p w14:paraId="3DD4593A" w14:textId="2786DC92" w:rsidR="007007BD" w:rsidRPr="007007BD" w:rsidRDefault="007007BD" w:rsidP="007007BD">
          <w:pPr>
            <w:pStyle w:val="ListParagraph"/>
            <w:numPr>
              <w:ilvl w:val="0"/>
              <w:numId w:val="11"/>
            </w:numPr>
            <w:rPr>
              <w:b/>
              <w:bCs/>
            </w:rPr>
          </w:pPr>
          <w:r>
            <w:t>Information about the objective function</w:t>
          </w:r>
          <w:r w:rsidR="00783137">
            <w:t>:</w:t>
          </w:r>
        </w:p>
        <w:p w14:paraId="4C40DE68" w14:textId="23A13EF3" w:rsidR="007007BD" w:rsidRDefault="00BB008F" w:rsidP="00BB008F">
          <w:pPr>
            <w:ind w:left="720"/>
          </w:pPr>
          <w:r>
            <w:t>The optimal values</w:t>
          </w:r>
          <w:r w:rsidR="00F316AE">
            <w:t xml:space="preserve">: X1 = 6000 and X2 = 0 </w:t>
          </w:r>
        </w:p>
        <w:p w14:paraId="0715DB9E" w14:textId="643D328D" w:rsidR="005D6F61" w:rsidRDefault="00AA113C" w:rsidP="00BB008F">
          <w:pPr>
            <w:ind w:left="720"/>
          </w:pPr>
          <w:r>
            <w:t xml:space="preserve">The </w:t>
          </w:r>
          <w:r w:rsidR="00CA17B8">
            <w:t>R</w:t>
          </w:r>
          <w:r>
            <w:t xml:space="preserve">ange of </w:t>
          </w:r>
          <w:r w:rsidR="00CA17B8">
            <w:t>O</w:t>
          </w:r>
          <w:r>
            <w:t>ptimality</w:t>
          </w:r>
          <w:r w:rsidR="00776E06">
            <w:t xml:space="preserve"> X1 = </w:t>
          </w:r>
          <w:r w:rsidR="00EF171C">
            <w:t>no less than 0.4</w:t>
          </w:r>
          <w:r w:rsidR="00241249">
            <w:t>2p but can be higher to any amount, X2 =</w:t>
          </w:r>
          <w:r w:rsidR="00474C8D">
            <w:t xml:space="preserve"> can be reduced to an amount but can not be higher than </w:t>
          </w:r>
          <w:r w:rsidR="00CA17B8">
            <w:t>0.9375.</w:t>
          </w:r>
        </w:p>
        <w:p w14:paraId="43B2183D" w14:textId="7BC895F1" w:rsidR="00AA113C" w:rsidRDefault="00AA113C" w:rsidP="00AA113C">
          <w:pPr>
            <w:pStyle w:val="ListParagraph"/>
            <w:numPr>
              <w:ilvl w:val="0"/>
              <w:numId w:val="11"/>
            </w:numPr>
          </w:pPr>
          <w:r>
            <w:t>Information about the decision variables</w:t>
          </w:r>
          <w:r w:rsidR="00783137">
            <w:t>:</w:t>
          </w:r>
        </w:p>
        <w:p w14:paraId="16EBCE98" w14:textId="3DF67BFF" w:rsidR="00783137" w:rsidRDefault="00783137" w:rsidP="00783137">
          <w:pPr>
            <w:ind w:firstLine="720"/>
          </w:pPr>
          <w:r>
            <w:t>Their reduced cost</w:t>
          </w:r>
          <w:r w:rsidR="00715A40">
            <w:t>: X1 = 0 and X2 = -0.1375</w:t>
          </w:r>
        </w:p>
        <w:p w14:paraId="3BAB58A3" w14:textId="3439F1FF" w:rsidR="00783137" w:rsidRDefault="00783137" w:rsidP="00783137">
          <w:pPr>
            <w:pStyle w:val="ListParagraph"/>
            <w:numPr>
              <w:ilvl w:val="0"/>
              <w:numId w:val="11"/>
            </w:numPr>
          </w:pPr>
          <w:r>
            <w:t>Information about the constraints</w:t>
          </w:r>
          <w:r w:rsidR="00CA17B8">
            <w:t xml:space="preserve"> (RHL)</w:t>
          </w:r>
          <w:r>
            <w:t>:</w:t>
          </w:r>
        </w:p>
        <w:p w14:paraId="7CE9443E" w14:textId="308B74B1" w:rsidR="00783137" w:rsidRDefault="00783137" w:rsidP="00783137">
          <w:pPr>
            <w:ind w:left="720"/>
          </w:pPr>
          <w:r>
            <w:t>The shadow prices</w:t>
          </w:r>
          <w:r w:rsidR="00801A0C">
            <w:t>: sugar = 0, Colouring = 62.0, Supply = 0</w:t>
          </w:r>
        </w:p>
        <w:p w14:paraId="097C7FA9" w14:textId="4CB5F30A" w:rsidR="00783137" w:rsidRDefault="001968F5" w:rsidP="001968F5">
          <w:r>
            <w:lastRenderedPageBreak/>
            <w:tab/>
            <w:t xml:space="preserve">Ranges of </w:t>
          </w:r>
          <w:r w:rsidR="0024217F">
            <w:t>feasibility</w:t>
          </w:r>
          <w:r w:rsidR="00801A0C">
            <w:t xml:space="preserve"> = </w:t>
          </w:r>
          <w:r w:rsidR="00B62C45">
            <w:t xml:space="preserve">Sugar supply can be used to infinity </w:t>
          </w:r>
          <w:r w:rsidR="001A5172">
            <w:t>and reduced 2,000. Colouring</w:t>
          </w:r>
          <w:r w:rsidR="00771BA3">
            <w:t xml:space="preserve"> allowable increase</w:t>
          </w:r>
          <w:r w:rsidR="00A15649">
            <w:t xml:space="preserve"> is 1,0666.67 and decrease</w:t>
          </w:r>
          <w:r w:rsidR="000E03F5">
            <w:t>s</w:t>
          </w:r>
          <w:r w:rsidR="00A15649">
            <w:t xml:space="preserve"> by </w:t>
          </w:r>
          <w:r w:rsidR="00C86368">
            <w:t xml:space="preserve">8. The supply cinema </w:t>
          </w:r>
          <w:r w:rsidR="0016342E">
            <w:t>can increase to 6000 and decrease to any amount.</w:t>
          </w:r>
          <w:r w:rsidR="001A5172">
            <w:t xml:space="preserve"> </w:t>
          </w:r>
        </w:p>
        <w:p w14:paraId="15B3BFCA" w14:textId="37B903C5" w:rsidR="0024217F" w:rsidRPr="00BB008F" w:rsidRDefault="00655BDB" w:rsidP="001968F5">
          <w:r>
            <w:t>If shadow price</w:t>
          </w:r>
          <w:r w:rsidR="00AF7B6F">
            <w:t xml:space="preserve">, </w:t>
          </w:r>
          <w:r>
            <w:t xml:space="preserve">zero is </w:t>
          </w:r>
          <w:r w:rsidR="007B52F2">
            <w:t xml:space="preserve">a non-binding constraint. </w:t>
          </w:r>
        </w:p>
        <w:p w14:paraId="388CF8B7" w14:textId="77777777" w:rsidR="00AF7B6F" w:rsidRDefault="003626B1" w:rsidP="00AF7B6F">
          <w:pPr>
            <w:keepNext/>
          </w:pPr>
          <w:r>
            <w:rPr>
              <w:noProof/>
            </w:rPr>
            <w:drawing>
              <wp:inline distT="0" distB="0" distL="0" distR="0" wp14:anchorId="49FE65CF" wp14:editId="7B9E4317">
                <wp:extent cx="5731510" cy="3030855"/>
                <wp:effectExtent l="0" t="0" r="254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nsitivity Report.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030855"/>
                        </a:xfrm>
                        <a:prstGeom prst="rect">
                          <a:avLst/>
                        </a:prstGeom>
                      </pic:spPr>
                    </pic:pic>
                  </a:graphicData>
                </a:graphic>
              </wp:inline>
            </w:drawing>
          </w:r>
        </w:p>
        <w:p w14:paraId="4805E0E7" w14:textId="2E6BAB7E" w:rsidR="007830C3" w:rsidRDefault="00AF7B6F" w:rsidP="00F2780B">
          <w:pPr>
            <w:pStyle w:val="Caption"/>
          </w:pPr>
          <w:r>
            <w:t xml:space="preserve">Figure </w:t>
          </w:r>
          <w:r w:rsidR="00BB030B">
            <w:t>2.2.1</w:t>
          </w:r>
          <w:r>
            <w:t>.</w:t>
          </w:r>
          <w:r w:rsidR="00BB030B">
            <w:t>2</w:t>
          </w:r>
          <w:r>
            <w:t xml:space="preserve"> sensitivity report for </w:t>
          </w:r>
          <w:r w:rsidR="00FC229E">
            <w:t>EMC</w:t>
          </w:r>
          <w:r>
            <w:t xml:space="preserve"> constraint</w:t>
          </w:r>
        </w:p>
        <w:p w14:paraId="739ED4EA" w14:textId="3D5D95F1" w:rsidR="00CC65A8" w:rsidRDefault="002D72C7" w:rsidP="002D72C7">
          <w:pPr>
            <w:pStyle w:val="Subtitle"/>
            <w:numPr>
              <w:ilvl w:val="2"/>
              <w:numId w:val="6"/>
            </w:numPr>
          </w:pPr>
          <w:r>
            <w:t>Staff Allocation</w:t>
          </w:r>
        </w:p>
        <w:p w14:paraId="4BEFDD0C" w14:textId="77777777" w:rsidR="002D72C7" w:rsidRDefault="002D72C7" w:rsidP="002D72C7">
          <w:pPr>
            <w:keepNext/>
          </w:pPr>
          <w:r>
            <w:rPr>
              <w:noProof/>
            </w:rPr>
            <w:drawing>
              <wp:inline distT="0" distB="0" distL="0" distR="0" wp14:anchorId="043D1727" wp14:editId="1D57DC6D">
                <wp:extent cx="5731510" cy="1910715"/>
                <wp:effectExtent l="0" t="0" r="2540" b="0"/>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P Staffing proble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910715"/>
                        </a:xfrm>
                        <a:prstGeom prst="rect">
                          <a:avLst/>
                        </a:prstGeom>
                      </pic:spPr>
                    </pic:pic>
                  </a:graphicData>
                </a:graphic>
              </wp:inline>
            </w:drawing>
          </w:r>
        </w:p>
        <w:p w14:paraId="732DC14D" w14:textId="13AAB88B" w:rsidR="002D72C7" w:rsidRPr="002D72C7" w:rsidRDefault="002D72C7" w:rsidP="002D72C7">
          <w:pPr>
            <w:pStyle w:val="Caption"/>
          </w:pPr>
          <w:r>
            <w:t>Figure</w:t>
          </w:r>
          <w:r w:rsidR="00C43732">
            <w:t xml:space="preserve"> 2.2</w:t>
          </w:r>
          <w:r>
            <w:t>.</w:t>
          </w:r>
          <w:r w:rsidR="00C43732">
            <w:t>2</w:t>
          </w:r>
          <w:r>
            <w:t xml:space="preserve"> predicted hours shows the advi</w:t>
          </w:r>
          <w:r w:rsidR="00C43732">
            <w:t>s</w:t>
          </w:r>
          <w:r>
            <w:t>ed staff allocation hours</w:t>
          </w:r>
        </w:p>
        <w:p w14:paraId="4FA64E2F" w14:textId="05F9140E" w:rsidR="00BF40FA" w:rsidRDefault="00E60822" w:rsidP="00BF40FA">
          <w:pPr>
            <w:pStyle w:val="Heading2"/>
            <w:numPr>
              <w:ilvl w:val="1"/>
              <w:numId w:val="6"/>
            </w:numPr>
          </w:pPr>
          <w:bookmarkStart w:id="10" w:name="_Toc41483560"/>
          <w:r>
            <w:t>SIMULATION</w:t>
          </w:r>
          <w:bookmarkEnd w:id="10"/>
        </w:p>
        <w:p w14:paraId="3F832192" w14:textId="55EADEA1" w:rsidR="00FC229E" w:rsidRPr="00FC229E" w:rsidRDefault="00CC65A8" w:rsidP="00FC229E">
          <w:r>
            <w:t>The s</w:t>
          </w:r>
          <w:r w:rsidR="00A963DE">
            <w:t xml:space="preserve">imulation model </w:t>
          </w:r>
          <w:r w:rsidR="008F33B0">
            <w:t xml:space="preserve">is the simple process of emulating the </w:t>
          </w:r>
          <w:r w:rsidR="0049293A">
            <w:t xml:space="preserve">process of the </w:t>
          </w:r>
          <w:r w:rsidR="003C6D43">
            <w:t>system</w:t>
          </w:r>
          <w:r w:rsidR="0049293A">
            <w:t xml:space="preserve"> by presenting the working of the system through other systems</w:t>
          </w:r>
          <w:r w:rsidR="003C6D43">
            <w:t xml:space="preserve">. Simulation models are useful </w:t>
          </w:r>
          <w:r w:rsidR="00E00D5D">
            <w:t xml:space="preserve">as they help the company observe the changes and interactions that take place during the working hours. A queuing model is a huge part of simulation </w:t>
          </w:r>
          <w:r w:rsidR="0075152D">
            <w:t>which comprises of serves or population and the queuing line.</w:t>
          </w:r>
        </w:p>
        <w:p w14:paraId="2DB2C7E4" w14:textId="4C082C71" w:rsidR="00F57321" w:rsidRDefault="00FC229E" w:rsidP="00FC229E">
          <w:pPr>
            <w:pStyle w:val="Subtitle"/>
            <w:numPr>
              <w:ilvl w:val="0"/>
              <w:numId w:val="0"/>
            </w:numPr>
          </w:pPr>
          <w:r>
            <w:t>2.3.1</w:t>
          </w:r>
          <w:r>
            <w:tab/>
            <w:t>Waiting lines model (queues)</w:t>
          </w:r>
        </w:p>
        <w:p w14:paraId="727CFDA4" w14:textId="77777777" w:rsidR="00FC229E" w:rsidRDefault="009C5947" w:rsidP="00871C2F">
          <w:r>
            <w:lastRenderedPageBreak/>
            <w:t>From the results of the calculation in Figure 2.3.1</w:t>
          </w:r>
          <w:r w:rsidR="00FC229E">
            <w:t xml:space="preserve">, it is observed that </w:t>
          </w:r>
          <w:r w:rsidR="000E3F0D">
            <w:t xml:space="preserve">as the number of </w:t>
          </w:r>
          <w:r>
            <w:t>serve</w:t>
          </w:r>
          <w:r w:rsidR="00503DFA">
            <w:t>rs</w:t>
          </w:r>
          <w:r>
            <w:t xml:space="preserve"> </w:t>
          </w:r>
          <w:r w:rsidR="00A5361D" w:rsidRPr="00A5361D">
            <w:rPr>
              <w:b/>
              <w:bCs/>
            </w:rPr>
            <w:t>k</w:t>
          </w:r>
          <w:r w:rsidR="00A5361D">
            <w:t xml:space="preserve"> </w:t>
          </w:r>
          <w:r>
            <w:t xml:space="preserve">increase the number </w:t>
          </w:r>
          <w:r w:rsidR="00503DFA">
            <w:t xml:space="preserve">in the </w:t>
          </w:r>
          <w:r w:rsidR="00593FD4">
            <w:t xml:space="preserve">system </w:t>
          </w:r>
          <w:r w:rsidR="00503DFA">
            <w:t xml:space="preserve">there </w:t>
          </w:r>
          <w:r w:rsidR="00593FD4">
            <w:t>will</w:t>
          </w:r>
          <w:r w:rsidR="00503DFA">
            <w:t xml:space="preserve"> be </w:t>
          </w:r>
          <w:r w:rsidR="00A5361D">
            <w:t>a significant reduction</w:t>
          </w:r>
          <w:r w:rsidR="00503DFA">
            <w:t xml:space="preserve"> in the average time a customer has to wait on the line</w:t>
          </w:r>
          <w:r w:rsidR="00A5361D">
            <w:t xml:space="preserve"> </w:t>
          </w:r>
          <w:r w:rsidR="00A5361D" w:rsidRPr="00A5361D">
            <w:rPr>
              <w:b/>
              <w:bCs/>
            </w:rPr>
            <w:t>W</w:t>
          </w:r>
          <w:r w:rsidR="00503DFA">
            <w:t>.</w:t>
          </w:r>
          <w:r w:rsidR="0024331B">
            <w:t xml:space="preserve"> </w:t>
          </w:r>
        </w:p>
        <w:p w14:paraId="5E1B0194" w14:textId="401B67E0" w:rsidR="00573C0A" w:rsidRDefault="00A5361D" w:rsidP="00871C2F">
          <w:r>
            <w:t xml:space="preserve"> It will be suggested to the EMC manag</w:t>
          </w:r>
          <w:r w:rsidR="00FC229E">
            <w:t>er to increase the number of servers as this increase will improve the queuing system.</w:t>
          </w:r>
        </w:p>
        <w:p w14:paraId="1BA102D9" w14:textId="65CE3121" w:rsidR="00BF40FA" w:rsidRPr="00BF40FA" w:rsidRDefault="00CE3BE7" w:rsidP="00FC229E">
          <w:pPr>
            <w:jc w:val="left"/>
          </w:pPr>
          <w:r>
            <w:br w:type="page"/>
          </w:r>
          <w:r w:rsidR="003F6A02">
            <w:rPr>
              <w:noProof/>
            </w:rPr>
            <w:lastRenderedPageBreak/>
            <w:drawing>
              <wp:inline distT="0" distB="0" distL="0" distR="0" wp14:anchorId="683D96BD" wp14:editId="5350DA77">
                <wp:extent cx="4229642" cy="2920355"/>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mulat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39094" cy="2926881"/>
                        </a:xfrm>
                        <a:prstGeom prst="rect">
                          <a:avLst/>
                        </a:prstGeom>
                      </pic:spPr>
                    </pic:pic>
                  </a:graphicData>
                </a:graphic>
              </wp:inline>
            </w:drawing>
          </w:r>
        </w:p>
        <w:p w14:paraId="7BEFEDB9" w14:textId="4CBB3B60" w:rsidR="00E60822" w:rsidRDefault="00E60822" w:rsidP="00E60822">
          <w:pPr>
            <w:pStyle w:val="Heading1"/>
          </w:pPr>
          <w:bookmarkStart w:id="11" w:name="_Toc41483561"/>
          <w:r>
            <w:t xml:space="preserve">3. </w:t>
          </w:r>
          <w:r w:rsidR="00625C4D">
            <w:t xml:space="preserve">the </w:t>
          </w:r>
          <w:r>
            <w:t>BUSINESS INTELLIGENCE</w:t>
          </w:r>
          <w:r w:rsidR="00625C4D">
            <w:t xml:space="preserve"> (BI)</w:t>
          </w:r>
          <w:r>
            <w:t xml:space="preserve"> SYSTEM</w:t>
          </w:r>
          <w:bookmarkEnd w:id="11"/>
        </w:p>
        <w:p w14:paraId="36755421" w14:textId="44DE070F" w:rsidR="00F510E3" w:rsidRPr="001840AE" w:rsidRDefault="00BB598A" w:rsidP="001840AE">
          <w:r>
            <w:t xml:space="preserve"> </w:t>
          </w:r>
          <w:r w:rsidR="004448AA">
            <w:t>The BI system</w:t>
          </w:r>
          <w:r w:rsidR="0072298C">
            <w:t xml:space="preserve"> is a high-level </w:t>
          </w:r>
          <w:r w:rsidR="00A749D3">
            <w:t xml:space="preserve">data </w:t>
          </w:r>
          <w:r w:rsidR="007367B9">
            <w:t>management</w:t>
          </w:r>
          <w:r w:rsidR="00A749D3">
            <w:t xml:space="preserve"> ecosystem, widely supported by Information Technology </w:t>
          </w:r>
          <w:r w:rsidR="007367B9">
            <w:t xml:space="preserve">to provide </w:t>
          </w:r>
          <w:r w:rsidR="006A574C">
            <w:t>tactical support at any stage in the decision-making process.</w:t>
          </w:r>
          <w:r w:rsidR="00757274">
            <w:t xml:space="preserve"> The process </w:t>
          </w:r>
          <w:r w:rsidR="000E338D">
            <w:t xml:space="preserve">of developing </w:t>
          </w:r>
          <w:r w:rsidR="00FF6A66">
            <w:t>a BI system account</w:t>
          </w:r>
          <w:r w:rsidR="0074515E">
            <w:t>s for</w:t>
          </w:r>
          <w:r w:rsidR="00FF6A66">
            <w:t xml:space="preserve"> complex architec</w:t>
          </w:r>
          <w:r w:rsidR="00BC3D74">
            <w:t>t</w:t>
          </w:r>
          <w:r w:rsidR="00FF6A66">
            <w:t>ure which involves</w:t>
          </w:r>
          <w:r w:rsidR="00757274">
            <w:t xml:space="preserve"> </w:t>
          </w:r>
          <w:r w:rsidR="00DC7AB8">
            <w:t xml:space="preserve">data modelling, reporting, </w:t>
          </w:r>
          <w:r w:rsidR="00F16619">
            <w:t xml:space="preserve">visualisations, data query, </w:t>
          </w:r>
          <w:r w:rsidR="00BB45ED">
            <w:t>OLAP</w:t>
          </w:r>
          <w:r w:rsidR="000E4534">
            <w:t xml:space="preserve">, </w:t>
          </w:r>
          <w:r w:rsidR="00BB45ED">
            <w:t xml:space="preserve">data warehousing, and </w:t>
          </w:r>
          <w:r w:rsidR="00BC3D74">
            <w:t>analytical methods</w:t>
          </w:r>
          <w:r w:rsidR="003C51DE">
            <w:t xml:space="preserve"> (</w:t>
          </w:r>
          <w:r w:rsidR="00AC5A14">
            <w:t>Bara, A. et al</w:t>
          </w:r>
          <w:r w:rsidR="00CB2355">
            <w:t>.</w:t>
          </w:r>
          <w:r w:rsidR="00AC5A14">
            <w:t xml:space="preserve"> 2009)</w:t>
          </w:r>
          <w:r w:rsidR="00BC3D74">
            <w:t xml:space="preserve">. </w:t>
          </w:r>
          <w:r w:rsidR="000E4534">
            <w:t xml:space="preserve">The core of these processes is used in developing an effective BI system </w:t>
          </w:r>
          <w:r w:rsidR="0086658D">
            <w:t>with visualisations for East Midlands Candy.</w:t>
          </w:r>
        </w:p>
        <w:p w14:paraId="3EA914D3" w14:textId="010A5A59" w:rsidR="00E60822" w:rsidRDefault="00E60822" w:rsidP="00E60822">
          <w:pPr>
            <w:pStyle w:val="Subtitle"/>
          </w:pPr>
          <w:r>
            <w:t xml:space="preserve">3.1 </w:t>
          </w:r>
          <w:r w:rsidRPr="00E60822">
            <w:t>information</w:t>
          </w:r>
          <w:r>
            <w:t xml:space="preserve"> map</w:t>
          </w:r>
          <w:r w:rsidR="00CE3FC3">
            <w:t xml:space="preserve"> STUDIO</w:t>
          </w:r>
        </w:p>
        <w:p w14:paraId="32C6B652" w14:textId="3D749487" w:rsidR="004A5377" w:rsidRDefault="00537A8E" w:rsidP="00E15285">
          <w:r>
            <w:t xml:space="preserve">The </w:t>
          </w:r>
          <w:r w:rsidR="00CE3FC3">
            <w:t>m</w:t>
          </w:r>
          <w:r>
            <w:t>etadata from the data warehouse</w:t>
          </w:r>
          <w:r w:rsidR="00CE3FC3">
            <w:t xml:space="preserve"> is </w:t>
          </w:r>
          <w:r w:rsidR="00736D9D">
            <w:t>translated into information tables in the information map studio</w:t>
          </w:r>
          <w:r w:rsidR="005E0824">
            <w:t xml:space="preserve">. Other SAS BI applications </w:t>
          </w:r>
          <w:r w:rsidR="00A417B3">
            <w:t xml:space="preserve">rely on the information from the information maps studio to </w:t>
          </w:r>
          <w:r w:rsidR="007A455B">
            <w:t xml:space="preserve">obtain </w:t>
          </w:r>
          <w:r w:rsidR="004A5377">
            <w:t>a streamlined user view of the data for reporting and analysis.</w:t>
          </w:r>
          <w:r w:rsidR="00B42545">
            <w:t xml:space="preserve"> In this </w:t>
          </w:r>
          <w:r w:rsidR="00DC72CA">
            <w:t xml:space="preserve">analysis, it is assumed that </w:t>
          </w:r>
          <w:r w:rsidR="002F41D1">
            <w:t xml:space="preserve">the </w:t>
          </w:r>
          <w:r w:rsidR="00DC72CA">
            <w:t>required data items are Sales Amount, Units, Customer Name, Region, Customer Type</w:t>
          </w:r>
          <w:r w:rsidR="00296AE4">
            <w:t>, Product Group, Subcategory, Product and Year.</w:t>
          </w:r>
        </w:p>
        <w:p w14:paraId="37DC0DE8" w14:textId="2F9764C2" w:rsidR="00E15285" w:rsidRDefault="004A5377" w:rsidP="00E15285">
          <w:r>
            <w:t>The</w:t>
          </w:r>
          <w:r w:rsidR="00973DDD">
            <w:t xml:space="preserve"> required tables are selected from the resources pane to the </w:t>
          </w:r>
          <w:r w:rsidR="00C37578">
            <w:t>design</w:t>
          </w:r>
          <w:r w:rsidR="006B505F">
            <w:t xml:space="preserve"> pane in the </w:t>
          </w:r>
          <w:r w:rsidR="00C24F24">
            <w:t>select</w:t>
          </w:r>
          <w:r w:rsidR="00973DDD">
            <w:t>ed resources</w:t>
          </w:r>
          <w:r w:rsidR="006B505F">
            <w:t xml:space="preserve"> tab</w:t>
          </w:r>
          <w:r w:rsidR="00E60261">
            <w:t xml:space="preserve">. </w:t>
          </w:r>
          <w:r w:rsidR="009D1D8C">
            <w:t>T</w:t>
          </w:r>
          <w:r w:rsidR="001F5B85">
            <w:t xml:space="preserve">he </w:t>
          </w:r>
          <w:r w:rsidR="0051047F">
            <w:t>relationship</w:t>
          </w:r>
          <w:r w:rsidR="001F5B85">
            <w:t xml:space="preserve">s pane </w:t>
          </w:r>
          <w:r w:rsidR="0051047F">
            <w:t>bui</w:t>
          </w:r>
          <w:r w:rsidR="00061646">
            <w:t>lds a relationship</w:t>
          </w:r>
          <w:r w:rsidR="0051047F">
            <w:t xml:space="preserve"> between </w:t>
          </w:r>
          <w:r w:rsidR="006C31EC">
            <w:t>the tables in the selected resources pane Figure 3.1</w:t>
          </w:r>
          <w:r w:rsidR="006B505F">
            <w:t xml:space="preserve"> is a representation of</w:t>
          </w:r>
          <w:r w:rsidR="00DC022B">
            <w:t xml:space="preserve"> </w:t>
          </w:r>
          <w:r w:rsidR="006B505F">
            <w:t>t</w:t>
          </w:r>
          <w:r w:rsidR="00DC022B">
            <w:t xml:space="preserve">he relationships </w:t>
          </w:r>
          <w:r w:rsidR="00550E53">
            <w:t>based on their</w:t>
          </w:r>
          <w:r w:rsidR="00DC022B">
            <w:t xml:space="preserve"> </w:t>
          </w:r>
          <w:r w:rsidR="00550E53">
            <w:t>c</w:t>
          </w:r>
          <w:r w:rsidR="00DC022B">
            <w:t xml:space="preserve">ardinality </w:t>
          </w:r>
          <w:r w:rsidR="00A214F5">
            <w:t>which joins tables</w:t>
          </w:r>
          <w:r w:rsidR="00F27183">
            <w:t xml:space="preserve"> </w:t>
          </w:r>
          <w:r w:rsidR="00550E53">
            <w:t>with</w:t>
          </w:r>
          <w:r w:rsidR="00A4020D">
            <w:t xml:space="preserve"> </w:t>
          </w:r>
          <w:r w:rsidR="00F27183">
            <w:t xml:space="preserve">one or many rows in one table </w:t>
          </w:r>
          <w:r w:rsidR="00550E53">
            <w:t>to</w:t>
          </w:r>
          <w:r w:rsidR="00F27183">
            <w:t xml:space="preserve"> </w:t>
          </w:r>
          <w:r w:rsidR="00A4020D">
            <w:t>one or many rows in another table</w:t>
          </w:r>
          <w:r w:rsidR="00685CCC">
            <w:t>. The many table is called the fact</w:t>
          </w:r>
          <w:r w:rsidR="00C24F24">
            <w:t xml:space="preserve"> </w:t>
          </w:r>
          <w:r w:rsidR="00685CCC">
            <w:t>table, while the one table(s) is called the lookup table</w:t>
          </w:r>
          <w:r w:rsidR="00027597">
            <w:t xml:space="preserve">, the join method </w:t>
          </w:r>
          <w:r w:rsidR="00506454">
            <w:t xml:space="preserve">is </w:t>
          </w:r>
          <w:r w:rsidR="00027597">
            <w:t>a star schema</w:t>
          </w:r>
          <w:r w:rsidR="00685CCC">
            <w:t>. In this analysis, t</w:t>
          </w:r>
          <w:r w:rsidR="00C16B36">
            <w:t>he Candy Summary is the many</w:t>
          </w:r>
          <w:r w:rsidR="004037E0">
            <w:t>,</w:t>
          </w:r>
          <w:r w:rsidR="00C16B36">
            <w:t xml:space="preserve"> an</w:t>
          </w:r>
          <w:r w:rsidR="007E501E">
            <w:t xml:space="preserve">d the other tables </w:t>
          </w:r>
          <w:r w:rsidR="00506454">
            <w:t>join</w:t>
          </w:r>
          <w:r w:rsidR="007E501E">
            <w:t xml:space="preserve"> using a unique identifier.</w:t>
          </w:r>
        </w:p>
        <w:p w14:paraId="3E186EEB" w14:textId="77777777" w:rsidR="00425BC2" w:rsidRDefault="007A6C1F" w:rsidP="00425BC2">
          <w:pPr>
            <w:keepNext/>
          </w:pPr>
          <w:r>
            <w:rPr>
              <w:noProof/>
            </w:rPr>
            <w:lastRenderedPageBreak/>
            <w:drawing>
              <wp:inline distT="0" distB="0" distL="0" distR="0" wp14:anchorId="2099641E" wp14:editId="745EC5E0">
                <wp:extent cx="4629150" cy="2901299"/>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fo Map Cardinality.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55234" cy="2980322"/>
                        </a:xfrm>
                        <a:prstGeom prst="rect">
                          <a:avLst/>
                        </a:prstGeom>
                      </pic:spPr>
                    </pic:pic>
                  </a:graphicData>
                </a:graphic>
              </wp:inline>
            </w:drawing>
          </w:r>
        </w:p>
        <w:p w14:paraId="4C1F9579" w14:textId="1942F8FA" w:rsidR="007A6C1F" w:rsidRDefault="00425BC2" w:rsidP="00425BC2">
          <w:pPr>
            <w:pStyle w:val="Caption"/>
          </w:pPr>
          <w:bookmarkStart w:id="12" w:name="_Toc41482218"/>
          <w:r>
            <w:t>Figure 3</w:t>
          </w:r>
          <w:r w:rsidR="00ED7F73">
            <w:t>.</w:t>
          </w:r>
          <w:r w:rsidR="001373B7">
            <w:t>1</w:t>
          </w:r>
          <w:r w:rsidR="00AF7B6F">
            <w:t>.</w:t>
          </w:r>
          <w:fldSimple w:instr=" STYLEREF 1 \s ">
            <w:r w:rsidR="002D72C7">
              <w:rPr>
                <w:noProof/>
              </w:rPr>
              <w:t>0</w:t>
            </w:r>
          </w:fldSimple>
          <w:r w:rsidR="002D72C7">
            <w:t>.</w:t>
          </w:r>
          <w:fldSimple w:instr=" SEQ Figure \* ARABIC \s 1 ">
            <w:r w:rsidR="002D72C7">
              <w:rPr>
                <w:noProof/>
              </w:rPr>
              <w:t>1</w:t>
            </w:r>
          </w:fldSimple>
          <w:r>
            <w:t xml:space="preserve"> Relationship (cardinality) of selected tables</w:t>
          </w:r>
          <w:bookmarkEnd w:id="12"/>
        </w:p>
        <w:p w14:paraId="618355C3" w14:textId="66CA9A84" w:rsidR="0086658D" w:rsidRDefault="00495033" w:rsidP="00532696">
          <w:r>
            <w:t xml:space="preserve">The </w:t>
          </w:r>
          <w:r w:rsidR="002D4F90">
            <w:t xml:space="preserve">Information Map Contents Pane </w:t>
          </w:r>
          <w:r w:rsidR="00D646C1">
            <w:t>enables changes in the properties of each column</w:t>
          </w:r>
          <w:r w:rsidR="002C4D94">
            <w:t xml:space="preserve"> (data item) in the table to either </w:t>
          </w:r>
          <w:r w:rsidR="0052794A">
            <w:t xml:space="preserve">category </w:t>
          </w:r>
          <w:r w:rsidR="00C43646">
            <w:t>-</w:t>
          </w:r>
          <w:r w:rsidR="0052794A">
            <w:t xml:space="preserve">containing character data or measure </w:t>
          </w:r>
          <w:r w:rsidR="00C43646">
            <w:t>-</w:t>
          </w:r>
          <w:r w:rsidR="0052794A">
            <w:t>numeric data for computations.</w:t>
          </w:r>
          <w:r w:rsidR="007A6C1F">
            <w:t xml:space="preserve"> The </w:t>
          </w:r>
          <w:r w:rsidR="00C43646">
            <w:t>required filter</w:t>
          </w:r>
          <w:r w:rsidR="00E461FB">
            <w:t>s</w:t>
          </w:r>
          <w:r w:rsidR="00C43646">
            <w:t xml:space="preserve"> </w:t>
          </w:r>
          <w:r w:rsidR="0095755C">
            <w:t xml:space="preserve">for analysing the data </w:t>
          </w:r>
          <w:r w:rsidR="00532696">
            <w:t xml:space="preserve">are created </w:t>
          </w:r>
          <w:r w:rsidR="00C43646">
            <w:t xml:space="preserve">based on the </w:t>
          </w:r>
          <w:r w:rsidR="00E461FB">
            <w:t xml:space="preserve">business </w:t>
          </w:r>
          <w:r w:rsidR="00B468F2">
            <w:t>user’s</w:t>
          </w:r>
          <w:r w:rsidR="00532696">
            <w:t xml:space="preserve"> needs.</w:t>
          </w:r>
          <w:r w:rsidR="00B468F2">
            <w:t xml:space="preserve"> </w:t>
          </w:r>
          <w:r w:rsidR="00A66723">
            <w:t xml:space="preserve">For a more concise </w:t>
          </w:r>
          <w:r w:rsidR="00070B36">
            <w:t>representation, each data item is saved in a folder</w:t>
          </w:r>
          <w:r w:rsidR="000C0902">
            <w:t xml:space="preserve">. </w:t>
          </w:r>
          <w:r w:rsidR="00B468F2">
            <w:t xml:space="preserve">An </w:t>
          </w:r>
          <w:r w:rsidR="00C24F24">
            <w:t>essential</w:t>
          </w:r>
          <w:r w:rsidR="00335C54">
            <w:t xml:space="preserve"> feature of the information map is the test information map pane which allows the </w:t>
          </w:r>
          <w:r w:rsidR="00D037C0">
            <w:t>analyst to view</w:t>
          </w:r>
          <w:r w:rsidR="00335C54">
            <w:t xml:space="preserve"> the </w:t>
          </w:r>
          <w:r w:rsidR="00D037C0">
            <w:t xml:space="preserve">selected </w:t>
          </w:r>
          <w:r w:rsidR="00335C54">
            <w:t xml:space="preserve">data </w:t>
          </w:r>
          <w:r w:rsidR="00A66723">
            <w:t>briefly</w:t>
          </w:r>
          <w:r w:rsidR="00335C54">
            <w:t xml:space="preserve"> before bui</w:t>
          </w:r>
          <w:r w:rsidR="00D037C0">
            <w:t>lding reports and dashboards.</w:t>
          </w:r>
          <w:r w:rsidR="00532696">
            <w:t xml:space="preserve"> In this analysis</w:t>
          </w:r>
          <w:r w:rsidR="00FA6107">
            <w:t xml:space="preserve">, the </w:t>
          </w:r>
          <w:r w:rsidR="00D037C0">
            <w:t xml:space="preserve">BI </w:t>
          </w:r>
          <w:r w:rsidR="00FA6107">
            <w:t>application is created for the Sales Department of East Midlands Candy</w:t>
          </w:r>
          <w:r w:rsidR="00753843">
            <w:t>.</w:t>
          </w:r>
        </w:p>
        <w:p w14:paraId="181B3EA7" w14:textId="77777777" w:rsidR="001373B7" w:rsidRDefault="00D037C0" w:rsidP="001373B7">
          <w:pPr>
            <w:keepNext/>
          </w:pPr>
          <w:r>
            <w:rPr>
              <w:noProof/>
            </w:rPr>
            <w:drawing>
              <wp:inline distT="0" distB="0" distL="0" distR="0" wp14:anchorId="7E549F77" wp14:editId="5E5349EA">
                <wp:extent cx="5534025" cy="3166154"/>
                <wp:effectExtent l="0" t="0" r="0"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fo Map pag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39734" cy="3169420"/>
                        </a:xfrm>
                        <a:prstGeom prst="rect">
                          <a:avLst/>
                        </a:prstGeom>
                      </pic:spPr>
                    </pic:pic>
                  </a:graphicData>
                </a:graphic>
              </wp:inline>
            </w:drawing>
          </w:r>
        </w:p>
        <w:p w14:paraId="139242B4" w14:textId="2F20C1F0" w:rsidR="00D037C0" w:rsidRDefault="001373B7" w:rsidP="001373B7">
          <w:pPr>
            <w:pStyle w:val="Caption"/>
          </w:pPr>
          <w:r>
            <w:t>Figure 3.1.2 overview of information map studio interface</w:t>
          </w:r>
        </w:p>
        <w:p w14:paraId="0050A614" w14:textId="1721AE83" w:rsidR="00E60822" w:rsidRDefault="00E60822" w:rsidP="00E60822">
          <w:pPr>
            <w:pStyle w:val="Subtitle"/>
          </w:pPr>
          <w:r>
            <w:t>3.2 web reports</w:t>
          </w:r>
        </w:p>
        <w:p w14:paraId="66BBEDEA" w14:textId="3F3FEA32" w:rsidR="00485C1D" w:rsidRDefault="00A25427" w:rsidP="00857EDC">
          <w:r>
            <w:lastRenderedPageBreak/>
            <w:t xml:space="preserve">The principle of the web report is the ability to create </w:t>
          </w:r>
          <w:r w:rsidR="00BA3841">
            <w:t xml:space="preserve">reporting applications designed to easy access of viewing, </w:t>
          </w:r>
          <w:r w:rsidR="00CE32C7">
            <w:t>creating,</w:t>
          </w:r>
          <w:r w:rsidR="00BA3841">
            <w:t xml:space="preserve"> and sharing </w:t>
          </w:r>
          <w:r w:rsidR="00C24F24">
            <w:t>article</w:t>
          </w:r>
          <w:r w:rsidR="00BA3841">
            <w:t>s on the web across business users.</w:t>
          </w:r>
          <w:r w:rsidR="00CE32C7">
            <w:t xml:space="preserve"> In this analysis, the data source of the web report i</w:t>
          </w:r>
          <w:r w:rsidR="00DD126B">
            <w:t>s</w:t>
          </w:r>
          <w:r w:rsidR="00CE32C7">
            <w:t xml:space="preserve"> th</w:t>
          </w:r>
          <w:r w:rsidR="005F7B76">
            <w:t>e information maps studio</w:t>
          </w:r>
          <w:r w:rsidR="00DD126B">
            <w:t xml:space="preserve"> </w:t>
          </w:r>
          <w:r w:rsidR="00402F27">
            <w:t xml:space="preserve">which contains data that has been </w:t>
          </w:r>
          <w:r w:rsidR="00C24F24">
            <w:t>appropriate</w:t>
          </w:r>
          <w:r w:rsidR="00402F27">
            <w:t xml:space="preserve">ly </w:t>
          </w:r>
          <w:r w:rsidR="00ED76D2">
            <w:t>modelled</w:t>
          </w:r>
          <w:r w:rsidR="005F7B76">
            <w:t>. The Web report interface allows the BI analyst</w:t>
          </w:r>
          <w:r w:rsidR="007311EA">
            <w:t xml:space="preserve"> </w:t>
          </w:r>
          <w:r w:rsidR="00C24F24">
            <w:t xml:space="preserve">to </w:t>
          </w:r>
          <w:r w:rsidR="007311EA">
            <w:t xml:space="preserve">create </w:t>
          </w:r>
          <w:r w:rsidR="00D40449">
            <w:t xml:space="preserve">page breaks by a chosen parameter </w:t>
          </w:r>
          <w:r w:rsidR="00B05DC2">
            <w:t xml:space="preserve">which are organised </w:t>
          </w:r>
          <w:r w:rsidR="00AD2168">
            <w:t xml:space="preserve">to highlight </w:t>
          </w:r>
          <w:r w:rsidR="008A35AD">
            <w:t>specific relevancies to the bus</w:t>
          </w:r>
          <w:r w:rsidR="00ED76D2">
            <w:t>iness user</w:t>
          </w:r>
          <w:r w:rsidR="00016A05">
            <w:t>.</w:t>
          </w:r>
          <w:r w:rsidR="003F58D4">
            <w:t xml:space="preserve"> The report </w:t>
          </w:r>
          <w:r w:rsidR="006733C3">
            <w:t>wizard has two modes, the Edit mode used for ass</w:t>
          </w:r>
          <w:r w:rsidR="00914D80">
            <w:t xml:space="preserve">igning data and the view mode for viewing the results of the assigned data. The </w:t>
          </w:r>
          <w:r w:rsidR="000F316D">
            <w:t>edit and view modes contain the report body where tables and graphs can be found</w:t>
          </w:r>
          <w:r w:rsidR="00485C1D">
            <w:t xml:space="preserve"> (Figure 3.2</w:t>
          </w:r>
          <w:r w:rsidR="002D783C">
            <w:t>.1</w:t>
          </w:r>
          <w:r w:rsidR="00485C1D">
            <w:t>)</w:t>
          </w:r>
          <w:r w:rsidR="000F316D">
            <w:t>.</w:t>
          </w:r>
        </w:p>
        <w:p w14:paraId="20F50979" w14:textId="77777777" w:rsidR="00485C1D" w:rsidRDefault="00485C1D" w:rsidP="00485C1D">
          <w:pPr>
            <w:keepNext/>
          </w:pPr>
          <w:r>
            <w:rPr>
              <w:noProof/>
            </w:rPr>
            <w:drawing>
              <wp:inline distT="0" distB="0" distL="0" distR="0" wp14:anchorId="2CEE5F9E" wp14:editId="6E749DED">
                <wp:extent cx="4038600" cy="3420237"/>
                <wp:effectExtent l="0" t="0" r="0" b="889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ge Breaks Repor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61045" cy="3439246"/>
                        </a:xfrm>
                        <a:prstGeom prst="rect">
                          <a:avLst/>
                        </a:prstGeom>
                      </pic:spPr>
                    </pic:pic>
                  </a:graphicData>
                </a:graphic>
              </wp:inline>
            </w:drawing>
          </w:r>
        </w:p>
        <w:p w14:paraId="2AB0FA56" w14:textId="60B7611C" w:rsidR="00485C1D" w:rsidRDefault="00485C1D" w:rsidP="00485C1D">
          <w:pPr>
            <w:pStyle w:val="Caption"/>
          </w:pPr>
          <w:r>
            <w:t>Figure 3</w:t>
          </w:r>
          <w:r w:rsidR="00ED7F73">
            <w:t>.</w:t>
          </w:r>
          <w:r w:rsidR="001373B7">
            <w:t>2.1</w:t>
          </w:r>
          <w:r>
            <w:t xml:space="preserve"> web report </w:t>
          </w:r>
          <w:r w:rsidR="001373B7">
            <w:t>edit</w:t>
          </w:r>
          <w:r>
            <w:t xml:space="preserve"> mode</w:t>
          </w:r>
        </w:p>
        <w:p w14:paraId="02308646" w14:textId="3F948203" w:rsidR="00857EDC" w:rsidRDefault="00D0252C" w:rsidP="00857EDC">
          <w:r>
            <w:t xml:space="preserve">The reports built for the East Midlands candy </w:t>
          </w:r>
          <w:r w:rsidR="00A66723">
            <w:t xml:space="preserve">projects the sales total for </w:t>
          </w:r>
          <w:r w:rsidR="000C0902">
            <w:t>each</w:t>
          </w:r>
          <w:r w:rsidR="00A66723">
            <w:t xml:space="preserve"> </w:t>
          </w:r>
          <w:r w:rsidR="004A46BA">
            <w:t>product</w:t>
          </w:r>
          <w:r w:rsidR="00A66723">
            <w:t xml:space="preserve"> </w:t>
          </w:r>
          <w:r w:rsidR="008F63CA">
            <w:t>g</w:t>
          </w:r>
          <w:r w:rsidR="000C0902">
            <w:t xml:space="preserve">roup </w:t>
          </w:r>
          <w:r w:rsidR="00AB526A">
            <w:t xml:space="preserve">in tabular format </w:t>
          </w:r>
          <w:r w:rsidR="000C0902">
            <w:t>by appl</w:t>
          </w:r>
          <w:r w:rsidR="008F63CA">
            <w:t xml:space="preserve">ying filters to the </w:t>
          </w:r>
          <w:r w:rsidR="009A2EA5">
            <w:t xml:space="preserve">assigned data in the edit mode. For ease of </w:t>
          </w:r>
          <w:r w:rsidR="00531751">
            <w:t>understanding, each product group is aggregated separately</w:t>
          </w:r>
          <w:r w:rsidR="00C24F24">
            <w:t>,</w:t>
          </w:r>
          <w:r w:rsidR="00531751">
            <w:t xml:space="preserve"> </w:t>
          </w:r>
          <w:r w:rsidR="00485C1D">
            <w:t>i.e.</w:t>
          </w:r>
          <w:r w:rsidR="00531751">
            <w:t xml:space="preserve"> sales total for candy and sales total for </w:t>
          </w:r>
          <w:r w:rsidR="00AB526A">
            <w:t>nuts</w:t>
          </w:r>
          <w:r w:rsidR="005F6FCE">
            <w:t xml:space="preserve">. Another requirement of the business user </w:t>
          </w:r>
          <w:r w:rsidR="0063699E">
            <w:t>is a view of sales to all customers</w:t>
          </w:r>
          <w:r w:rsidR="00C24F24">
            <w:t>;</w:t>
          </w:r>
          <w:r w:rsidR="0063699E">
            <w:t xml:space="preserve"> a separate report is created using the </w:t>
          </w:r>
          <w:r w:rsidR="00364079">
            <w:t xml:space="preserve">bar-line chart to view the unit and </w:t>
          </w:r>
          <w:r w:rsidR="00C24F24">
            <w:t>deal</w:t>
          </w:r>
          <w:r w:rsidR="00364079">
            <w:t>s to each customer per year.</w:t>
          </w:r>
          <w:r w:rsidR="0008074F">
            <w:t xml:space="preserve"> This simple model enables the user </w:t>
          </w:r>
          <w:r w:rsidR="00C24F24">
            <w:t xml:space="preserve">to </w:t>
          </w:r>
          <w:r w:rsidR="0008074F">
            <w:t xml:space="preserve">identify </w:t>
          </w:r>
          <w:r w:rsidR="00C24F24">
            <w:t xml:space="preserve">an </w:t>
          </w:r>
          <w:r w:rsidR="0008074F">
            <w:t xml:space="preserve">area of improvements or decline in sales and </w:t>
          </w:r>
          <w:r w:rsidR="00485C1D">
            <w:t xml:space="preserve">provides support in </w:t>
          </w:r>
          <w:r w:rsidR="00C24F24">
            <w:t xml:space="preserve">the </w:t>
          </w:r>
          <w:r w:rsidR="00485C1D">
            <w:t>decision</w:t>
          </w:r>
          <w:r w:rsidR="000E03F5">
            <w:t>-</w:t>
          </w:r>
          <w:r w:rsidR="00485C1D">
            <w:t>making process.</w:t>
          </w:r>
        </w:p>
        <w:p w14:paraId="1BEFA427" w14:textId="77777777" w:rsidR="00ED7F73" w:rsidRDefault="00ED7F73" w:rsidP="00ED7F73">
          <w:pPr>
            <w:keepNext/>
          </w:pPr>
          <w:r>
            <w:rPr>
              <w:noProof/>
            </w:rPr>
            <w:lastRenderedPageBreak/>
            <w:drawing>
              <wp:inline distT="0" distB="0" distL="0" distR="0" wp14:anchorId="4098CBA6" wp14:editId="668F1A1A">
                <wp:extent cx="3811490" cy="2248791"/>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tail V report 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11490" cy="2248791"/>
                        </a:xfrm>
                        <a:prstGeom prst="rect">
                          <a:avLst/>
                        </a:prstGeom>
                      </pic:spPr>
                    </pic:pic>
                  </a:graphicData>
                </a:graphic>
              </wp:inline>
            </w:drawing>
          </w:r>
        </w:p>
        <w:p w14:paraId="073837E1" w14:textId="23B4E041" w:rsidR="00ED7F73" w:rsidRDefault="00ED7F73" w:rsidP="00ED7F73">
          <w:pPr>
            <w:pStyle w:val="Caption"/>
          </w:pPr>
          <w:r>
            <w:t xml:space="preserve">Figure </w:t>
          </w:r>
          <w:r w:rsidR="001373B7">
            <w:t>3</w:t>
          </w:r>
          <w:r>
            <w:t>.</w:t>
          </w:r>
          <w:r w:rsidR="001373B7">
            <w:t xml:space="preserve">2.2 </w:t>
          </w:r>
          <w:r>
            <w:t>bar-line chart in view mode</w:t>
          </w:r>
        </w:p>
        <w:p w14:paraId="57A6B0B4" w14:textId="77777777" w:rsidR="001373B7" w:rsidRDefault="00ED7F73" w:rsidP="001373B7">
          <w:pPr>
            <w:keepNext/>
          </w:pPr>
          <w:r>
            <w:rPr>
              <w:noProof/>
            </w:rPr>
            <w:drawing>
              <wp:inline distT="0" distB="0" distL="0" distR="0" wp14:anchorId="7950FBE6" wp14:editId="17439174">
                <wp:extent cx="3804944" cy="4086116"/>
                <wp:effectExtent l="0" t="0" r="508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ocery web repor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04944" cy="4086116"/>
                        </a:xfrm>
                        <a:prstGeom prst="rect">
                          <a:avLst/>
                        </a:prstGeom>
                      </pic:spPr>
                    </pic:pic>
                  </a:graphicData>
                </a:graphic>
              </wp:inline>
            </w:drawing>
          </w:r>
        </w:p>
        <w:p w14:paraId="4C8BF2E5" w14:textId="78DC1F8D" w:rsidR="00D96DE7" w:rsidRPr="00857EDC" w:rsidRDefault="001373B7" w:rsidP="004A46BA">
          <w:pPr>
            <w:pStyle w:val="Caption"/>
          </w:pPr>
          <w:bookmarkStart w:id="13" w:name="_Toc41482219"/>
          <w:r>
            <w:t>Figure 3</w:t>
          </w:r>
          <w:r w:rsidR="002637E6">
            <w:t>.</w:t>
          </w:r>
          <w:fldSimple w:instr=" STYLEREF 1 \s ">
            <w:r w:rsidR="002D72C7">
              <w:rPr>
                <w:noProof/>
              </w:rPr>
              <w:t>0</w:t>
            </w:r>
          </w:fldSimple>
          <w:r w:rsidR="002D72C7">
            <w:t>.</w:t>
          </w:r>
          <w:fldSimple w:instr=" SEQ Figure \* ARABIC \s 1 ">
            <w:r w:rsidR="002D72C7">
              <w:rPr>
                <w:noProof/>
              </w:rPr>
              <w:t>2</w:t>
            </w:r>
          </w:fldSimple>
          <w:r>
            <w:t>.3 table of sales summary for product groups</w:t>
          </w:r>
          <w:bookmarkEnd w:id="13"/>
          <w:r w:rsidR="00D96DE7">
            <w:tab/>
          </w:r>
        </w:p>
        <w:p w14:paraId="6BFDC139" w14:textId="457276A0" w:rsidR="00E60822" w:rsidRDefault="00E60822" w:rsidP="00E60822">
          <w:pPr>
            <w:pStyle w:val="Subtitle"/>
          </w:pPr>
          <w:r>
            <w:t>3.3 dasHboards</w:t>
          </w:r>
        </w:p>
        <w:p w14:paraId="533DAD51" w14:textId="2D7FE322" w:rsidR="00CA37F4" w:rsidRDefault="0099395D" w:rsidP="00CA37F4">
          <w:r>
            <w:t>The B</w:t>
          </w:r>
          <w:r w:rsidR="005D4AF6">
            <w:t xml:space="preserve">I Dashboards provides </w:t>
          </w:r>
          <w:r w:rsidR="00D24618">
            <w:t>real</w:t>
          </w:r>
          <w:r w:rsidR="00C24F24">
            <w:t>-</w:t>
          </w:r>
          <w:r w:rsidR="00D24618">
            <w:t>time</w:t>
          </w:r>
          <w:r w:rsidR="005D4AF6">
            <w:t xml:space="preserve"> information about</w:t>
          </w:r>
          <w:r w:rsidR="00B501C3">
            <w:t xml:space="preserve"> how well the business is performing by monitoring ke</w:t>
          </w:r>
          <w:r w:rsidR="00D34808">
            <w:t xml:space="preserve">y performance indicators (KPI), metrics and </w:t>
          </w:r>
          <w:r w:rsidR="00FE0CB6">
            <w:t>specific data.</w:t>
          </w:r>
          <w:r w:rsidR="00A75C73">
            <w:t xml:space="preserve"> </w:t>
          </w:r>
          <w:r w:rsidR="00413B7F">
            <w:t>The dash</w:t>
          </w:r>
          <w:r w:rsidR="002E1C55">
            <w:t xml:space="preserve">board </w:t>
          </w:r>
          <w:r w:rsidR="00C24F24">
            <w:t>can</w:t>
          </w:r>
          <w:r w:rsidR="002E1C55">
            <w:t xml:space="preserve"> link with the reports </w:t>
          </w:r>
          <w:r w:rsidR="007D4FDE">
            <w:t xml:space="preserve">to update </w:t>
          </w:r>
          <w:r w:rsidR="00996F29">
            <w:t>interactive</w:t>
          </w:r>
          <w:r w:rsidR="007D4FDE">
            <w:t xml:space="preserve"> and </w:t>
          </w:r>
          <w:r w:rsidR="00996F29">
            <w:t>meaningful</w:t>
          </w:r>
          <w:r w:rsidR="007D4FDE">
            <w:t xml:space="preserve"> visual</w:t>
          </w:r>
          <w:r w:rsidR="00996F29">
            <w:t xml:space="preserve">isations. </w:t>
          </w:r>
          <w:r w:rsidR="00A75C73">
            <w:t>In this analysis,</w:t>
          </w:r>
          <w:r w:rsidR="00001D9B">
            <w:t xml:space="preserve"> the user specifies interests </w:t>
          </w:r>
          <w:r w:rsidR="0015289E">
            <w:t xml:space="preserve">for </w:t>
          </w:r>
          <w:r w:rsidR="00001D9B">
            <w:t>sales</w:t>
          </w:r>
          <w:r w:rsidR="0015289E">
            <w:t xml:space="preserve"> in the current year 2003</w:t>
          </w:r>
          <w:r w:rsidR="00C24F24">
            <w:t>;</w:t>
          </w:r>
          <w:r w:rsidR="00001D9B">
            <w:t xml:space="preserve"> </w:t>
          </w:r>
          <w:r w:rsidR="00A75C73">
            <w:t xml:space="preserve">the </w:t>
          </w:r>
          <w:r w:rsidR="0087520A">
            <w:t xml:space="preserve">dashboard is customised for each </w:t>
          </w:r>
          <w:r w:rsidR="00EA26EB">
            <w:t>sales departmen</w:t>
          </w:r>
          <w:r w:rsidR="0015289E">
            <w:t>t</w:t>
          </w:r>
          <w:r w:rsidR="00106F53">
            <w:t xml:space="preserve"> and show the totals sales to each customer in a product group. </w:t>
          </w:r>
          <w:r w:rsidR="00E444D2">
            <w:t xml:space="preserve">The data source and filter </w:t>
          </w:r>
          <w:r w:rsidR="00066797">
            <w:t>are</w:t>
          </w:r>
          <w:r w:rsidR="00E444D2">
            <w:t xml:space="preserve"> stored</w:t>
          </w:r>
          <w:r w:rsidR="00C24F24">
            <w:t>,</w:t>
          </w:r>
          <w:r w:rsidR="00E444D2">
            <w:t xml:space="preserve"> and cleaned data in the information maps studio</w:t>
          </w:r>
          <w:r w:rsidR="00A718D0">
            <w:t xml:space="preserve">. A range </w:t>
          </w:r>
          <w:r w:rsidR="007C6183">
            <w:t xml:space="preserve">gauge </w:t>
          </w:r>
          <w:r w:rsidR="00556F5E">
            <w:t xml:space="preserve">provides </w:t>
          </w:r>
          <w:r w:rsidR="00A9582F">
            <w:t>instant information on the performance of the company in the current year in comparison to the previous year.</w:t>
          </w:r>
        </w:p>
        <w:p w14:paraId="022FA86A" w14:textId="77777777" w:rsidR="00EB2C31" w:rsidRDefault="00C02288" w:rsidP="00EB2C31">
          <w:pPr>
            <w:keepNext/>
          </w:pPr>
          <w:r>
            <w:rPr>
              <w:noProof/>
            </w:rPr>
            <w:lastRenderedPageBreak/>
            <w:drawing>
              <wp:inline distT="0" distB="0" distL="0" distR="0" wp14:anchorId="5D16BB43" wp14:editId="597CEE9F">
                <wp:extent cx="4788682" cy="2965736"/>
                <wp:effectExtent l="0" t="0" r="0" b="635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ang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94210" cy="2969159"/>
                        </a:xfrm>
                        <a:prstGeom prst="rect">
                          <a:avLst/>
                        </a:prstGeom>
                      </pic:spPr>
                    </pic:pic>
                  </a:graphicData>
                </a:graphic>
              </wp:inline>
            </w:drawing>
          </w:r>
        </w:p>
        <w:p w14:paraId="6FF555E5" w14:textId="706540CE" w:rsidR="00C02288" w:rsidRDefault="00EB2C31" w:rsidP="00EB2C31">
          <w:pPr>
            <w:pStyle w:val="Caption"/>
          </w:pPr>
          <w:bookmarkStart w:id="14" w:name="_Toc41482220"/>
          <w:r>
            <w:t>Figure 3</w:t>
          </w:r>
          <w:r w:rsidR="002637E6">
            <w:t>.</w:t>
          </w:r>
          <w:fldSimple w:instr=" STYLEREF 1 \s ">
            <w:r w:rsidR="002D72C7">
              <w:rPr>
                <w:noProof/>
              </w:rPr>
              <w:t>0</w:t>
            </w:r>
          </w:fldSimple>
          <w:r w:rsidR="002D72C7">
            <w:t>.</w:t>
          </w:r>
          <w:fldSimple w:instr=" SEQ Figure \* ARABIC \s 1 ">
            <w:r w:rsidR="002D72C7">
              <w:rPr>
                <w:noProof/>
              </w:rPr>
              <w:t>3</w:t>
            </w:r>
          </w:fldSimple>
          <w:r>
            <w:t>.</w:t>
          </w:r>
          <w:r w:rsidR="002F41D1">
            <w:t>1</w:t>
          </w:r>
          <w:r>
            <w:t xml:space="preserve"> setting range based on previous year performance</w:t>
          </w:r>
          <w:bookmarkEnd w:id="14"/>
        </w:p>
        <w:p w14:paraId="7ADA9774" w14:textId="23A1767B" w:rsidR="008F5467" w:rsidRDefault="00A602D2" w:rsidP="00EB2C31">
          <w:r>
            <w:t>In the SAS BI Dashboard, each visual</w:t>
          </w:r>
          <w:r w:rsidR="00EA4774">
            <w:t>isation is created by selecting an indicator</w:t>
          </w:r>
          <w:r w:rsidR="00FE3D85">
            <w:t xml:space="preserve">, </w:t>
          </w:r>
          <w:r w:rsidR="00C24F24">
            <w:t xml:space="preserve">a </w:t>
          </w:r>
          <w:r w:rsidR="00FE3D85">
            <w:t>bar chart with bullets</w:t>
          </w:r>
          <w:r w:rsidR="00AF12E2">
            <w:t xml:space="preserve"> and pie chart are the chosen indicators for this analysis.</w:t>
          </w:r>
        </w:p>
        <w:p w14:paraId="4E486CAD" w14:textId="77777777" w:rsidR="00571D50" w:rsidRDefault="00571D50" w:rsidP="00571D50">
          <w:pPr>
            <w:keepNext/>
          </w:pPr>
          <w:r>
            <w:rPr>
              <w:noProof/>
            </w:rPr>
            <w:drawing>
              <wp:inline distT="0" distB="0" distL="0" distR="0" wp14:anchorId="255FD57C" wp14:editId="01AF4AEC">
                <wp:extent cx="3367245" cy="4671512"/>
                <wp:effectExtent l="0" t="0" r="508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 DASHBOARD.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76344" cy="4684136"/>
                        </a:xfrm>
                        <a:prstGeom prst="rect">
                          <a:avLst/>
                        </a:prstGeom>
                      </pic:spPr>
                    </pic:pic>
                  </a:graphicData>
                </a:graphic>
              </wp:inline>
            </w:drawing>
          </w:r>
        </w:p>
        <w:p w14:paraId="7E3262E6" w14:textId="2591B18C" w:rsidR="00153208" w:rsidRPr="00153208" w:rsidRDefault="00571D50" w:rsidP="00BE6CF0">
          <w:pPr>
            <w:pStyle w:val="Caption"/>
          </w:pPr>
          <w:r>
            <w:t xml:space="preserve">Figure </w:t>
          </w:r>
          <w:r w:rsidR="002D783C">
            <w:t>3</w:t>
          </w:r>
          <w:r>
            <w:t>.</w:t>
          </w:r>
          <w:r w:rsidR="002D783C">
            <w:t>3</w:t>
          </w:r>
          <w:r>
            <w:t>.</w:t>
          </w:r>
          <w:r w:rsidR="002F41D1">
            <w:t>2</w:t>
          </w:r>
          <w:r>
            <w:t xml:space="preserve"> </w:t>
          </w:r>
          <w:r w:rsidR="00843B5D">
            <w:t>SAS</w:t>
          </w:r>
          <w:r>
            <w:t xml:space="preserve"> bi dashboard representation</w:t>
          </w:r>
        </w:p>
        <w:p w14:paraId="1B24903A" w14:textId="1383D718" w:rsidR="00E60822" w:rsidRDefault="00E60822" w:rsidP="00E60822">
          <w:pPr>
            <w:pStyle w:val="Subtitle"/>
          </w:pPr>
          <w:r>
            <w:lastRenderedPageBreak/>
            <w:t>3.4 Information delivery portal</w:t>
          </w:r>
        </w:p>
        <w:p w14:paraId="5626384F" w14:textId="1BFFF002" w:rsidR="002E28EE" w:rsidRDefault="00823FFB" w:rsidP="00843B5D">
          <w:r>
            <w:t xml:space="preserve">The Information delivery portal is a page containing </w:t>
          </w:r>
          <w:r w:rsidR="008B3EC0">
            <w:t xml:space="preserve">organised </w:t>
          </w:r>
          <w:r>
            <w:t xml:space="preserve">portlets for viewing reports and dashboards </w:t>
          </w:r>
          <w:r w:rsidR="00C44B15">
            <w:t>on one content page. The portal allows the business user</w:t>
          </w:r>
          <w:r w:rsidR="008B3EC0">
            <w:t>s</w:t>
          </w:r>
          <w:r w:rsidR="00C44B15">
            <w:t xml:space="preserve"> </w:t>
          </w:r>
          <w:r w:rsidR="00C24F24">
            <w:t xml:space="preserve">to </w:t>
          </w:r>
          <w:r w:rsidR="00C44B15">
            <w:t>connect directly to</w:t>
          </w:r>
          <w:r w:rsidR="008B3EC0">
            <w:t xml:space="preserve"> the applications on the SAS platfor</w:t>
          </w:r>
          <w:r w:rsidR="00010D76">
            <w:t xml:space="preserve">m. </w:t>
          </w:r>
          <w:r w:rsidR="00101DA7">
            <w:t xml:space="preserve">The Information delivery portal </w:t>
          </w:r>
          <w:r w:rsidR="00BC55FE">
            <w:t>created in this analysis is represented in Figure 3.4.1 and show the d</w:t>
          </w:r>
          <w:r w:rsidR="00ED4946">
            <w:t>ifferent content pages for each Sales Department.</w:t>
          </w:r>
        </w:p>
        <w:p w14:paraId="3EABAF1C" w14:textId="77777777" w:rsidR="002637E6" w:rsidRDefault="002637E6" w:rsidP="002637E6">
          <w:pPr>
            <w:keepNext/>
          </w:pPr>
          <w:r>
            <w:rPr>
              <w:noProof/>
            </w:rPr>
            <w:drawing>
              <wp:inline distT="0" distB="0" distL="0" distR="0" wp14:anchorId="06E94104" wp14:editId="5DEE37D6">
                <wp:extent cx="5731510" cy="3093720"/>
                <wp:effectExtent l="0" t="0" r="254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formation Delivery porta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093720"/>
                        </a:xfrm>
                        <a:prstGeom prst="rect">
                          <a:avLst/>
                        </a:prstGeom>
                      </pic:spPr>
                    </pic:pic>
                  </a:graphicData>
                </a:graphic>
              </wp:inline>
            </w:drawing>
          </w:r>
        </w:p>
        <w:p w14:paraId="5B69A2FB" w14:textId="43FEF731" w:rsidR="002637E6" w:rsidRDefault="002637E6" w:rsidP="002637E6">
          <w:pPr>
            <w:pStyle w:val="Caption"/>
          </w:pPr>
          <w:bookmarkStart w:id="15" w:name="_Toc41482221"/>
          <w:r>
            <w:t>Figure 3.</w:t>
          </w:r>
          <w:fldSimple w:instr=" STYLEREF 1 \s ">
            <w:r w:rsidR="002D72C7">
              <w:rPr>
                <w:noProof/>
              </w:rPr>
              <w:t>0</w:t>
            </w:r>
          </w:fldSimple>
          <w:r w:rsidR="002D72C7">
            <w:t>.</w:t>
          </w:r>
          <w:fldSimple w:instr=" SEQ Figure \* ARABIC \s 1 ">
            <w:r w:rsidR="002D72C7">
              <w:rPr>
                <w:noProof/>
              </w:rPr>
              <w:t>4</w:t>
            </w:r>
          </w:fldSimple>
          <w:r>
            <w:t>.1 IDP content page</w:t>
          </w:r>
          <w:bookmarkEnd w:id="15"/>
        </w:p>
        <w:p w14:paraId="43DF720F" w14:textId="464E2344" w:rsidR="00843B5D" w:rsidRPr="00843B5D" w:rsidRDefault="00C44B15" w:rsidP="00843B5D">
          <w:r>
            <w:t xml:space="preserve"> </w:t>
          </w:r>
        </w:p>
        <w:p w14:paraId="292CA2A9" w14:textId="1FD51F6C" w:rsidR="00E60822" w:rsidRDefault="00E60822" w:rsidP="00E60822">
          <w:pPr>
            <w:pStyle w:val="Subtitle"/>
          </w:pPr>
          <w:r>
            <w:t>3.5 system evaluAtion and limitations</w:t>
          </w:r>
        </w:p>
        <w:p w14:paraId="6EE0436F" w14:textId="2A263705" w:rsidR="00342929" w:rsidRDefault="00D04113" w:rsidP="002637E6">
          <w:r>
            <w:t xml:space="preserve">Overall, The SAS BI System </w:t>
          </w:r>
          <w:r w:rsidR="00742BE4">
            <w:t>conve</w:t>
          </w:r>
          <w:r w:rsidR="009C0559">
            <w:t>ys</w:t>
          </w:r>
          <w:r w:rsidR="00CB3936">
            <w:t xml:space="preserve"> the data accurately and helps the business user identify n</w:t>
          </w:r>
          <w:r w:rsidR="00946D77">
            <w:t>ew business opportunities and problems</w:t>
          </w:r>
          <w:r w:rsidR="00E1328B">
            <w:t>. The application</w:t>
          </w:r>
          <w:r w:rsidR="00BC7017">
            <w:t>s</w:t>
          </w:r>
          <w:r w:rsidR="00E1328B">
            <w:t xml:space="preserve"> </w:t>
          </w:r>
          <w:r w:rsidR="005557E5">
            <w:t>tackle</w:t>
          </w:r>
          <w:r w:rsidR="00E1328B">
            <w:t xml:space="preserve"> sales performance for each department </w:t>
          </w:r>
          <w:r w:rsidR="009035CA">
            <w:t>by using</w:t>
          </w:r>
          <w:r w:rsidR="000D5C2D">
            <w:t xml:space="preserve"> the data source, filters, data visualisations</w:t>
          </w:r>
          <w:r w:rsidR="006D21E4">
            <w:t xml:space="preserve">, </w:t>
          </w:r>
          <w:r w:rsidR="000D5C2D">
            <w:t>reporting</w:t>
          </w:r>
          <w:r w:rsidR="006D21E4">
            <w:t xml:space="preserve"> and dashboard features</w:t>
          </w:r>
          <w:r w:rsidR="00D16A14">
            <w:t xml:space="preserve">. The web development environment makes it easy for all business users to connect to the </w:t>
          </w:r>
          <w:r w:rsidR="00C32C9E">
            <w:t>BI system from any location</w:t>
          </w:r>
          <w:r w:rsidR="00D8726D">
            <w:t>. However,</w:t>
          </w:r>
          <w:r w:rsidR="00342929">
            <w:t xml:space="preserve"> </w:t>
          </w:r>
          <w:r w:rsidR="001D6F1E">
            <w:t xml:space="preserve">most of the non-technical users would </w:t>
          </w:r>
          <w:r w:rsidR="00342929">
            <w:t xml:space="preserve">require some training to </w:t>
          </w:r>
          <w:r w:rsidR="00D8726D">
            <w:t>understand better</w:t>
          </w:r>
          <w:r w:rsidR="00342929">
            <w:t xml:space="preserve"> the functionality of the system</w:t>
          </w:r>
          <w:r w:rsidR="00021027">
            <w:t xml:space="preserve"> </w:t>
          </w:r>
          <w:r w:rsidR="00021027" w:rsidRPr="00021027">
            <w:t>(</w:t>
          </w:r>
          <w:r w:rsidR="00DA4533">
            <w:t>D</w:t>
          </w:r>
          <w:r w:rsidR="00DA4533" w:rsidRPr="00021027">
            <w:t>ell’aquila</w:t>
          </w:r>
          <w:r w:rsidR="00DA4533">
            <w:t xml:space="preserve"> </w:t>
          </w:r>
          <w:r w:rsidR="00021027">
            <w:t>et al.,</w:t>
          </w:r>
          <w:r w:rsidR="00021027" w:rsidRPr="00021027">
            <w:t xml:space="preserve"> 2008)</w:t>
          </w:r>
          <w:r w:rsidR="00342929" w:rsidRPr="00021027">
            <w:t>.</w:t>
          </w:r>
        </w:p>
        <w:p w14:paraId="4E233BAA" w14:textId="657B7209" w:rsidR="002637E6" w:rsidRDefault="00BC7017" w:rsidP="002637E6">
          <w:r>
            <w:t xml:space="preserve"> </w:t>
          </w:r>
          <w:r w:rsidR="005F20D6">
            <w:t>Notably, the SAS BI sys</w:t>
          </w:r>
          <w:r w:rsidR="00292F87">
            <w:t xml:space="preserve">tem </w:t>
          </w:r>
          <w:r w:rsidR="00F2051D">
            <w:t xml:space="preserve">provides </w:t>
          </w:r>
          <w:r w:rsidR="00D8726D">
            <w:t>tremendous</w:t>
          </w:r>
          <w:r w:rsidR="00F2051D">
            <w:t xml:space="preserve"> </w:t>
          </w:r>
          <w:r w:rsidR="007F4B8D">
            <w:t xml:space="preserve">insights </w:t>
          </w:r>
          <w:r w:rsidR="00D8726D">
            <w:t>into</w:t>
          </w:r>
          <w:r w:rsidR="007F4B8D">
            <w:t xml:space="preserve"> the data</w:t>
          </w:r>
          <w:r w:rsidR="00D8726D">
            <w:t>. H</w:t>
          </w:r>
          <w:r w:rsidR="007F4B8D">
            <w:t>owever</w:t>
          </w:r>
          <w:r w:rsidR="00211951">
            <w:t xml:space="preserve">, </w:t>
          </w:r>
          <w:r w:rsidR="007F4B8D">
            <w:t>the following limitations of the software would require improvements</w:t>
          </w:r>
          <w:r w:rsidR="00D724F3">
            <w:t>:</w:t>
          </w:r>
        </w:p>
        <w:p w14:paraId="13552036" w14:textId="7D680E77" w:rsidR="00D724F3" w:rsidRDefault="002D43BD" w:rsidP="0024799C">
          <w:pPr>
            <w:pStyle w:val="ListParagraph"/>
            <w:numPr>
              <w:ilvl w:val="0"/>
              <w:numId w:val="10"/>
            </w:numPr>
          </w:pPr>
          <w:r>
            <w:t xml:space="preserve">The </w:t>
          </w:r>
          <w:r w:rsidR="00D8726D">
            <w:t>d</w:t>
          </w:r>
          <w:r w:rsidR="000F0EA1">
            <w:t>ifficulty in making chang</w:t>
          </w:r>
          <w:r w:rsidR="00C403FF">
            <w:t xml:space="preserve">es </w:t>
          </w:r>
          <w:r w:rsidR="00C24F24">
            <w:t>to</w:t>
          </w:r>
          <w:r w:rsidR="00F874EA">
            <w:t xml:space="preserve"> </w:t>
          </w:r>
          <w:r w:rsidR="00C24F24">
            <w:t xml:space="preserve">the </w:t>
          </w:r>
          <w:r w:rsidR="00F874EA">
            <w:t xml:space="preserve">data item name, </w:t>
          </w:r>
          <w:r w:rsidR="00C403FF">
            <w:t>filename, document directory</w:t>
          </w:r>
          <w:r w:rsidR="00D8726D">
            <w:t>,</w:t>
          </w:r>
          <w:r w:rsidR="00C403FF">
            <w:t xml:space="preserve"> </w:t>
          </w:r>
          <w:r w:rsidR="00F874EA">
            <w:t xml:space="preserve">etc., </w:t>
          </w:r>
          <w:r w:rsidR="00C403FF">
            <w:t>a</w:t>
          </w:r>
          <w:r w:rsidR="00E91EB9">
            <w:t xml:space="preserve">s </w:t>
          </w:r>
          <w:r w:rsidR="005F372E">
            <w:t xml:space="preserve">every little </w:t>
          </w:r>
          <w:r w:rsidR="00F874EA">
            <w:t>change</w:t>
          </w:r>
          <w:r w:rsidR="005F372E">
            <w:t xml:space="preserve"> affects oth</w:t>
          </w:r>
          <w:r w:rsidR="00E110B0">
            <w:t xml:space="preserve">er </w:t>
          </w:r>
          <w:r w:rsidR="00F874EA">
            <w:t>connected SAS platforms.</w:t>
          </w:r>
        </w:p>
        <w:p w14:paraId="31E597B9" w14:textId="3EFE494F" w:rsidR="000C1F08" w:rsidRDefault="007675B3" w:rsidP="000C1F08">
          <w:pPr>
            <w:pStyle w:val="ListParagraph"/>
            <w:numPr>
              <w:ilvl w:val="0"/>
              <w:numId w:val="10"/>
            </w:numPr>
          </w:pPr>
          <w:r>
            <w:t>The</w:t>
          </w:r>
          <w:r w:rsidR="009354F9">
            <w:t xml:space="preserve"> Information delivery portal </w:t>
          </w:r>
          <w:r w:rsidR="002848C5">
            <w:t xml:space="preserve">is </w:t>
          </w:r>
          <w:r w:rsidR="00D8726D">
            <w:t>challenging</w:t>
          </w:r>
          <w:r w:rsidR="002848C5">
            <w:t xml:space="preserve"> to customise</w:t>
          </w:r>
          <w:r w:rsidR="000C1F08">
            <w:t xml:space="preserve"> when trying to fit the reports and dashboard to the screen</w:t>
          </w:r>
        </w:p>
        <w:p w14:paraId="5EC3D1EB" w14:textId="3C4F2D4C" w:rsidR="000C1F08" w:rsidRDefault="000C1F08" w:rsidP="000C1F08">
          <w:pPr>
            <w:pStyle w:val="ListParagraph"/>
            <w:numPr>
              <w:ilvl w:val="0"/>
              <w:numId w:val="10"/>
            </w:numPr>
          </w:pPr>
          <w:r>
            <w:t>Co</w:t>
          </w:r>
          <w:r w:rsidR="001141C8">
            <w:t>mpared to other BI software</w:t>
          </w:r>
          <w:r w:rsidR="000021A0">
            <w:t xml:space="preserve"> such</w:t>
          </w:r>
          <w:r w:rsidR="00D8726D">
            <w:t xml:space="preserve"> as</w:t>
          </w:r>
          <w:r w:rsidR="000021A0">
            <w:t xml:space="preserve"> </w:t>
          </w:r>
          <w:r w:rsidR="000B2305">
            <w:t xml:space="preserve">Excel and Microsoft Power BI the </w:t>
          </w:r>
          <w:r w:rsidR="00D16401">
            <w:t xml:space="preserve">user </w:t>
          </w:r>
          <w:r w:rsidR="000B2305">
            <w:t xml:space="preserve">interface is </w:t>
          </w:r>
          <w:r w:rsidR="00D16401">
            <w:t>the SAS software looks a little outdated.</w:t>
          </w:r>
        </w:p>
        <w:p w14:paraId="510A7EA0" w14:textId="3DADA2BB" w:rsidR="00D16401" w:rsidRDefault="008F6787" w:rsidP="000C1F08">
          <w:pPr>
            <w:pStyle w:val="ListParagraph"/>
            <w:numPr>
              <w:ilvl w:val="0"/>
              <w:numId w:val="10"/>
            </w:numPr>
          </w:pPr>
          <w:r>
            <w:t xml:space="preserve">Lack of slicer </w:t>
          </w:r>
          <w:r w:rsidR="007C394C">
            <w:t xml:space="preserve">for </w:t>
          </w:r>
          <w:r>
            <w:t>filter</w:t>
          </w:r>
          <w:r w:rsidR="007C394C">
            <w:t>ing in the reports and dashboard</w:t>
          </w:r>
          <w:r>
            <w:t xml:space="preserve"> </w:t>
          </w:r>
          <w:r w:rsidR="007C394C">
            <w:t>resulted in the need to create multiple reports and dashboards.</w:t>
          </w:r>
        </w:p>
        <w:p w14:paraId="4948BFC4" w14:textId="033DCA29" w:rsidR="007C394C" w:rsidRPr="002637E6" w:rsidRDefault="00025DA6" w:rsidP="000C1F08">
          <w:pPr>
            <w:pStyle w:val="ListParagraph"/>
            <w:numPr>
              <w:ilvl w:val="0"/>
              <w:numId w:val="10"/>
            </w:numPr>
          </w:pPr>
          <w:r>
            <w:lastRenderedPageBreak/>
            <w:t>The drill</w:t>
          </w:r>
          <w:r w:rsidR="002D43BD">
            <w:t>-</w:t>
          </w:r>
          <w:r>
            <w:t xml:space="preserve">through feature could be improved upon as </w:t>
          </w:r>
          <w:r w:rsidR="003E1BA3">
            <w:t>the IDP page does not accommodate multiple sections of the same report.</w:t>
          </w:r>
        </w:p>
        <w:p w14:paraId="4A6A0339" w14:textId="50426942" w:rsidR="00E60822" w:rsidRDefault="00E60822" w:rsidP="00E60822">
          <w:pPr>
            <w:pStyle w:val="Heading1"/>
          </w:pPr>
          <w:bookmarkStart w:id="16" w:name="_Toc41483562"/>
          <w:r>
            <w:t>4. compliance issues</w:t>
          </w:r>
          <w:bookmarkEnd w:id="16"/>
        </w:p>
        <w:p w14:paraId="07304B75" w14:textId="747F0B3C" w:rsidR="00C377F7" w:rsidRDefault="00C377F7" w:rsidP="00C377F7">
          <w:pPr>
            <w:pStyle w:val="Subtitle"/>
          </w:pPr>
          <w:r>
            <w:t xml:space="preserve"> 4.1 Software Licensing</w:t>
          </w:r>
        </w:p>
        <w:p w14:paraId="62CB8924" w14:textId="059A97B5" w:rsidR="00C377F7" w:rsidRDefault="00C377F7" w:rsidP="00C377F7">
          <w:r>
            <w:t xml:space="preserve">Software licensing involves adhering to a legally binding document issued by the system provider to the end-users. The document’s goal is to govern the software’s use and redistribution, thus protecting the provider from copyright issues etc. Critically, </w:t>
          </w:r>
          <w:r w:rsidR="000E03F5">
            <w:t xml:space="preserve">the </w:t>
          </w:r>
          <w:r w:rsidR="00E66088">
            <w:t xml:space="preserve">software license </w:t>
          </w:r>
          <w:r>
            <w:t>contain</w:t>
          </w:r>
          <w:r w:rsidR="00C55B93">
            <w:t>s</w:t>
          </w:r>
          <w:r>
            <w:t xml:space="preserve"> provisions which allocate liability and responsibility between the parties entering into the license agreement. Notably, most BI systems are proprietary software which implies that the source codes are hidden (i.e. closed source) by a provider(s). It signifies that limitations and restriction imposition are introduced regarding granting rights to the software. </w:t>
          </w:r>
        </w:p>
        <w:p w14:paraId="3559086A" w14:textId="77777777" w:rsidR="00C377F7" w:rsidRDefault="00C377F7" w:rsidP="00C377F7"/>
        <w:p w14:paraId="33A49849" w14:textId="38CE26D6" w:rsidR="00C377F7" w:rsidRDefault="006F1799" w:rsidP="006F1799">
          <w:pPr>
            <w:pStyle w:val="Subtitle"/>
          </w:pPr>
          <w:r>
            <w:t xml:space="preserve">4.2 </w:t>
          </w:r>
          <w:r w:rsidR="00C377F7">
            <w:t>Data Protection</w:t>
          </w:r>
        </w:p>
        <w:p w14:paraId="6D0E17FD" w14:textId="01607050" w:rsidR="004037E0" w:rsidRDefault="006F1799" w:rsidP="00C377F7">
          <w:r>
            <w:t xml:space="preserve">Data protection </w:t>
          </w:r>
          <w:r w:rsidR="00C377F7">
            <w:t xml:space="preserve">involves the process of safeguarding important information from different risks such as corruption, </w:t>
          </w:r>
          <w:r w:rsidR="000268DB">
            <w:t>compromise,</w:t>
          </w:r>
          <w:r w:rsidR="00C377F7">
            <w:t xml:space="preserve"> or loss of data. The idea of data protection is prominent within compliance because the exponential growth of data indicates that more data will be created and stored. For instance, the Data Protection Act contains a set of principles adhered by different organisations for the lawful processing of personal data. Notably, compliance to data protection will encourage the accuracy, security and lawfully of individual personal data. </w:t>
          </w:r>
          <w:r w:rsidR="00DE2E13">
            <w:t>T</w:t>
          </w:r>
          <w:r w:rsidR="00C377F7">
            <w:t>he UK adheres to GDPR</w:t>
          </w:r>
          <w:r>
            <w:t>,</w:t>
          </w:r>
          <w:r w:rsidR="00C377F7">
            <w:t xml:space="preserve"> where it states that data subjects have a right not to be subject to automated decision-making or profiling</w:t>
          </w:r>
          <w:r w:rsidR="00D95F4D">
            <w:t xml:space="preserve"> </w:t>
          </w:r>
          <w:r w:rsidR="00D95F4D" w:rsidRPr="00D95F4D">
            <w:t>(Raab, 2020)</w:t>
          </w:r>
          <w:r w:rsidR="00C377F7">
            <w:t>.</w:t>
          </w:r>
          <w:r w:rsidR="00C07545">
            <w:t xml:space="preserve"> If the data is not stored properly, there could be mishandling of data which can</w:t>
          </w:r>
          <w:r w:rsidR="00FD6E7F">
            <w:t xml:space="preserve"> disrupt the accuracy of the company’s data </w:t>
          </w:r>
        </w:p>
        <w:p w14:paraId="3B580DAD" w14:textId="11BBFE16" w:rsidR="002A71CF" w:rsidRDefault="004037E0" w:rsidP="004037E0">
          <w:pPr>
            <w:pStyle w:val="Subtitle"/>
          </w:pPr>
          <w:r>
            <w:t xml:space="preserve">4.3 Training </w:t>
          </w:r>
        </w:p>
        <w:p w14:paraId="0A22302C" w14:textId="6D844010" w:rsidR="00CD2E1C" w:rsidRDefault="000268DB" w:rsidP="005D2881">
          <w:pPr>
            <w:jc w:val="left"/>
          </w:pPr>
          <w:r>
            <w:t xml:space="preserve">A sound BI system </w:t>
          </w:r>
          <w:r w:rsidR="0060081A">
            <w:t xml:space="preserve">provides a </w:t>
          </w:r>
          <w:r w:rsidR="005D2881">
            <w:t>complete solution</w:t>
          </w:r>
          <w:r w:rsidR="00915089">
            <w:t xml:space="preserve"> </w:t>
          </w:r>
          <w:r w:rsidR="005D2881">
            <w:t>to enunciate</w:t>
          </w:r>
          <w:r w:rsidR="0060081A">
            <w:t xml:space="preserve"> necessities</w:t>
          </w:r>
          <w:r w:rsidR="00915089">
            <w:t xml:space="preserve"> of the </w:t>
          </w:r>
          <w:r w:rsidR="005D2881">
            <w:t>organisation</w:t>
          </w:r>
          <w:r w:rsidR="00F14A0B">
            <w:t xml:space="preserve"> but requires specialised abilities. The apparent requirement for broad training has resulted in most small businesses distancing from </w:t>
          </w:r>
          <w:r w:rsidR="00052A28">
            <w:t xml:space="preserve">BI systems due to issues with balancing </w:t>
          </w:r>
          <w:r w:rsidR="00C55B93">
            <w:t xml:space="preserve">the </w:t>
          </w:r>
          <w:r w:rsidR="00052A28">
            <w:t>cost</w:t>
          </w:r>
          <w:r w:rsidR="00601CD7">
            <w:t xml:space="preserve"> of training. As with the case of EMC</w:t>
          </w:r>
          <w:r w:rsidR="00584AE9">
            <w:t>, most of the manager and decision</w:t>
          </w:r>
          <w:r w:rsidR="00C55B93">
            <w:t>-</w:t>
          </w:r>
          <w:r w:rsidR="00584AE9">
            <w:t>makers are low-level IT Users</w:t>
          </w:r>
          <w:r w:rsidR="00C55B93">
            <w:t>;</w:t>
          </w:r>
          <w:r w:rsidR="00584AE9">
            <w:t xml:space="preserve"> therefore</w:t>
          </w:r>
          <w:r w:rsidR="00C55B93">
            <w:t>,</w:t>
          </w:r>
          <w:r w:rsidR="00584AE9">
            <w:t xml:space="preserve"> </w:t>
          </w:r>
          <w:r w:rsidR="005D2881">
            <w:t>progressive training will be required to utili</w:t>
          </w:r>
          <w:r w:rsidR="00311D53">
            <w:t>s</w:t>
          </w:r>
          <w:r w:rsidR="005D2881">
            <w:t>e the BI framework.</w:t>
          </w:r>
        </w:p>
        <w:p w14:paraId="7131663D" w14:textId="11739C4B" w:rsidR="00CD2E1C" w:rsidRDefault="00CD2E1C" w:rsidP="00CD2E1C">
          <w:pPr>
            <w:pStyle w:val="Subtitle"/>
          </w:pPr>
          <w:r>
            <w:t>4.4</w:t>
          </w:r>
          <w:r w:rsidR="00681474">
            <w:t xml:space="preserve"> Real-time reports and performance</w:t>
          </w:r>
        </w:p>
        <w:p w14:paraId="0AADCB2D" w14:textId="0A87B57B" w:rsidR="00FD6E7F" w:rsidRPr="00FD6E7F" w:rsidRDefault="00681474" w:rsidP="00FD6E7F">
          <w:r>
            <w:t xml:space="preserve">Availability of reports and constant update to </w:t>
          </w:r>
          <w:r w:rsidR="00CA29D3">
            <w:t>necessary</w:t>
          </w:r>
          <w:r>
            <w:t xml:space="preserve"> personnel may </w:t>
          </w:r>
          <w:r w:rsidR="009305FC">
            <w:t xml:space="preserve">difficult due to the distribution of files in various sections of the firm. </w:t>
          </w:r>
          <w:r w:rsidR="00CA29D3">
            <w:t>Therefore, it</w:t>
          </w:r>
          <w:r w:rsidR="009305FC">
            <w:t xml:space="preserve"> is encouraged that a</w:t>
          </w:r>
          <w:r w:rsidR="00CA29D3">
            <w:t xml:space="preserve"> business analyst is employed on</w:t>
          </w:r>
          <w:r w:rsidR="002423C6">
            <w:t>-</w:t>
          </w:r>
          <w:r w:rsidR="00CA29D3">
            <w:t>site to oversee data storage and warehousing.</w:t>
          </w:r>
        </w:p>
        <w:p w14:paraId="6DAD63B8" w14:textId="61D98788" w:rsidR="00E60822" w:rsidRPr="005D2881" w:rsidRDefault="007147B7" w:rsidP="00CD2E1C">
          <w:pPr>
            <w:pStyle w:val="Subtitle"/>
          </w:pPr>
          <w:r>
            <w:br w:type="page"/>
          </w:r>
        </w:p>
        <w:p w14:paraId="0869EF8F" w14:textId="222EE43A" w:rsidR="00E60822" w:rsidRDefault="00E60822" w:rsidP="00E60822">
          <w:pPr>
            <w:pStyle w:val="Heading1"/>
          </w:pPr>
          <w:bookmarkStart w:id="17" w:name="_Toc41483563"/>
          <w:r>
            <w:lastRenderedPageBreak/>
            <w:t>5. CONCLUSION AND RECOMMENDATIONS</w:t>
          </w:r>
          <w:bookmarkEnd w:id="17"/>
        </w:p>
        <w:p w14:paraId="2B967F94" w14:textId="77777777" w:rsidR="00A55A91" w:rsidRDefault="000E57B3" w:rsidP="00E60822">
          <w:r>
            <w:t>This analysis gives a</w:t>
          </w:r>
          <w:r w:rsidR="00A55A91">
            <w:t>n</w:t>
          </w:r>
          <w:r>
            <w:t xml:space="preserve"> in</w:t>
          </w:r>
          <w:r w:rsidR="00A55A91">
            <w:t>-</w:t>
          </w:r>
          <w:r>
            <w:t>depth view of applications of B</w:t>
          </w:r>
          <w:r w:rsidR="00A55A91">
            <w:t>I systems and how they can improve the business processes of East Midland Candy.</w:t>
          </w:r>
        </w:p>
        <w:p w14:paraId="03C4B4FF" w14:textId="5AA77DCC" w:rsidR="00E60822" w:rsidRDefault="00A55A91" w:rsidP="00E60822">
          <w:r>
            <w:t xml:space="preserve">The </w:t>
          </w:r>
          <w:r w:rsidR="000455F5">
            <w:t>f</w:t>
          </w:r>
          <w:r>
            <w:t xml:space="preserve">orecasting techniques </w:t>
          </w:r>
          <w:r w:rsidR="000455F5">
            <w:t xml:space="preserve">implemented towards the </w:t>
          </w:r>
          <w:r w:rsidR="00631B2E">
            <w:t xml:space="preserve">predicating the sales of the Adult Mint Bar, Chocolate </w:t>
          </w:r>
          <w:r w:rsidR="00821338">
            <w:t xml:space="preserve">Bar and Children’s treats perfectly models the </w:t>
          </w:r>
          <w:r w:rsidR="00BB1076">
            <w:t xml:space="preserve">historical data and predicts possible sales for the next </w:t>
          </w:r>
          <w:r w:rsidR="00883D15">
            <w:t xml:space="preserve">quarter or year. </w:t>
          </w:r>
        </w:p>
        <w:p w14:paraId="7E5E49E3" w14:textId="3F5EAEF2" w:rsidR="00220952" w:rsidRDefault="00883D15" w:rsidP="00E60822">
          <w:r>
            <w:t>The Linear programming model</w:t>
          </w:r>
          <w:r w:rsidR="00220952">
            <w:t xml:space="preserve"> (sensitivity analysis)</w:t>
          </w:r>
          <w:r>
            <w:t xml:space="preserve"> </w:t>
          </w:r>
          <w:r w:rsidR="00D7050E">
            <w:t xml:space="preserve">used to maximise profit in the constraint issue show that all the resource show be used in the production of Standard Popcorn. </w:t>
          </w:r>
          <w:r w:rsidR="00220952">
            <w:t>Also, the sensitivity analysis</w:t>
          </w:r>
          <w:r w:rsidR="00D7050E">
            <w:t xml:space="preserve"> defines the </w:t>
          </w:r>
          <w:r w:rsidR="00220952">
            <w:t>allowed increase or decrease in the value of the constraints. The model also explains who the business can minimise staff hours using the staffing allocation calculation.</w:t>
          </w:r>
        </w:p>
        <w:p w14:paraId="5CF85EEE" w14:textId="68B37B37" w:rsidR="00220952" w:rsidRDefault="00220952" w:rsidP="00E60822">
          <w:r>
            <w:t xml:space="preserve">A </w:t>
          </w:r>
          <w:r w:rsidR="001D1817">
            <w:t>waiting lines systems calculations provide insights on how to resolve the customer waiting</w:t>
          </w:r>
          <w:r w:rsidR="009614A1">
            <w:t xml:space="preserve"> for</w:t>
          </w:r>
          <w:r w:rsidR="001D1817">
            <w:t xml:space="preserve"> lines </w:t>
          </w:r>
          <w:r w:rsidR="0055413C">
            <w:t xml:space="preserve">by evaluating the reduction in waiting time </w:t>
          </w:r>
          <w:r w:rsidR="007E0F8E">
            <w:t>W for each increase in the number of servers/ staff.</w:t>
          </w:r>
        </w:p>
        <w:p w14:paraId="7CDB61D1" w14:textId="6EEAAA2B" w:rsidR="005F72BA" w:rsidRDefault="007E0F8E" w:rsidP="00E60822">
          <w:r>
            <w:t xml:space="preserve">The SAS BI system provides </w:t>
          </w:r>
          <w:r w:rsidR="009420F5">
            <w:t>a</w:t>
          </w:r>
          <w:r w:rsidR="009614A1">
            <w:t>n</w:t>
          </w:r>
          <w:r w:rsidR="009420F5">
            <w:t xml:space="preserve"> information map studio for building relationships between the data tables which is the data source for other </w:t>
          </w:r>
          <w:r w:rsidR="00E7469A">
            <w:t xml:space="preserve">SAS BI Platforms such as Web Report Studio, SAS BI Dashboard and The Information Delivery Portal. The entire BI system shows reports of </w:t>
          </w:r>
          <w:r w:rsidR="009614A1">
            <w:t xml:space="preserve">the Totals for each Sales Department and filters through the product groups -candy and nuts and the </w:t>
          </w:r>
          <w:r w:rsidR="005F72BA">
            <w:t>customer data. The Information delivery portal serves as an overall viewing page of the reports, dashboards and other plugins.</w:t>
          </w:r>
        </w:p>
        <w:p w14:paraId="2EE191A0" w14:textId="567FEBB1" w:rsidR="005742AD" w:rsidRDefault="005F4857" w:rsidP="00E60822">
          <w:r>
            <w:t xml:space="preserve">EMC’s overall performance can be improved if other </w:t>
          </w:r>
          <w:r w:rsidR="005742AD">
            <w:t>business parameters can be implemented as marketing and improved staffing.</w:t>
          </w:r>
          <w:r w:rsidR="003F69CE">
            <w:t xml:space="preserve"> Also, the new Business Understanding department will </w:t>
          </w:r>
          <w:r w:rsidR="00AA5089">
            <w:t>require the need for advanced-level IT users to explain the better process the company data and create real-time reports and dashboard to monitor the sales of 2003 which currently shows that it</w:t>
          </w:r>
          <w:r w:rsidR="00C55B93">
            <w:t xml:space="preserve"> i</w:t>
          </w:r>
          <w:r w:rsidR="00AA5089">
            <w:t>s below target from the previous year</w:t>
          </w:r>
          <w:r w:rsidR="00C55B93">
            <w:t>.</w:t>
          </w:r>
        </w:p>
        <w:p w14:paraId="03571A98" w14:textId="77777777" w:rsidR="00E60822" w:rsidRDefault="00E60822">
          <w:r>
            <w:br w:type="page"/>
          </w:r>
        </w:p>
        <w:p w14:paraId="3D07014A" w14:textId="77777777" w:rsidR="003C51DE" w:rsidRDefault="00E60822" w:rsidP="00E60822">
          <w:pPr>
            <w:pStyle w:val="Heading1"/>
          </w:pPr>
          <w:bookmarkStart w:id="18" w:name="_Toc41483564"/>
          <w:r>
            <w:lastRenderedPageBreak/>
            <w:t>REFERENCES AND BIBLIOGRAPHY</w:t>
          </w:r>
          <w:bookmarkEnd w:id="18"/>
        </w:p>
        <w:p w14:paraId="6CFE4DF7" w14:textId="22F1F6C3" w:rsidR="00E60822" w:rsidRPr="003C51DE" w:rsidRDefault="003C51DE" w:rsidP="003C51DE">
          <w:r>
            <w:rPr>
              <w:shd w:val="clear" w:color="auto" w:fill="FFFFFF"/>
            </w:rPr>
            <w:t>Bara, A., Botha, I., Diaconita, V., Lungu, I., Velicanu, A. and Velicanu, M., 2009. A model for business intelligence systems' development. </w:t>
          </w:r>
          <w:r>
            <w:rPr>
              <w:i/>
              <w:iCs/>
              <w:shd w:val="clear" w:color="auto" w:fill="FFFFFF"/>
            </w:rPr>
            <w:t>Informatica Economica</w:t>
          </w:r>
          <w:r>
            <w:rPr>
              <w:shd w:val="clear" w:color="auto" w:fill="FFFFFF"/>
            </w:rPr>
            <w:t>, </w:t>
          </w:r>
          <w:r>
            <w:rPr>
              <w:i/>
              <w:iCs/>
              <w:shd w:val="clear" w:color="auto" w:fill="FFFFFF"/>
            </w:rPr>
            <w:t>13</w:t>
          </w:r>
          <w:r>
            <w:rPr>
              <w:shd w:val="clear" w:color="auto" w:fill="FFFFFF"/>
            </w:rPr>
            <w:t>(4), p.99.</w:t>
          </w:r>
        </w:p>
      </w:sdtContent>
    </w:sdt>
    <w:p w14:paraId="386B4393" w14:textId="712E2616" w:rsidR="00D95F4D" w:rsidRDefault="002D43BD" w:rsidP="00D95F4D">
      <w:pPr>
        <w:rPr>
          <w:shd w:val="clear" w:color="auto" w:fill="FFFFFF"/>
        </w:rPr>
      </w:pPr>
      <w:r w:rsidRPr="002D43BD">
        <w:rPr>
          <w:rFonts w:cstheme="minorHAnsi"/>
          <w:color w:val="000000"/>
          <w:shd w:val="clear" w:color="auto" w:fill="FFFFFF"/>
        </w:rPr>
        <w:t>Raab, C., 2020. Information privacy, impact assessment, and the place of ethics. </w:t>
      </w:r>
      <w:r w:rsidRPr="002D43BD">
        <w:rPr>
          <w:rFonts w:cstheme="minorHAnsi"/>
          <w:i/>
          <w:iCs/>
          <w:color w:val="000000"/>
          <w:shd w:val="clear" w:color="auto" w:fill="FFFFFF"/>
        </w:rPr>
        <w:t>Computer Law &amp; Security Review</w:t>
      </w:r>
      <w:r w:rsidRPr="002D43BD">
        <w:rPr>
          <w:rFonts w:cstheme="minorHAnsi"/>
          <w:color w:val="000000"/>
          <w:shd w:val="clear" w:color="auto" w:fill="FFFFFF"/>
        </w:rPr>
        <w:t>, p.105404</w:t>
      </w:r>
      <w:r>
        <w:rPr>
          <w:rFonts w:ascii="Arial" w:hAnsi="Arial" w:cs="Arial"/>
          <w:color w:val="000000"/>
          <w:sz w:val="20"/>
          <w:szCs w:val="20"/>
          <w:shd w:val="clear" w:color="auto" w:fill="FFFFFF"/>
        </w:rPr>
        <w:t>.</w:t>
      </w:r>
    </w:p>
    <w:p w14:paraId="50D3A9A7" w14:textId="25A914D9" w:rsidR="00E60822" w:rsidRPr="00E60822" w:rsidRDefault="002D43BD" w:rsidP="002D43BD">
      <w:r w:rsidRPr="002D43BD">
        <w:rPr>
          <w:shd w:val="clear" w:color="auto" w:fill="FFFFFF"/>
        </w:rPr>
        <w:t>Dell’aquila, C., Di Tria, F., Lefons, E. And Tangorra, F., 2008</w:t>
      </w:r>
      <w:r w:rsidR="00D95F4D">
        <w:rPr>
          <w:shd w:val="clear" w:color="auto" w:fill="FFFFFF"/>
        </w:rPr>
        <w:t>. </w:t>
      </w:r>
      <w:r w:rsidR="00D95F4D">
        <w:rPr>
          <w:i/>
          <w:iCs/>
          <w:shd w:val="clear" w:color="auto" w:fill="FFFFFF"/>
        </w:rPr>
        <w:t>Evaluating Business Intelligence Platforms: A Case Study.</w:t>
      </w:r>
    </w:p>
    <w:sectPr w:rsidR="00E60822" w:rsidRPr="00E60822" w:rsidSect="00E60822">
      <w:footerReference w:type="default" r:id="rId27"/>
      <w:footerReference w:type="first" r:id="rId2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5FD2ED" w14:textId="77777777" w:rsidR="00616CF4" w:rsidRDefault="00616CF4" w:rsidP="002F35D1">
      <w:pPr>
        <w:spacing w:after="0" w:line="240" w:lineRule="auto"/>
      </w:pPr>
      <w:r>
        <w:separator/>
      </w:r>
    </w:p>
  </w:endnote>
  <w:endnote w:type="continuationSeparator" w:id="0">
    <w:p w14:paraId="00C8970A" w14:textId="77777777" w:rsidR="00616CF4" w:rsidRDefault="00616CF4" w:rsidP="002F35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Symbol">
    <w:panose1 w:val="020B0604020202020204"/>
    <w:charset w:val="00"/>
    <w:family w:val="swiss"/>
    <w:pitch w:val="variable"/>
    <w:sig w:usb0="0000008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7680B9" w14:textId="723D483A" w:rsidR="00A602D2" w:rsidRDefault="00A602D2">
    <w:pPr>
      <w:pStyle w:val="Footer"/>
    </w:pPr>
    <w:r>
      <w:t>P2586104</w:t>
    </w:r>
    <w:r>
      <w:tab/>
    </w:r>
    <w:r>
      <w:tab/>
      <w:t>IMAT5264</w:t>
    </w:r>
  </w:p>
  <w:p w14:paraId="74621321" w14:textId="77777777" w:rsidR="002F35D1" w:rsidRDefault="002F35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FC352C" w14:textId="24E4ABC8" w:rsidR="00F757BF" w:rsidRDefault="009404A1">
    <w:pPr>
      <w:pStyle w:val="Footer"/>
    </w:pPr>
    <w:r>
      <w:t>P2586104</w:t>
    </w:r>
    <w:r>
      <w:tab/>
    </w:r>
    <w:r>
      <w:tab/>
      <w:t>IMAT5268</w:t>
    </w:r>
    <w:r w:rsidR="00F757BF">
      <w:t>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0C98CF" w14:textId="77777777" w:rsidR="00616CF4" w:rsidRDefault="00616CF4" w:rsidP="002F35D1">
      <w:pPr>
        <w:spacing w:after="0" w:line="240" w:lineRule="auto"/>
      </w:pPr>
      <w:r>
        <w:separator/>
      </w:r>
    </w:p>
  </w:footnote>
  <w:footnote w:type="continuationSeparator" w:id="0">
    <w:p w14:paraId="463A711B" w14:textId="77777777" w:rsidR="00616CF4" w:rsidRDefault="00616CF4" w:rsidP="002F35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347AD4"/>
    <w:multiLevelType w:val="multilevel"/>
    <w:tmpl w:val="CA082696"/>
    <w:lvl w:ilvl="0">
      <w:start w:val="2"/>
      <w:numFmt w:val="decimal"/>
      <w:lvlText w:val="%1"/>
      <w:lvlJc w:val="left"/>
      <w:pPr>
        <w:ind w:left="563" w:hanging="563"/>
      </w:pPr>
      <w:rPr>
        <w:rFonts w:hint="default"/>
      </w:rPr>
    </w:lvl>
    <w:lvl w:ilvl="1">
      <w:start w:val="1"/>
      <w:numFmt w:val="decimal"/>
      <w:lvlText w:val="%1.%2"/>
      <w:lvlJc w:val="left"/>
      <w:pPr>
        <w:ind w:left="563" w:hanging="563"/>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17278C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AED7331"/>
    <w:multiLevelType w:val="hybridMultilevel"/>
    <w:tmpl w:val="2722B3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A45280F"/>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3B4C115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3F37EBC"/>
    <w:multiLevelType w:val="hybridMultilevel"/>
    <w:tmpl w:val="81284A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55F0BD6"/>
    <w:multiLevelType w:val="multilevel"/>
    <w:tmpl w:val="473E978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490202BC"/>
    <w:multiLevelType w:val="hybridMultilevel"/>
    <w:tmpl w:val="34E234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15217D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7A7F3980"/>
    <w:multiLevelType w:val="multilevel"/>
    <w:tmpl w:val="473E978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7F4C58E7"/>
    <w:multiLevelType w:val="hybridMultilevel"/>
    <w:tmpl w:val="1C6E0BCA"/>
    <w:lvl w:ilvl="0" w:tplc="D70C667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0"/>
  </w:num>
  <w:num w:numId="2">
    <w:abstractNumId w:val="5"/>
  </w:num>
  <w:num w:numId="3">
    <w:abstractNumId w:val="1"/>
  </w:num>
  <w:num w:numId="4">
    <w:abstractNumId w:val="8"/>
  </w:num>
  <w:num w:numId="5">
    <w:abstractNumId w:val="9"/>
  </w:num>
  <w:num w:numId="6">
    <w:abstractNumId w:val="6"/>
  </w:num>
  <w:num w:numId="7">
    <w:abstractNumId w:val="3"/>
  </w:num>
  <w:num w:numId="8">
    <w:abstractNumId w:val="0"/>
  </w:num>
  <w:num w:numId="9">
    <w:abstractNumId w:val="4"/>
  </w:num>
  <w:num w:numId="10">
    <w:abstractNumId w:val="7"/>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rE0NTUwMDMyM7I0NzVX0lEKTi0uzszPAykwrQUAlY2ENSwAAAA="/>
  </w:docVars>
  <w:rsids>
    <w:rsidRoot w:val="00E60822"/>
    <w:rsid w:val="00001D9B"/>
    <w:rsid w:val="000021A0"/>
    <w:rsid w:val="00010D76"/>
    <w:rsid w:val="00016A05"/>
    <w:rsid w:val="00021027"/>
    <w:rsid w:val="00024F93"/>
    <w:rsid w:val="00025DA6"/>
    <w:rsid w:val="000268DB"/>
    <w:rsid w:val="00027597"/>
    <w:rsid w:val="000343F4"/>
    <w:rsid w:val="00043CA3"/>
    <w:rsid w:val="000455F5"/>
    <w:rsid w:val="00052A28"/>
    <w:rsid w:val="00061646"/>
    <w:rsid w:val="00063CD6"/>
    <w:rsid w:val="00066786"/>
    <w:rsid w:val="00066797"/>
    <w:rsid w:val="00067964"/>
    <w:rsid w:val="00070B36"/>
    <w:rsid w:val="0007373F"/>
    <w:rsid w:val="0008074F"/>
    <w:rsid w:val="000A7210"/>
    <w:rsid w:val="000B2305"/>
    <w:rsid w:val="000B352D"/>
    <w:rsid w:val="000C0902"/>
    <w:rsid w:val="000C09DE"/>
    <w:rsid w:val="000C1F08"/>
    <w:rsid w:val="000C516A"/>
    <w:rsid w:val="000D0460"/>
    <w:rsid w:val="000D2A6E"/>
    <w:rsid w:val="000D5C2D"/>
    <w:rsid w:val="000E03F5"/>
    <w:rsid w:val="000E15CC"/>
    <w:rsid w:val="000E338D"/>
    <w:rsid w:val="000E3F0D"/>
    <w:rsid w:val="000E4534"/>
    <w:rsid w:val="000E57B3"/>
    <w:rsid w:val="000F0EA1"/>
    <w:rsid w:val="000F316D"/>
    <w:rsid w:val="00100027"/>
    <w:rsid w:val="00101DA7"/>
    <w:rsid w:val="00105042"/>
    <w:rsid w:val="00106E0F"/>
    <w:rsid w:val="00106F53"/>
    <w:rsid w:val="001129EE"/>
    <w:rsid w:val="001141C8"/>
    <w:rsid w:val="00120FEE"/>
    <w:rsid w:val="001272AB"/>
    <w:rsid w:val="001373B7"/>
    <w:rsid w:val="0014294A"/>
    <w:rsid w:val="00146E79"/>
    <w:rsid w:val="0015289E"/>
    <w:rsid w:val="00153208"/>
    <w:rsid w:val="001552FF"/>
    <w:rsid w:val="0015639D"/>
    <w:rsid w:val="00160416"/>
    <w:rsid w:val="0016342E"/>
    <w:rsid w:val="00166EEB"/>
    <w:rsid w:val="00172DA6"/>
    <w:rsid w:val="001802B5"/>
    <w:rsid w:val="001840AE"/>
    <w:rsid w:val="001968F5"/>
    <w:rsid w:val="001A2E81"/>
    <w:rsid w:val="001A5172"/>
    <w:rsid w:val="001A77C8"/>
    <w:rsid w:val="001B71EE"/>
    <w:rsid w:val="001D1817"/>
    <w:rsid w:val="001D6F1E"/>
    <w:rsid w:val="001E36F3"/>
    <w:rsid w:val="001F5B85"/>
    <w:rsid w:val="001F73D1"/>
    <w:rsid w:val="002071DD"/>
    <w:rsid w:val="00211951"/>
    <w:rsid w:val="00220952"/>
    <w:rsid w:val="00221D61"/>
    <w:rsid w:val="0022596A"/>
    <w:rsid w:val="00241249"/>
    <w:rsid w:val="0024217F"/>
    <w:rsid w:val="002423C6"/>
    <w:rsid w:val="0024331B"/>
    <w:rsid w:val="00243B0A"/>
    <w:rsid w:val="00245F7F"/>
    <w:rsid w:val="0024629C"/>
    <w:rsid w:val="0024799C"/>
    <w:rsid w:val="002637E6"/>
    <w:rsid w:val="00264E90"/>
    <w:rsid w:val="002839B1"/>
    <w:rsid w:val="00284511"/>
    <w:rsid w:val="002848C5"/>
    <w:rsid w:val="00292F87"/>
    <w:rsid w:val="002959D8"/>
    <w:rsid w:val="00296AE4"/>
    <w:rsid w:val="002A71CF"/>
    <w:rsid w:val="002B106A"/>
    <w:rsid w:val="002B1BC7"/>
    <w:rsid w:val="002B25C0"/>
    <w:rsid w:val="002C0353"/>
    <w:rsid w:val="002C4D94"/>
    <w:rsid w:val="002D43BD"/>
    <w:rsid w:val="002D4F90"/>
    <w:rsid w:val="002D72C7"/>
    <w:rsid w:val="002D783C"/>
    <w:rsid w:val="002E00E6"/>
    <w:rsid w:val="002E1C55"/>
    <w:rsid w:val="002E28EE"/>
    <w:rsid w:val="002E38EC"/>
    <w:rsid w:val="002E700C"/>
    <w:rsid w:val="002F35D1"/>
    <w:rsid w:val="002F41D1"/>
    <w:rsid w:val="00311D53"/>
    <w:rsid w:val="00325F19"/>
    <w:rsid w:val="00335057"/>
    <w:rsid w:val="00335C54"/>
    <w:rsid w:val="00342929"/>
    <w:rsid w:val="0035290E"/>
    <w:rsid w:val="003611D8"/>
    <w:rsid w:val="003626B1"/>
    <w:rsid w:val="00364079"/>
    <w:rsid w:val="00370C40"/>
    <w:rsid w:val="00374A23"/>
    <w:rsid w:val="00380D32"/>
    <w:rsid w:val="003A185D"/>
    <w:rsid w:val="003A6BAF"/>
    <w:rsid w:val="003B1343"/>
    <w:rsid w:val="003C51DE"/>
    <w:rsid w:val="003C6D43"/>
    <w:rsid w:val="003E1BA3"/>
    <w:rsid w:val="003E3288"/>
    <w:rsid w:val="003F58D4"/>
    <w:rsid w:val="003F69CE"/>
    <w:rsid w:val="003F6A02"/>
    <w:rsid w:val="00402F27"/>
    <w:rsid w:val="004037E0"/>
    <w:rsid w:val="00405959"/>
    <w:rsid w:val="00411B49"/>
    <w:rsid w:val="00412F80"/>
    <w:rsid w:val="00413B7F"/>
    <w:rsid w:val="00414C24"/>
    <w:rsid w:val="00422356"/>
    <w:rsid w:val="00425BC2"/>
    <w:rsid w:val="00440EF3"/>
    <w:rsid w:val="004448AA"/>
    <w:rsid w:val="00461B8D"/>
    <w:rsid w:val="00466A6C"/>
    <w:rsid w:val="00474C8D"/>
    <w:rsid w:val="00481F6D"/>
    <w:rsid w:val="00485C1D"/>
    <w:rsid w:val="0049293A"/>
    <w:rsid w:val="00495033"/>
    <w:rsid w:val="004A3494"/>
    <w:rsid w:val="004A46BA"/>
    <w:rsid w:val="004A5377"/>
    <w:rsid w:val="004B3126"/>
    <w:rsid w:val="004C05F9"/>
    <w:rsid w:val="004C6E81"/>
    <w:rsid w:val="004D32BA"/>
    <w:rsid w:val="004D432C"/>
    <w:rsid w:val="004D7413"/>
    <w:rsid w:val="004E168F"/>
    <w:rsid w:val="004F0F79"/>
    <w:rsid w:val="005012C5"/>
    <w:rsid w:val="00503DFA"/>
    <w:rsid w:val="00506454"/>
    <w:rsid w:val="0051047F"/>
    <w:rsid w:val="00513EBC"/>
    <w:rsid w:val="00520DBF"/>
    <w:rsid w:val="0052472B"/>
    <w:rsid w:val="0052794A"/>
    <w:rsid w:val="00531751"/>
    <w:rsid w:val="00532696"/>
    <w:rsid w:val="005348A8"/>
    <w:rsid w:val="005361CA"/>
    <w:rsid w:val="00536538"/>
    <w:rsid w:val="00537A8E"/>
    <w:rsid w:val="0054053E"/>
    <w:rsid w:val="00543C0D"/>
    <w:rsid w:val="00550E53"/>
    <w:rsid w:val="0055413C"/>
    <w:rsid w:val="005557E5"/>
    <w:rsid w:val="00556F5E"/>
    <w:rsid w:val="00560A6B"/>
    <w:rsid w:val="0057004D"/>
    <w:rsid w:val="00571D50"/>
    <w:rsid w:val="00573C0A"/>
    <w:rsid w:val="005742AD"/>
    <w:rsid w:val="005762B2"/>
    <w:rsid w:val="00582B6A"/>
    <w:rsid w:val="00584AE9"/>
    <w:rsid w:val="00584CBF"/>
    <w:rsid w:val="00593FD4"/>
    <w:rsid w:val="00594F26"/>
    <w:rsid w:val="005B17E8"/>
    <w:rsid w:val="005D0D00"/>
    <w:rsid w:val="005D2881"/>
    <w:rsid w:val="005D3C6C"/>
    <w:rsid w:val="005D4AF6"/>
    <w:rsid w:val="005D6F61"/>
    <w:rsid w:val="005E0824"/>
    <w:rsid w:val="005E4C33"/>
    <w:rsid w:val="005F20D6"/>
    <w:rsid w:val="005F372E"/>
    <w:rsid w:val="005F4857"/>
    <w:rsid w:val="005F5D8E"/>
    <w:rsid w:val="005F6FCE"/>
    <w:rsid w:val="005F72BA"/>
    <w:rsid w:val="005F7B76"/>
    <w:rsid w:val="0060081A"/>
    <w:rsid w:val="00601CD7"/>
    <w:rsid w:val="0060540D"/>
    <w:rsid w:val="00616CF4"/>
    <w:rsid w:val="00623FB8"/>
    <w:rsid w:val="00624FE8"/>
    <w:rsid w:val="00625C4D"/>
    <w:rsid w:val="00631B2E"/>
    <w:rsid w:val="00634286"/>
    <w:rsid w:val="00635C7B"/>
    <w:rsid w:val="0063677F"/>
    <w:rsid w:val="0063699E"/>
    <w:rsid w:val="0063792D"/>
    <w:rsid w:val="00646DF3"/>
    <w:rsid w:val="00655BDB"/>
    <w:rsid w:val="0065610A"/>
    <w:rsid w:val="00656D66"/>
    <w:rsid w:val="00661391"/>
    <w:rsid w:val="00661892"/>
    <w:rsid w:val="006627E5"/>
    <w:rsid w:val="006733C3"/>
    <w:rsid w:val="00681474"/>
    <w:rsid w:val="00685CCC"/>
    <w:rsid w:val="00693786"/>
    <w:rsid w:val="006A574C"/>
    <w:rsid w:val="006B225C"/>
    <w:rsid w:val="006B26F9"/>
    <w:rsid w:val="006B505F"/>
    <w:rsid w:val="006B707A"/>
    <w:rsid w:val="006C31EC"/>
    <w:rsid w:val="006D21E4"/>
    <w:rsid w:val="006D3BB8"/>
    <w:rsid w:val="006D756A"/>
    <w:rsid w:val="006F1799"/>
    <w:rsid w:val="006F420E"/>
    <w:rsid w:val="007007BD"/>
    <w:rsid w:val="00703F31"/>
    <w:rsid w:val="007055D2"/>
    <w:rsid w:val="00705774"/>
    <w:rsid w:val="007147B7"/>
    <w:rsid w:val="00715A40"/>
    <w:rsid w:val="0072298C"/>
    <w:rsid w:val="007311EA"/>
    <w:rsid w:val="00732690"/>
    <w:rsid w:val="00734712"/>
    <w:rsid w:val="007367B9"/>
    <w:rsid w:val="00736D9D"/>
    <w:rsid w:val="00742BE4"/>
    <w:rsid w:val="0074515E"/>
    <w:rsid w:val="0075152D"/>
    <w:rsid w:val="00753843"/>
    <w:rsid w:val="00757274"/>
    <w:rsid w:val="007675B3"/>
    <w:rsid w:val="007718FF"/>
    <w:rsid w:val="00771BA3"/>
    <w:rsid w:val="00776E06"/>
    <w:rsid w:val="007830C3"/>
    <w:rsid w:val="00783137"/>
    <w:rsid w:val="007933C8"/>
    <w:rsid w:val="00796BF6"/>
    <w:rsid w:val="007A455B"/>
    <w:rsid w:val="007A6C1F"/>
    <w:rsid w:val="007B52F2"/>
    <w:rsid w:val="007C394C"/>
    <w:rsid w:val="007C6183"/>
    <w:rsid w:val="007D469D"/>
    <w:rsid w:val="007D4FDE"/>
    <w:rsid w:val="007E0F8E"/>
    <w:rsid w:val="007E1B92"/>
    <w:rsid w:val="007E501E"/>
    <w:rsid w:val="007F4B8D"/>
    <w:rsid w:val="00801A0C"/>
    <w:rsid w:val="00811765"/>
    <w:rsid w:val="00817F61"/>
    <w:rsid w:val="00821338"/>
    <w:rsid w:val="00821F13"/>
    <w:rsid w:val="00823FFB"/>
    <w:rsid w:val="0083355D"/>
    <w:rsid w:val="00843B5D"/>
    <w:rsid w:val="00857EDC"/>
    <w:rsid w:val="0086416A"/>
    <w:rsid w:val="0086507B"/>
    <w:rsid w:val="0086658D"/>
    <w:rsid w:val="00871C2F"/>
    <w:rsid w:val="0087520A"/>
    <w:rsid w:val="00876A38"/>
    <w:rsid w:val="0088277F"/>
    <w:rsid w:val="00883D15"/>
    <w:rsid w:val="0088438C"/>
    <w:rsid w:val="008915FB"/>
    <w:rsid w:val="008A35AD"/>
    <w:rsid w:val="008B3EC0"/>
    <w:rsid w:val="008C630B"/>
    <w:rsid w:val="008C7005"/>
    <w:rsid w:val="008E1366"/>
    <w:rsid w:val="008E7B51"/>
    <w:rsid w:val="008F1119"/>
    <w:rsid w:val="008F33B0"/>
    <w:rsid w:val="008F5467"/>
    <w:rsid w:val="008F63CA"/>
    <w:rsid w:val="008F6787"/>
    <w:rsid w:val="009035CA"/>
    <w:rsid w:val="00914238"/>
    <w:rsid w:val="00914D80"/>
    <w:rsid w:val="00915089"/>
    <w:rsid w:val="009225E4"/>
    <w:rsid w:val="009305FC"/>
    <w:rsid w:val="009343EA"/>
    <w:rsid w:val="009354F9"/>
    <w:rsid w:val="009404A1"/>
    <w:rsid w:val="009420F5"/>
    <w:rsid w:val="00946D77"/>
    <w:rsid w:val="009476F6"/>
    <w:rsid w:val="00953F18"/>
    <w:rsid w:val="00956923"/>
    <w:rsid w:val="0095755C"/>
    <w:rsid w:val="009614A1"/>
    <w:rsid w:val="00971579"/>
    <w:rsid w:val="00973DDD"/>
    <w:rsid w:val="009862CC"/>
    <w:rsid w:val="0099395D"/>
    <w:rsid w:val="00995433"/>
    <w:rsid w:val="00996F29"/>
    <w:rsid w:val="009A2EA5"/>
    <w:rsid w:val="009A43B4"/>
    <w:rsid w:val="009B7C59"/>
    <w:rsid w:val="009C0559"/>
    <w:rsid w:val="009C5947"/>
    <w:rsid w:val="009D1D8C"/>
    <w:rsid w:val="009F6D6B"/>
    <w:rsid w:val="00A1233C"/>
    <w:rsid w:val="00A14B13"/>
    <w:rsid w:val="00A15649"/>
    <w:rsid w:val="00A214F5"/>
    <w:rsid w:val="00A25427"/>
    <w:rsid w:val="00A4020D"/>
    <w:rsid w:val="00A409F7"/>
    <w:rsid w:val="00A417B3"/>
    <w:rsid w:val="00A51388"/>
    <w:rsid w:val="00A5361D"/>
    <w:rsid w:val="00A55A91"/>
    <w:rsid w:val="00A56B95"/>
    <w:rsid w:val="00A602D2"/>
    <w:rsid w:val="00A614E2"/>
    <w:rsid w:val="00A66723"/>
    <w:rsid w:val="00A718D0"/>
    <w:rsid w:val="00A749D3"/>
    <w:rsid w:val="00A75C73"/>
    <w:rsid w:val="00A92422"/>
    <w:rsid w:val="00A9582F"/>
    <w:rsid w:val="00A963DE"/>
    <w:rsid w:val="00AA113C"/>
    <w:rsid w:val="00AA5089"/>
    <w:rsid w:val="00AB013A"/>
    <w:rsid w:val="00AB3B94"/>
    <w:rsid w:val="00AB4045"/>
    <w:rsid w:val="00AB526A"/>
    <w:rsid w:val="00AC5A14"/>
    <w:rsid w:val="00AC6FB4"/>
    <w:rsid w:val="00AD2168"/>
    <w:rsid w:val="00AF12E2"/>
    <w:rsid w:val="00AF7B6F"/>
    <w:rsid w:val="00B05DC2"/>
    <w:rsid w:val="00B25469"/>
    <w:rsid w:val="00B31140"/>
    <w:rsid w:val="00B41C2E"/>
    <w:rsid w:val="00B42545"/>
    <w:rsid w:val="00B468F2"/>
    <w:rsid w:val="00B4758B"/>
    <w:rsid w:val="00B501C3"/>
    <w:rsid w:val="00B56651"/>
    <w:rsid w:val="00B57C95"/>
    <w:rsid w:val="00B62C45"/>
    <w:rsid w:val="00B90B2D"/>
    <w:rsid w:val="00B91C23"/>
    <w:rsid w:val="00BA3841"/>
    <w:rsid w:val="00BB008F"/>
    <w:rsid w:val="00BB030B"/>
    <w:rsid w:val="00BB1076"/>
    <w:rsid w:val="00BB3DBA"/>
    <w:rsid w:val="00BB45ED"/>
    <w:rsid w:val="00BB598A"/>
    <w:rsid w:val="00BC3D74"/>
    <w:rsid w:val="00BC55FE"/>
    <w:rsid w:val="00BC7017"/>
    <w:rsid w:val="00BD299F"/>
    <w:rsid w:val="00BD4176"/>
    <w:rsid w:val="00BE10D0"/>
    <w:rsid w:val="00BE6765"/>
    <w:rsid w:val="00BE6CF0"/>
    <w:rsid w:val="00BF0E19"/>
    <w:rsid w:val="00BF40FA"/>
    <w:rsid w:val="00C02288"/>
    <w:rsid w:val="00C0249B"/>
    <w:rsid w:val="00C07545"/>
    <w:rsid w:val="00C112AD"/>
    <w:rsid w:val="00C12B8C"/>
    <w:rsid w:val="00C14973"/>
    <w:rsid w:val="00C16B36"/>
    <w:rsid w:val="00C24F24"/>
    <w:rsid w:val="00C32C9E"/>
    <w:rsid w:val="00C37578"/>
    <w:rsid w:val="00C377F7"/>
    <w:rsid w:val="00C403FF"/>
    <w:rsid w:val="00C43646"/>
    <w:rsid w:val="00C43732"/>
    <w:rsid w:val="00C44B15"/>
    <w:rsid w:val="00C53958"/>
    <w:rsid w:val="00C55B93"/>
    <w:rsid w:val="00C670FA"/>
    <w:rsid w:val="00C86368"/>
    <w:rsid w:val="00C92513"/>
    <w:rsid w:val="00C9521A"/>
    <w:rsid w:val="00CA17B8"/>
    <w:rsid w:val="00CA29D3"/>
    <w:rsid w:val="00CA2A67"/>
    <w:rsid w:val="00CA37F4"/>
    <w:rsid w:val="00CB2355"/>
    <w:rsid w:val="00CB3936"/>
    <w:rsid w:val="00CC2C01"/>
    <w:rsid w:val="00CC65A8"/>
    <w:rsid w:val="00CD2E1C"/>
    <w:rsid w:val="00CE04B7"/>
    <w:rsid w:val="00CE32C7"/>
    <w:rsid w:val="00CE3BE7"/>
    <w:rsid w:val="00CE3FC3"/>
    <w:rsid w:val="00D0252C"/>
    <w:rsid w:val="00D037C0"/>
    <w:rsid w:val="00D04113"/>
    <w:rsid w:val="00D161B8"/>
    <w:rsid w:val="00D16401"/>
    <w:rsid w:val="00D16A14"/>
    <w:rsid w:val="00D17480"/>
    <w:rsid w:val="00D177A2"/>
    <w:rsid w:val="00D209B8"/>
    <w:rsid w:val="00D21E0D"/>
    <w:rsid w:val="00D242A6"/>
    <w:rsid w:val="00D24618"/>
    <w:rsid w:val="00D33B69"/>
    <w:rsid w:val="00D344C5"/>
    <w:rsid w:val="00D34808"/>
    <w:rsid w:val="00D363E2"/>
    <w:rsid w:val="00D40449"/>
    <w:rsid w:val="00D54317"/>
    <w:rsid w:val="00D646C1"/>
    <w:rsid w:val="00D7050E"/>
    <w:rsid w:val="00D724F3"/>
    <w:rsid w:val="00D809BE"/>
    <w:rsid w:val="00D8726D"/>
    <w:rsid w:val="00D95F4D"/>
    <w:rsid w:val="00D96A17"/>
    <w:rsid w:val="00D96DE7"/>
    <w:rsid w:val="00DA2CB3"/>
    <w:rsid w:val="00DA4533"/>
    <w:rsid w:val="00DC022B"/>
    <w:rsid w:val="00DC0625"/>
    <w:rsid w:val="00DC42F6"/>
    <w:rsid w:val="00DC4A12"/>
    <w:rsid w:val="00DC5B32"/>
    <w:rsid w:val="00DC72CA"/>
    <w:rsid w:val="00DC7AB8"/>
    <w:rsid w:val="00DD126B"/>
    <w:rsid w:val="00DD53CD"/>
    <w:rsid w:val="00DE2E13"/>
    <w:rsid w:val="00DE38F5"/>
    <w:rsid w:val="00E00D5D"/>
    <w:rsid w:val="00E110B0"/>
    <w:rsid w:val="00E1328B"/>
    <w:rsid w:val="00E15285"/>
    <w:rsid w:val="00E2122E"/>
    <w:rsid w:val="00E35611"/>
    <w:rsid w:val="00E3664A"/>
    <w:rsid w:val="00E444D2"/>
    <w:rsid w:val="00E461FB"/>
    <w:rsid w:val="00E55545"/>
    <w:rsid w:val="00E60261"/>
    <w:rsid w:val="00E60822"/>
    <w:rsid w:val="00E66088"/>
    <w:rsid w:val="00E71730"/>
    <w:rsid w:val="00E719BF"/>
    <w:rsid w:val="00E7469A"/>
    <w:rsid w:val="00E764E5"/>
    <w:rsid w:val="00E87EE7"/>
    <w:rsid w:val="00E91EB9"/>
    <w:rsid w:val="00EA1C7D"/>
    <w:rsid w:val="00EA26EB"/>
    <w:rsid w:val="00EA4774"/>
    <w:rsid w:val="00EA513D"/>
    <w:rsid w:val="00EA63A5"/>
    <w:rsid w:val="00EB2C31"/>
    <w:rsid w:val="00EB7D38"/>
    <w:rsid w:val="00EC0DCE"/>
    <w:rsid w:val="00EC13FB"/>
    <w:rsid w:val="00ED131F"/>
    <w:rsid w:val="00ED4946"/>
    <w:rsid w:val="00ED76D2"/>
    <w:rsid w:val="00ED7F73"/>
    <w:rsid w:val="00EF171C"/>
    <w:rsid w:val="00F06F14"/>
    <w:rsid w:val="00F14A0B"/>
    <w:rsid w:val="00F16619"/>
    <w:rsid w:val="00F2051D"/>
    <w:rsid w:val="00F27183"/>
    <w:rsid w:val="00F2780B"/>
    <w:rsid w:val="00F309A5"/>
    <w:rsid w:val="00F316AE"/>
    <w:rsid w:val="00F510E3"/>
    <w:rsid w:val="00F57321"/>
    <w:rsid w:val="00F736E6"/>
    <w:rsid w:val="00F757BF"/>
    <w:rsid w:val="00F81017"/>
    <w:rsid w:val="00F829FC"/>
    <w:rsid w:val="00F874EA"/>
    <w:rsid w:val="00F971D4"/>
    <w:rsid w:val="00FA6107"/>
    <w:rsid w:val="00FC229E"/>
    <w:rsid w:val="00FD423C"/>
    <w:rsid w:val="00FD6E7F"/>
    <w:rsid w:val="00FE0CB6"/>
    <w:rsid w:val="00FE3D85"/>
    <w:rsid w:val="00FF6A6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F832D"/>
  <w15:chartTrackingRefBased/>
  <w15:docId w15:val="{6BFD3749-598F-4BE6-8235-8ED320D31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7274"/>
    <w:pPr>
      <w:jc w:val="both"/>
    </w:pPr>
  </w:style>
  <w:style w:type="paragraph" w:styleId="Heading1">
    <w:name w:val="heading 1"/>
    <w:basedOn w:val="Normal"/>
    <w:next w:val="Normal"/>
    <w:link w:val="Heading1Char"/>
    <w:uiPriority w:val="9"/>
    <w:qFormat/>
    <w:rsid w:val="00E60822"/>
    <w:pPr>
      <w:keepNext/>
      <w:keepLines/>
      <w:spacing w:before="400" w:after="40" w:line="240" w:lineRule="auto"/>
      <w:outlineLvl w:val="0"/>
    </w:pPr>
    <w:rPr>
      <w:rFonts w:asciiTheme="majorHAnsi" w:eastAsiaTheme="majorEastAsia" w:hAnsiTheme="majorHAnsi" w:cstheme="majorBidi"/>
      <w:caps/>
      <w:color w:val="1F3864" w:themeColor="accent1" w:themeShade="80"/>
      <w:sz w:val="36"/>
      <w:szCs w:val="36"/>
    </w:rPr>
  </w:style>
  <w:style w:type="paragraph" w:styleId="Heading2">
    <w:name w:val="heading 2"/>
    <w:basedOn w:val="Normal"/>
    <w:next w:val="Normal"/>
    <w:link w:val="Heading2Char"/>
    <w:uiPriority w:val="9"/>
    <w:unhideWhenUsed/>
    <w:qFormat/>
    <w:rsid w:val="00E60822"/>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E60822"/>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60822"/>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E60822"/>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E60822"/>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E60822"/>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E60822"/>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E60822"/>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0822"/>
    <w:rPr>
      <w:rFonts w:asciiTheme="majorHAnsi" w:eastAsiaTheme="majorEastAsia" w:hAnsiTheme="majorHAnsi" w:cstheme="majorBidi"/>
      <w:caps/>
      <w:color w:val="1F3864" w:themeColor="accent1" w:themeShade="80"/>
      <w:sz w:val="36"/>
      <w:szCs w:val="36"/>
    </w:rPr>
  </w:style>
  <w:style w:type="character" w:customStyle="1" w:styleId="Heading3Char">
    <w:name w:val="Heading 3 Char"/>
    <w:basedOn w:val="DefaultParagraphFont"/>
    <w:link w:val="Heading3"/>
    <w:uiPriority w:val="9"/>
    <w:rsid w:val="00E60822"/>
    <w:rPr>
      <w:rFonts w:asciiTheme="majorHAnsi" w:eastAsiaTheme="majorEastAsia" w:hAnsiTheme="majorHAnsi" w:cstheme="majorBidi"/>
      <w:color w:val="2F5496" w:themeColor="accent1" w:themeShade="BF"/>
      <w:sz w:val="28"/>
      <w:szCs w:val="28"/>
    </w:rPr>
  </w:style>
  <w:style w:type="paragraph" w:customStyle="1" w:styleId="HeadingDescription">
    <w:name w:val="Heading Description"/>
    <w:basedOn w:val="Heading1"/>
    <w:next w:val="Normal"/>
    <w:link w:val="HeadingDescriptionChar"/>
    <w:rsid w:val="00067964"/>
    <w:pPr>
      <w:spacing w:before="120" w:after="120"/>
    </w:pPr>
  </w:style>
  <w:style w:type="character" w:customStyle="1" w:styleId="HeadingDescriptionChar">
    <w:name w:val="Heading Description Char"/>
    <w:basedOn w:val="Heading1Char"/>
    <w:link w:val="HeadingDescription"/>
    <w:rsid w:val="00067964"/>
    <w:rPr>
      <w:rFonts w:ascii="Calibri" w:eastAsiaTheme="majorEastAsia" w:hAnsi="Calibri" w:cstheme="majorBidi"/>
      <w:caps/>
      <w:color w:val="FFFFFF" w:themeColor="background1"/>
      <w:spacing w:val="15"/>
      <w:sz w:val="36"/>
      <w:szCs w:val="36"/>
      <w:shd w:val="clear" w:color="auto" w:fill="4472C4" w:themeFill="accent1"/>
    </w:rPr>
  </w:style>
  <w:style w:type="paragraph" w:styleId="NoSpacing">
    <w:name w:val="No Spacing"/>
    <w:link w:val="NoSpacingChar"/>
    <w:uiPriority w:val="1"/>
    <w:qFormat/>
    <w:rsid w:val="00E60822"/>
    <w:pPr>
      <w:spacing w:after="0" w:line="240" w:lineRule="auto"/>
    </w:pPr>
  </w:style>
  <w:style w:type="character" w:customStyle="1" w:styleId="NoSpacingChar">
    <w:name w:val="No Spacing Char"/>
    <w:basedOn w:val="DefaultParagraphFont"/>
    <w:link w:val="NoSpacing"/>
    <w:uiPriority w:val="1"/>
    <w:rsid w:val="00E60822"/>
  </w:style>
  <w:style w:type="paragraph" w:styleId="TOCHeading">
    <w:name w:val="TOC Heading"/>
    <w:basedOn w:val="Heading1"/>
    <w:next w:val="Normal"/>
    <w:uiPriority w:val="39"/>
    <w:unhideWhenUsed/>
    <w:qFormat/>
    <w:rsid w:val="00E60822"/>
    <w:pPr>
      <w:outlineLvl w:val="9"/>
    </w:pPr>
  </w:style>
  <w:style w:type="paragraph" w:styleId="TOC1">
    <w:name w:val="toc 1"/>
    <w:basedOn w:val="Normal"/>
    <w:next w:val="Normal"/>
    <w:autoRedefine/>
    <w:uiPriority w:val="39"/>
    <w:unhideWhenUsed/>
    <w:rsid w:val="00E60822"/>
    <w:pPr>
      <w:spacing w:after="100"/>
    </w:pPr>
  </w:style>
  <w:style w:type="character" w:styleId="Hyperlink">
    <w:name w:val="Hyperlink"/>
    <w:basedOn w:val="DefaultParagraphFont"/>
    <w:uiPriority w:val="99"/>
    <w:unhideWhenUsed/>
    <w:rsid w:val="00E60822"/>
    <w:rPr>
      <w:color w:val="0563C1" w:themeColor="hyperlink"/>
      <w:u w:val="single"/>
    </w:rPr>
  </w:style>
  <w:style w:type="character" w:customStyle="1" w:styleId="Heading2Char">
    <w:name w:val="Heading 2 Char"/>
    <w:basedOn w:val="DefaultParagraphFont"/>
    <w:link w:val="Heading2"/>
    <w:uiPriority w:val="9"/>
    <w:rsid w:val="00E60822"/>
    <w:rPr>
      <w:rFonts w:asciiTheme="majorHAnsi" w:eastAsiaTheme="majorEastAsia" w:hAnsiTheme="majorHAnsi" w:cstheme="majorBidi"/>
      <w:color w:val="2F5496" w:themeColor="accent1" w:themeShade="BF"/>
      <w:sz w:val="32"/>
      <w:szCs w:val="32"/>
    </w:rPr>
  </w:style>
  <w:style w:type="paragraph" w:styleId="TOC2">
    <w:name w:val="toc 2"/>
    <w:basedOn w:val="Normal"/>
    <w:next w:val="Normal"/>
    <w:autoRedefine/>
    <w:uiPriority w:val="39"/>
    <w:unhideWhenUsed/>
    <w:rsid w:val="00E60822"/>
    <w:pPr>
      <w:spacing w:after="100"/>
      <w:ind w:left="220"/>
    </w:pPr>
  </w:style>
  <w:style w:type="paragraph" w:styleId="Subtitle">
    <w:name w:val="Subtitle"/>
    <w:basedOn w:val="Normal"/>
    <w:next w:val="Normal"/>
    <w:link w:val="SubtitleChar"/>
    <w:uiPriority w:val="11"/>
    <w:qFormat/>
    <w:rsid w:val="00E60822"/>
    <w:pPr>
      <w:numPr>
        <w:ilvl w:val="1"/>
      </w:numPr>
      <w:spacing w:after="240" w:line="240" w:lineRule="auto"/>
    </w:pPr>
    <w:rPr>
      <w:rFonts w:asciiTheme="majorHAnsi" w:eastAsiaTheme="majorEastAsia" w:hAnsiTheme="majorHAnsi" w:cstheme="majorBidi"/>
      <w:caps/>
      <w:color w:val="4472C4" w:themeColor="accent1"/>
      <w:sz w:val="28"/>
      <w:szCs w:val="28"/>
    </w:rPr>
  </w:style>
  <w:style w:type="character" w:customStyle="1" w:styleId="SubtitleChar">
    <w:name w:val="Subtitle Char"/>
    <w:basedOn w:val="DefaultParagraphFont"/>
    <w:link w:val="Subtitle"/>
    <w:uiPriority w:val="11"/>
    <w:rsid w:val="00E60822"/>
    <w:rPr>
      <w:rFonts w:asciiTheme="majorHAnsi" w:eastAsiaTheme="majorEastAsia" w:hAnsiTheme="majorHAnsi" w:cstheme="majorBidi"/>
      <w:caps/>
      <w:color w:val="4472C4" w:themeColor="accent1"/>
      <w:sz w:val="28"/>
      <w:szCs w:val="28"/>
    </w:rPr>
  </w:style>
  <w:style w:type="character" w:customStyle="1" w:styleId="Heading4Char">
    <w:name w:val="Heading 4 Char"/>
    <w:basedOn w:val="DefaultParagraphFont"/>
    <w:link w:val="Heading4"/>
    <w:uiPriority w:val="9"/>
    <w:semiHidden/>
    <w:rsid w:val="00E60822"/>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E60822"/>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E60822"/>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E60822"/>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E60822"/>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E60822"/>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unhideWhenUsed/>
    <w:qFormat/>
    <w:rsid w:val="00E60822"/>
    <w:pPr>
      <w:spacing w:line="240" w:lineRule="auto"/>
    </w:pPr>
    <w:rPr>
      <w:b/>
      <w:bCs/>
      <w:smallCaps/>
      <w:color w:val="44546A" w:themeColor="text2"/>
    </w:rPr>
  </w:style>
  <w:style w:type="paragraph" w:styleId="Title">
    <w:name w:val="Title"/>
    <w:basedOn w:val="Normal"/>
    <w:next w:val="Normal"/>
    <w:link w:val="TitleChar"/>
    <w:uiPriority w:val="10"/>
    <w:qFormat/>
    <w:rsid w:val="00E60822"/>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E60822"/>
    <w:rPr>
      <w:rFonts w:asciiTheme="majorHAnsi" w:eastAsiaTheme="majorEastAsia" w:hAnsiTheme="majorHAnsi" w:cstheme="majorBidi"/>
      <w:caps/>
      <w:color w:val="44546A" w:themeColor="text2"/>
      <w:spacing w:val="-15"/>
      <w:sz w:val="72"/>
      <w:szCs w:val="72"/>
    </w:rPr>
  </w:style>
  <w:style w:type="character" w:styleId="Strong">
    <w:name w:val="Strong"/>
    <w:basedOn w:val="DefaultParagraphFont"/>
    <w:uiPriority w:val="22"/>
    <w:qFormat/>
    <w:rsid w:val="00E60822"/>
    <w:rPr>
      <w:b/>
      <w:bCs/>
    </w:rPr>
  </w:style>
  <w:style w:type="character" w:styleId="Emphasis">
    <w:name w:val="Emphasis"/>
    <w:basedOn w:val="DefaultParagraphFont"/>
    <w:uiPriority w:val="20"/>
    <w:qFormat/>
    <w:rsid w:val="00E60822"/>
    <w:rPr>
      <w:i/>
      <w:iCs/>
    </w:rPr>
  </w:style>
  <w:style w:type="paragraph" w:styleId="Quote">
    <w:name w:val="Quote"/>
    <w:basedOn w:val="Normal"/>
    <w:next w:val="Normal"/>
    <w:link w:val="QuoteChar"/>
    <w:uiPriority w:val="29"/>
    <w:qFormat/>
    <w:rsid w:val="00E60822"/>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E60822"/>
    <w:rPr>
      <w:color w:val="44546A" w:themeColor="text2"/>
      <w:sz w:val="24"/>
      <w:szCs w:val="24"/>
    </w:rPr>
  </w:style>
  <w:style w:type="paragraph" w:styleId="IntenseQuote">
    <w:name w:val="Intense Quote"/>
    <w:basedOn w:val="Normal"/>
    <w:next w:val="Normal"/>
    <w:link w:val="IntenseQuoteChar"/>
    <w:uiPriority w:val="30"/>
    <w:qFormat/>
    <w:rsid w:val="00E60822"/>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E60822"/>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E60822"/>
    <w:rPr>
      <w:i/>
      <w:iCs/>
      <w:color w:val="595959" w:themeColor="text1" w:themeTint="A6"/>
    </w:rPr>
  </w:style>
  <w:style w:type="character" w:styleId="IntenseEmphasis">
    <w:name w:val="Intense Emphasis"/>
    <w:basedOn w:val="DefaultParagraphFont"/>
    <w:uiPriority w:val="21"/>
    <w:qFormat/>
    <w:rsid w:val="00E60822"/>
    <w:rPr>
      <w:b/>
      <w:bCs/>
      <w:i/>
      <w:iCs/>
    </w:rPr>
  </w:style>
  <w:style w:type="character" w:styleId="SubtleReference">
    <w:name w:val="Subtle Reference"/>
    <w:basedOn w:val="DefaultParagraphFont"/>
    <w:uiPriority w:val="31"/>
    <w:qFormat/>
    <w:rsid w:val="00E6082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E60822"/>
    <w:rPr>
      <w:b/>
      <w:bCs/>
      <w:smallCaps/>
      <w:color w:val="44546A" w:themeColor="text2"/>
      <w:u w:val="single"/>
    </w:rPr>
  </w:style>
  <w:style w:type="character" w:styleId="BookTitle">
    <w:name w:val="Book Title"/>
    <w:basedOn w:val="DefaultParagraphFont"/>
    <w:uiPriority w:val="33"/>
    <w:qFormat/>
    <w:rsid w:val="00E60822"/>
    <w:rPr>
      <w:b/>
      <w:bCs/>
      <w:smallCaps/>
      <w:spacing w:val="10"/>
    </w:rPr>
  </w:style>
  <w:style w:type="paragraph" w:styleId="ListParagraph">
    <w:name w:val="List Paragraph"/>
    <w:basedOn w:val="Normal"/>
    <w:uiPriority w:val="34"/>
    <w:qFormat/>
    <w:rsid w:val="00E60822"/>
    <w:pPr>
      <w:ind w:left="720"/>
      <w:contextualSpacing/>
    </w:pPr>
  </w:style>
  <w:style w:type="paragraph" w:styleId="Header">
    <w:name w:val="header"/>
    <w:basedOn w:val="Normal"/>
    <w:link w:val="HeaderChar"/>
    <w:uiPriority w:val="99"/>
    <w:unhideWhenUsed/>
    <w:rsid w:val="002F35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35D1"/>
  </w:style>
  <w:style w:type="paragraph" w:styleId="Footer">
    <w:name w:val="footer"/>
    <w:basedOn w:val="Normal"/>
    <w:link w:val="FooterChar"/>
    <w:uiPriority w:val="99"/>
    <w:unhideWhenUsed/>
    <w:rsid w:val="002F35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35D1"/>
  </w:style>
  <w:style w:type="paragraph" w:styleId="TableofFigures">
    <w:name w:val="table of figures"/>
    <w:basedOn w:val="Normal"/>
    <w:next w:val="Normal"/>
    <w:uiPriority w:val="99"/>
    <w:unhideWhenUsed/>
    <w:rsid w:val="00C4373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7FEAB74D5C2E34288B796D28660454C" ma:contentTypeVersion="9" ma:contentTypeDescription="Create a new document." ma:contentTypeScope="" ma:versionID="c017a28d30d2ad19225eba97e550eaa0">
  <xsd:schema xmlns:xsd="http://www.w3.org/2001/XMLSchema" xmlns:xs="http://www.w3.org/2001/XMLSchema" xmlns:p="http://schemas.microsoft.com/office/2006/metadata/properties" xmlns:ns3="99bc5e17-cf92-44d8-ab12-1b3b3c88cd1d" targetNamespace="http://schemas.microsoft.com/office/2006/metadata/properties" ma:root="true" ma:fieldsID="2ff1cbb13672318911112a3c836cd7c5" ns3:_="">
    <xsd:import namespace="99bc5e17-cf92-44d8-ab12-1b3b3c88cd1d"/>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9bc5e17-cf92-44d8-ab12-1b3b3c88cd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F7C28DD-8282-48A7-B994-85DC013989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9bc5e17-cf92-44d8-ab12-1b3b3c88cd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ACE387B-AAA5-47A5-922E-B37AFE5316CB}">
  <ds:schemaRefs>
    <ds:schemaRef ds:uri="http://schemas.microsoft.com/sharepoint/v3/contenttype/forms"/>
  </ds:schemaRefs>
</ds:datastoreItem>
</file>

<file path=customXml/itemProps3.xml><?xml version="1.0" encoding="utf-8"?>
<ds:datastoreItem xmlns:ds="http://schemas.openxmlformats.org/officeDocument/2006/customXml" ds:itemID="{6D2B50C9-4561-46BD-9A1D-B44577F616D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0293C91-0D3F-4EF7-B5A5-F54AE299E2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3279</Words>
  <Characters>18695</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Folashikemi Maryam Asani Olaniyan</dc:creator>
  <cp:keywords/>
  <dc:description/>
  <cp:lastModifiedBy>Folashikemi Maryam Asani Olaniyan</cp:lastModifiedBy>
  <cp:revision>2</cp:revision>
  <dcterms:created xsi:type="dcterms:W3CDTF">2020-05-27T13:53:00Z</dcterms:created>
  <dcterms:modified xsi:type="dcterms:W3CDTF">2020-05-27T13:53:00Z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0x010100E7FEAB74D5C2E34288B796D28660454C</vt:lpwstr>
  </property>
</Properties>
</file>