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9CB8" w14:textId="5BD58EC4" w:rsidR="00C26F2A" w:rsidRPr="005B666A" w:rsidRDefault="00C26F2A" w:rsidP="00425713">
      <w:pPr>
        <w:spacing w:after="0"/>
        <w:jc w:val="center"/>
        <w:rPr>
          <w:rFonts w:cs="Arial"/>
          <w:b/>
          <w:sz w:val="56"/>
          <w:szCs w:val="56"/>
        </w:rPr>
      </w:pPr>
      <w:r w:rsidRPr="005B666A">
        <w:rPr>
          <w:rFonts w:cs="Arial"/>
          <w:b/>
          <w:sz w:val="56"/>
          <w:szCs w:val="56"/>
        </w:rPr>
        <w:t>Data Mining</w:t>
      </w:r>
    </w:p>
    <w:p w14:paraId="1F879CB9" w14:textId="77777777" w:rsidR="00C26F2A" w:rsidRPr="005B666A" w:rsidRDefault="00C26F2A" w:rsidP="00C26F2A">
      <w:pPr>
        <w:spacing w:after="0"/>
        <w:jc w:val="center"/>
        <w:rPr>
          <w:rFonts w:cs="Arial"/>
          <w:szCs w:val="24"/>
        </w:rPr>
      </w:pPr>
    </w:p>
    <w:p w14:paraId="1F879CBA" w14:textId="77777777" w:rsidR="0017777F" w:rsidRPr="005B666A" w:rsidRDefault="00C26F2A" w:rsidP="00C26F2A">
      <w:pPr>
        <w:spacing w:after="0"/>
        <w:jc w:val="center"/>
        <w:rPr>
          <w:rFonts w:cs="Arial"/>
          <w:b/>
          <w:sz w:val="56"/>
          <w:szCs w:val="56"/>
        </w:rPr>
      </w:pPr>
      <w:r w:rsidRPr="005B666A">
        <w:rPr>
          <w:rFonts w:cs="Arial"/>
          <w:b/>
          <w:sz w:val="56"/>
          <w:szCs w:val="56"/>
        </w:rPr>
        <w:t>IMAT</w:t>
      </w:r>
      <w:r w:rsidR="00D302A4" w:rsidRPr="005B666A">
        <w:rPr>
          <w:rFonts w:cs="Arial"/>
          <w:b/>
          <w:sz w:val="56"/>
          <w:szCs w:val="56"/>
        </w:rPr>
        <w:t>5238</w:t>
      </w:r>
      <w:r w:rsidR="0017777F" w:rsidRPr="005B666A">
        <w:rPr>
          <w:rFonts w:cs="Arial"/>
          <w:b/>
          <w:sz w:val="56"/>
          <w:szCs w:val="56"/>
        </w:rPr>
        <w:t xml:space="preserve"> </w:t>
      </w:r>
    </w:p>
    <w:p w14:paraId="1F879CBC" w14:textId="77777777" w:rsidR="00296E7B" w:rsidRPr="005B666A" w:rsidRDefault="00296E7B" w:rsidP="00D1330D">
      <w:pPr>
        <w:spacing w:after="0"/>
        <w:jc w:val="left"/>
        <w:rPr>
          <w:rFonts w:cs="Arial"/>
          <w:b/>
          <w:sz w:val="56"/>
          <w:szCs w:val="56"/>
        </w:rPr>
      </w:pPr>
    </w:p>
    <w:p w14:paraId="1F879CBD" w14:textId="2111D384" w:rsidR="007D6F86" w:rsidRPr="005B666A" w:rsidRDefault="007D6F86" w:rsidP="00C26F2A">
      <w:pPr>
        <w:spacing w:after="0"/>
        <w:jc w:val="center"/>
        <w:rPr>
          <w:rFonts w:cs="Arial"/>
          <w:b/>
          <w:sz w:val="56"/>
          <w:szCs w:val="56"/>
        </w:rPr>
      </w:pPr>
      <w:r w:rsidRPr="005B666A">
        <w:rPr>
          <w:rFonts w:cs="Arial"/>
          <w:b/>
          <w:sz w:val="56"/>
          <w:szCs w:val="56"/>
        </w:rPr>
        <w:t>P</w:t>
      </w:r>
      <w:r w:rsidR="00425713" w:rsidRPr="005B666A">
        <w:rPr>
          <w:rFonts w:cs="Arial"/>
          <w:b/>
          <w:sz w:val="56"/>
          <w:szCs w:val="56"/>
        </w:rPr>
        <w:t>2586104</w:t>
      </w:r>
    </w:p>
    <w:p w14:paraId="1F879CBE" w14:textId="53D19800" w:rsidR="00C26F2A" w:rsidRPr="005B666A" w:rsidRDefault="00425713" w:rsidP="00C26F2A">
      <w:pPr>
        <w:spacing w:after="0"/>
        <w:jc w:val="center"/>
        <w:rPr>
          <w:rFonts w:cs="Arial"/>
          <w:b/>
          <w:sz w:val="56"/>
          <w:szCs w:val="56"/>
        </w:rPr>
      </w:pPr>
      <w:r w:rsidRPr="005B666A">
        <w:rPr>
          <w:rFonts w:cs="Arial"/>
          <w:b/>
          <w:sz w:val="56"/>
          <w:szCs w:val="56"/>
        </w:rPr>
        <w:t>20th May 2020</w:t>
      </w:r>
    </w:p>
    <w:p w14:paraId="1F879CBF" w14:textId="77777777" w:rsidR="00C26F2A" w:rsidRPr="005B666A" w:rsidRDefault="00C26F2A" w:rsidP="00C26F2A">
      <w:pPr>
        <w:spacing w:after="0"/>
        <w:jc w:val="center"/>
        <w:rPr>
          <w:rFonts w:cs="Arial"/>
          <w:szCs w:val="24"/>
        </w:rPr>
      </w:pPr>
    </w:p>
    <w:p w14:paraId="1F879CC0" w14:textId="291074D3" w:rsidR="00C26F2A" w:rsidRPr="005B666A" w:rsidRDefault="00354797" w:rsidP="00C26F2A">
      <w:pPr>
        <w:spacing w:after="0"/>
        <w:jc w:val="center"/>
        <w:rPr>
          <w:rFonts w:cs="Arial"/>
          <w:b/>
          <w:sz w:val="56"/>
          <w:szCs w:val="56"/>
        </w:rPr>
      </w:pPr>
      <w:r w:rsidRPr="005B666A">
        <w:rPr>
          <w:rFonts w:cs="Arial"/>
          <w:b/>
          <w:sz w:val="56"/>
          <w:szCs w:val="56"/>
        </w:rPr>
        <w:t>Framingham</w:t>
      </w:r>
      <w:r w:rsidR="0017777F" w:rsidRPr="005B666A">
        <w:rPr>
          <w:rFonts w:cs="Arial"/>
          <w:b/>
          <w:sz w:val="56"/>
          <w:szCs w:val="56"/>
        </w:rPr>
        <w:t xml:space="preserve"> </w:t>
      </w:r>
      <w:r w:rsidR="00425713" w:rsidRPr="005B666A">
        <w:rPr>
          <w:rFonts w:cs="Arial"/>
          <w:b/>
          <w:sz w:val="56"/>
          <w:szCs w:val="56"/>
        </w:rPr>
        <w:t xml:space="preserve">Heart Study </w:t>
      </w:r>
    </w:p>
    <w:p w14:paraId="1F879CC1" w14:textId="77777777" w:rsidR="00C26F2A" w:rsidRPr="005B666A" w:rsidRDefault="00C26F2A" w:rsidP="00C26F2A">
      <w:pPr>
        <w:spacing w:after="0"/>
        <w:jc w:val="center"/>
        <w:rPr>
          <w:rFonts w:cs="Arial"/>
          <w:szCs w:val="24"/>
        </w:rPr>
      </w:pPr>
    </w:p>
    <w:p w14:paraId="1F879CC7" w14:textId="28974160" w:rsidR="00C26F2A" w:rsidRPr="005B666A" w:rsidRDefault="00920322" w:rsidP="00D1330D">
      <w:pPr>
        <w:spacing w:after="0"/>
        <w:jc w:val="center"/>
        <w:rPr>
          <w:rFonts w:cs="Arial"/>
          <w:szCs w:val="24"/>
        </w:rPr>
      </w:pPr>
      <w:r w:rsidRPr="005B666A">
        <w:rPr>
          <w:rFonts w:cs="Arial"/>
          <w:szCs w:val="24"/>
        </w:rPr>
        <w:t>(</w:t>
      </w:r>
      <w:r w:rsidR="00D82216">
        <w:rPr>
          <w:rFonts w:cs="Arial"/>
          <w:szCs w:val="24"/>
        </w:rPr>
        <w:t>Total word Count:</w:t>
      </w:r>
      <w:r w:rsidR="00216505">
        <w:rPr>
          <w:rFonts w:cs="Arial"/>
          <w:szCs w:val="24"/>
        </w:rPr>
        <w:t xml:space="preserve"> 207</w:t>
      </w:r>
      <w:r w:rsidR="00B26918">
        <w:rPr>
          <w:rFonts w:cs="Arial"/>
          <w:szCs w:val="24"/>
        </w:rPr>
        <w:t>0</w:t>
      </w:r>
      <w:r w:rsidRPr="005B666A">
        <w:rPr>
          <w:rFonts w:cs="Arial"/>
          <w:szCs w:val="24"/>
        </w:rPr>
        <w:t>)</w:t>
      </w:r>
    </w:p>
    <w:p w14:paraId="1F879CC8" w14:textId="77777777" w:rsidR="00C26F2A" w:rsidRPr="005B666A" w:rsidRDefault="00C26F2A" w:rsidP="00C26F2A">
      <w:pPr>
        <w:spacing w:after="0"/>
        <w:jc w:val="center"/>
        <w:rPr>
          <w:rFonts w:cs="Arial"/>
          <w:szCs w:val="24"/>
        </w:rPr>
      </w:pPr>
    </w:p>
    <w:p w14:paraId="1F879CC9" w14:textId="77777777" w:rsidR="00C26F2A" w:rsidRPr="005B666A" w:rsidRDefault="00C26F2A" w:rsidP="00C26F2A">
      <w:pPr>
        <w:spacing w:after="0"/>
        <w:jc w:val="center"/>
        <w:rPr>
          <w:rFonts w:cs="Arial"/>
          <w:szCs w:val="24"/>
        </w:rPr>
      </w:pPr>
    </w:p>
    <w:p w14:paraId="1F879CCA" w14:textId="77777777" w:rsidR="00C26F2A" w:rsidRPr="005B666A" w:rsidRDefault="00C26F2A" w:rsidP="00C26F2A">
      <w:pPr>
        <w:spacing w:after="0"/>
        <w:jc w:val="center"/>
        <w:rPr>
          <w:rFonts w:cs="Arial"/>
          <w:szCs w:val="24"/>
        </w:rPr>
      </w:pPr>
      <w:r w:rsidRPr="005B666A">
        <w:rPr>
          <w:noProof/>
          <w:lang w:eastAsia="en-GB"/>
        </w:rPr>
        <w:drawing>
          <wp:inline distT="0" distB="0" distL="0" distR="0" wp14:anchorId="1F879EB2" wp14:editId="1F879EB3">
            <wp:extent cx="3855999" cy="1562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166" r="80707" b="65040"/>
                    <a:stretch/>
                  </pic:blipFill>
                  <pic:spPr bwMode="auto">
                    <a:xfrm>
                      <a:off x="0" y="0"/>
                      <a:ext cx="3927470" cy="1591550"/>
                    </a:xfrm>
                    <a:prstGeom prst="rect">
                      <a:avLst/>
                    </a:prstGeom>
                    <a:ln>
                      <a:noFill/>
                    </a:ln>
                    <a:extLst>
                      <a:ext uri="{53640926-AAD7-44D8-BBD7-CCE9431645EC}">
                        <a14:shadowObscured xmlns:a14="http://schemas.microsoft.com/office/drawing/2010/main"/>
                      </a:ext>
                    </a:extLst>
                  </pic:spPr>
                </pic:pic>
              </a:graphicData>
            </a:graphic>
          </wp:inline>
        </w:drawing>
      </w:r>
    </w:p>
    <w:p w14:paraId="1F879CCB" w14:textId="77777777" w:rsidR="00C26F2A" w:rsidRPr="005B666A" w:rsidRDefault="00C26F2A" w:rsidP="00C26F2A">
      <w:pPr>
        <w:spacing w:after="0"/>
        <w:jc w:val="center"/>
        <w:rPr>
          <w:rFonts w:cs="Arial"/>
          <w:szCs w:val="24"/>
        </w:rPr>
      </w:pPr>
    </w:p>
    <w:p w14:paraId="1F879CCC" w14:textId="77777777" w:rsidR="00C26F2A" w:rsidRPr="005B666A" w:rsidRDefault="00C26F2A" w:rsidP="007D6F86">
      <w:pPr>
        <w:spacing w:after="0"/>
        <w:rPr>
          <w:rFonts w:cs="Arial"/>
          <w:szCs w:val="24"/>
        </w:rPr>
      </w:pPr>
    </w:p>
    <w:p w14:paraId="1F879CCD" w14:textId="77777777" w:rsidR="00C26F2A" w:rsidRPr="005B666A" w:rsidRDefault="00C26F2A" w:rsidP="00296E7B">
      <w:pPr>
        <w:spacing w:after="0"/>
        <w:rPr>
          <w:rFonts w:cs="Arial"/>
          <w:szCs w:val="24"/>
        </w:rPr>
      </w:pPr>
    </w:p>
    <w:p w14:paraId="1F879CCE" w14:textId="77777777" w:rsidR="00C26F2A" w:rsidRPr="005B666A" w:rsidRDefault="00C26F2A" w:rsidP="00C26F2A">
      <w:pPr>
        <w:spacing w:after="0"/>
        <w:jc w:val="center"/>
        <w:rPr>
          <w:rFonts w:cs="Arial"/>
          <w:szCs w:val="24"/>
        </w:rPr>
      </w:pPr>
    </w:p>
    <w:p w14:paraId="1F879CCF" w14:textId="77777777" w:rsidR="00C26F2A" w:rsidRPr="005B666A" w:rsidRDefault="00C26F2A" w:rsidP="00C26F2A">
      <w:pPr>
        <w:spacing w:after="0"/>
        <w:jc w:val="center"/>
        <w:rPr>
          <w:rFonts w:cs="Arial"/>
          <w:szCs w:val="24"/>
        </w:rPr>
      </w:pPr>
    </w:p>
    <w:p w14:paraId="0357821B" w14:textId="012A62AF" w:rsidR="00D1330D" w:rsidRDefault="00C26F2A" w:rsidP="004F357F">
      <w:pPr>
        <w:spacing w:after="0"/>
        <w:jc w:val="center"/>
        <w:rPr>
          <w:rFonts w:cs="Arial"/>
          <w:b/>
          <w:sz w:val="32"/>
          <w:szCs w:val="32"/>
        </w:rPr>
      </w:pPr>
      <w:r w:rsidRPr="005B666A">
        <w:rPr>
          <w:rFonts w:cs="Arial"/>
          <w:b/>
          <w:sz w:val="32"/>
          <w:szCs w:val="32"/>
        </w:rPr>
        <w:t>Lecturer: Dr Anthony Williams</w:t>
      </w:r>
    </w:p>
    <w:p w14:paraId="5218821B" w14:textId="114417EF" w:rsidR="00542077" w:rsidRDefault="00542077" w:rsidP="004F357F">
      <w:pPr>
        <w:spacing w:after="0"/>
        <w:jc w:val="center"/>
        <w:rPr>
          <w:rFonts w:cs="Arial"/>
          <w:b/>
          <w:sz w:val="32"/>
          <w:szCs w:val="32"/>
        </w:rPr>
      </w:pPr>
    </w:p>
    <w:p w14:paraId="7C56EDC2" w14:textId="2DEC25B0" w:rsidR="00542077" w:rsidRDefault="00542077" w:rsidP="004F357F">
      <w:pPr>
        <w:spacing w:after="0"/>
        <w:jc w:val="center"/>
        <w:rPr>
          <w:rFonts w:cs="Arial"/>
          <w:b/>
          <w:sz w:val="32"/>
          <w:szCs w:val="32"/>
        </w:rPr>
      </w:pPr>
    </w:p>
    <w:p w14:paraId="576E8E4D" w14:textId="4756171C" w:rsidR="00542077" w:rsidRDefault="00542077" w:rsidP="004F357F">
      <w:pPr>
        <w:spacing w:after="0"/>
        <w:jc w:val="center"/>
        <w:rPr>
          <w:rFonts w:cs="Arial"/>
          <w:b/>
          <w:sz w:val="32"/>
          <w:szCs w:val="32"/>
        </w:rPr>
      </w:pPr>
    </w:p>
    <w:p w14:paraId="4CC15FAB" w14:textId="317FFC70" w:rsidR="00542077" w:rsidRDefault="00542077" w:rsidP="004F357F">
      <w:pPr>
        <w:spacing w:after="0"/>
        <w:jc w:val="center"/>
        <w:rPr>
          <w:rFonts w:cs="Arial"/>
          <w:b/>
          <w:sz w:val="32"/>
          <w:szCs w:val="32"/>
        </w:rPr>
      </w:pPr>
    </w:p>
    <w:p w14:paraId="6E3680E9" w14:textId="3BFC581E" w:rsidR="004F357F" w:rsidRDefault="004F357F" w:rsidP="004F357F">
      <w:pPr>
        <w:spacing w:after="0"/>
        <w:jc w:val="center"/>
        <w:rPr>
          <w:rFonts w:cs="Arial"/>
          <w:b/>
          <w:sz w:val="32"/>
          <w:szCs w:val="32"/>
        </w:rPr>
      </w:pPr>
    </w:p>
    <w:p w14:paraId="5ACD38E9" w14:textId="77CF1047" w:rsidR="004F357F" w:rsidRDefault="004F357F" w:rsidP="004F357F">
      <w:pPr>
        <w:pStyle w:val="Heading1"/>
      </w:pPr>
      <w:bookmarkStart w:id="0" w:name="_Toc40835656"/>
      <w:r>
        <w:lastRenderedPageBreak/>
        <w:t>A</w:t>
      </w:r>
      <w:r w:rsidR="00AF5A22">
        <w:t>BSTRACT</w:t>
      </w:r>
      <w:bookmarkEnd w:id="0"/>
    </w:p>
    <w:p w14:paraId="020BAF15" w14:textId="6B23D445" w:rsidR="00005CFA" w:rsidRDefault="00005CFA" w:rsidP="00005CFA">
      <w:pPr>
        <w:rPr>
          <w:rFonts w:ascii="Calibri" w:hAnsi="Calibri" w:cs="Calibri"/>
          <w:sz w:val="22"/>
          <w:szCs w:val="22"/>
          <w:lang w:val="en-US"/>
        </w:rPr>
      </w:pPr>
      <w:r w:rsidRPr="009E6620">
        <w:rPr>
          <w:rFonts w:ascii="Calibri" w:hAnsi="Calibri" w:cs="Calibri"/>
          <w:sz w:val="22"/>
          <w:szCs w:val="22"/>
          <w:lang w:val="en-US"/>
        </w:rPr>
        <w:t xml:space="preserve">An analysis </w:t>
      </w:r>
      <w:r w:rsidR="00210C89">
        <w:rPr>
          <w:rFonts w:ascii="Calibri" w:hAnsi="Calibri" w:cs="Calibri"/>
          <w:sz w:val="22"/>
          <w:szCs w:val="22"/>
          <w:lang w:val="en-US"/>
        </w:rPr>
        <w:t xml:space="preserve">to identify the risk factors </w:t>
      </w:r>
      <w:r w:rsidR="000C4E30">
        <w:rPr>
          <w:rFonts w:ascii="Calibri" w:hAnsi="Calibri" w:cs="Calibri"/>
          <w:sz w:val="22"/>
          <w:szCs w:val="22"/>
          <w:lang w:val="en-US"/>
        </w:rPr>
        <w:t xml:space="preserve">that contribute to cardiovascular disease CVD </w:t>
      </w:r>
      <w:r w:rsidR="00967F27">
        <w:rPr>
          <w:rFonts w:ascii="Calibri" w:hAnsi="Calibri" w:cs="Calibri"/>
          <w:sz w:val="22"/>
          <w:szCs w:val="22"/>
          <w:lang w:val="en-US"/>
        </w:rPr>
        <w:t>in the Framingham Heart Study Data</w:t>
      </w:r>
      <w:r w:rsidR="002758F7">
        <w:rPr>
          <w:rFonts w:ascii="Calibri" w:hAnsi="Calibri" w:cs="Calibri"/>
          <w:sz w:val="22"/>
          <w:szCs w:val="22"/>
          <w:lang w:val="en-US"/>
        </w:rPr>
        <w:t xml:space="preserve"> </w:t>
      </w:r>
      <w:r w:rsidR="00F274FF">
        <w:rPr>
          <w:rFonts w:ascii="Calibri" w:hAnsi="Calibri" w:cs="Calibri"/>
          <w:sz w:val="22"/>
          <w:szCs w:val="22"/>
          <w:lang w:val="en-US"/>
        </w:rPr>
        <w:t>using predictive m</w:t>
      </w:r>
      <w:r w:rsidR="00585629">
        <w:rPr>
          <w:rFonts w:ascii="Calibri" w:hAnsi="Calibri" w:cs="Calibri"/>
          <w:sz w:val="22"/>
          <w:szCs w:val="22"/>
          <w:lang w:val="en-US"/>
        </w:rPr>
        <w:t xml:space="preserve">odels. </w:t>
      </w:r>
      <w:r w:rsidRPr="009E6620">
        <w:rPr>
          <w:rFonts w:ascii="Calibri" w:hAnsi="Calibri" w:cs="Calibri"/>
          <w:sz w:val="22"/>
          <w:szCs w:val="22"/>
          <w:lang w:val="en-US"/>
        </w:rPr>
        <w:t xml:space="preserve">The analysis </w:t>
      </w:r>
      <w:r w:rsidR="006013FC">
        <w:rPr>
          <w:rFonts w:ascii="Calibri" w:hAnsi="Calibri" w:cs="Calibri"/>
          <w:sz w:val="22"/>
          <w:szCs w:val="22"/>
          <w:lang w:val="en-US"/>
        </w:rPr>
        <w:t xml:space="preserve">uses directed data mining techniques such as decision trees, neural networks, logistic </w:t>
      </w:r>
      <w:proofErr w:type="gramStart"/>
      <w:r w:rsidR="006013FC">
        <w:rPr>
          <w:rFonts w:ascii="Calibri" w:hAnsi="Calibri" w:cs="Calibri"/>
          <w:sz w:val="22"/>
          <w:szCs w:val="22"/>
          <w:lang w:val="en-US"/>
        </w:rPr>
        <w:t>regression</w:t>
      </w:r>
      <w:proofErr w:type="gramEnd"/>
      <w:r w:rsidR="006013FC">
        <w:rPr>
          <w:rFonts w:ascii="Calibri" w:hAnsi="Calibri" w:cs="Calibri"/>
          <w:sz w:val="22"/>
          <w:szCs w:val="22"/>
          <w:lang w:val="en-US"/>
        </w:rPr>
        <w:t xml:space="preserve"> and gradient boosting to </w:t>
      </w:r>
      <w:r w:rsidR="00D622A5">
        <w:rPr>
          <w:rFonts w:ascii="Calibri" w:hAnsi="Calibri" w:cs="Calibri"/>
          <w:sz w:val="22"/>
          <w:szCs w:val="22"/>
          <w:lang w:val="en-US"/>
        </w:rPr>
        <w:t xml:space="preserve">predict the risk factors. The predictability, stability and </w:t>
      </w:r>
      <w:r w:rsidR="00AB461C">
        <w:rPr>
          <w:rFonts w:ascii="Calibri" w:hAnsi="Calibri" w:cs="Calibri"/>
          <w:sz w:val="22"/>
          <w:szCs w:val="22"/>
          <w:lang w:val="en-US"/>
        </w:rPr>
        <w:t>accuracy of the model are evaluated using lift charts, %</w:t>
      </w:r>
      <w:r w:rsidR="000D4D26">
        <w:rPr>
          <w:rFonts w:ascii="Calibri" w:hAnsi="Calibri" w:cs="Calibri"/>
          <w:sz w:val="22"/>
          <w:szCs w:val="22"/>
          <w:lang w:val="en-US"/>
        </w:rPr>
        <w:t>response -scope and diagnostic charts</w:t>
      </w:r>
      <w:r w:rsidR="00585629">
        <w:rPr>
          <w:rFonts w:ascii="Calibri" w:hAnsi="Calibri" w:cs="Calibri"/>
          <w:sz w:val="22"/>
          <w:szCs w:val="22"/>
          <w:lang w:val="en-US"/>
        </w:rPr>
        <w:t>,</w:t>
      </w:r>
      <w:r w:rsidR="000D4D26">
        <w:rPr>
          <w:rFonts w:ascii="Calibri" w:hAnsi="Calibri" w:cs="Calibri"/>
          <w:sz w:val="22"/>
          <w:szCs w:val="22"/>
          <w:lang w:val="en-US"/>
        </w:rPr>
        <w:t xml:space="preserve"> respectively.</w:t>
      </w:r>
    </w:p>
    <w:p w14:paraId="6B63B0D8" w14:textId="3C777416" w:rsidR="000D4D26" w:rsidRPr="009E6620" w:rsidRDefault="000D4D26" w:rsidP="00005CFA">
      <w:pPr>
        <w:rPr>
          <w:rFonts w:ascii="Calibri" w:hAnsi="Calibri" w:cs="Calibri"/>
          <w:sz w:val="22"/>
          <w:szCs w:val="22"/>
          <w:lang w:val="en-US"/>
        </w:rPr>
      </w:pPr>
      <w:r>
        <w:rPr>
          <w:rFonts w:ascii="Calibri" w:hAnsi="Calibri" w:cs="Calibri"/>
          <w:sz w:val="22"/>
          <w:szCs w:val="22"/>
          <w:lang w:val="en-US"/>
        </w:rPr>
        <w:t xml:space="preserve">The </w:t>
      </w:r>
      <w:r w:rsidR="005A1E5A">
        <w:rPr>
          <w:rFonts w:ascii="Calibri" w:hAnsi="Calibri" w:cs="Calibri"/>
          <w:sz w:val="22"/>
          <w:szCs w:val="22"/>
          <w:lang w:val="en-US"/>
        </w:rPr>
        <w:t>best model for th</w:t>
      </w:r>
      <w:r w:rsidR="00A83E9D">
        <w:rPr>
          <w:rFonts w:ascii="Calibri" w:hAnsi="Calibri" w:cs="Calibri"/>
          <w:sz w:val="22"/>
          <w:szCs w:val="22"/>
          <w:lang w:val="en-US"/>
        </w:rPr>
        <w:t xml:space="preserve">e analysis </w:t>
      </w:r>
      <w:r w:rsidR="005A1E5A">
        <w:rPr>
          <w:rFonts w:ascii="Calibri" w:hAnsi="Calibri" w:cs="Calibri"/>
          <w:sz w:val="22"/>
          <w:szCs w:val="22"/>
          <w:lang w:val="en-US"/>
        </w:rPr>
        <w:t xml:space="preserve">was the </w:t>
      </w:r>
      <w:r w:rsidR="00C31601">
        <w:rPr>
          <w:rFonts w:ascii="Calibri" w:hAnsi="Calibri" w:cs="Calibri"/>
          <w:sz w:val="22"/>
          <w:szCs w:val="22"/>
          <w:lang w:val="en-US"/>
        </w:rPr>
        <w:t xml:space="preserve">imputed </w:t>
      </w:r>
      <w:r w:rsidR="00A83E9D">
        <w:rPr>
          <w:rFonts w:ascii="Calibri" w:hAnsi="Calibri" w:cs="Calibri"/>
          <w:sz w:val="22"/>
          <w:szCs w:val="22"/>
          <w:lang w:val="en-US"/>
        </w:rPr>
        <w:t xml:space="preserve">backward selection </w:t>
      </w:r>
      <w:r w:rsidR="00A57C9A">
        <w:rPr>
          <w:rFonts w:ascii="Calibri" w:hAnsi="Calibri" w:cs="Calibri"/>
          <w:sz w:val="22"/>
          <w:szCs w:val="22"/>
          <w:lang w:val="en-US"/>
        </w:rPr>
        <w:t xml:space="preserve">logistic </w:t>
      </w:r>
      <w:r w:rsidR="005A1E5A">
        <w:rPr>
          <w:rFonts w:ascii="Calibri" w:hAnsi="Calibri" w:cs="Calibri"/>
          <w:sz w:val="22"/>
          <w:szCs w:val="22"/>
          <w:lang w:val="en-US"/>
        </w:rPr>
        <w:t>regression</w:t>
      </w:r>
      <w:r w:rsidR="00A57C9A">
        <w:rPr>
          <w:rFonts w:ascii="Calibri" w:hAnsi="Calibri" w:cs="Calibri"/>
          <w:sz w:val="22"/>
          <w:szCs w:val="22"/>
          <w:lang w:val="en-US"/>
        </w:rPr>
        <w:t xml:space="preserve"> </w:t>
      </w:r>
      <w:r w:rsidR="005A1E5A">
        <w:rPr>
          <w:rFonts w:ascii="Calibri" w:hAnsi="Calibri" w:cs="Calibri"/>
          <w:sz w:val="22"/>
          <w:szCs w:val="22"/>
          <w:lang w:val="en-US"/>
        </w:rPr>
        <w:t>model with 43% true positives</w:t>
      </w:r>
      <w:r w:rsidR="003E3CD3">
        <w:rPr>
          <w:rFonts w:ascii="Calibri" w:hAnsi="Calibri" w:cs="Calibri"/>
          <w:sz w:val="22"/>
          <w:szCs w:val="22"/>
          <w:lang w:val="en-US"/>
        </w:rPr>
        <w:t>, 76% and predic</w:t>
      </w:r>
      <w:r w:rsidR="00585629">
        <w:rPr>
          <w:rFonts w:ascii="Calibri" w:hAnsi="Calibri" w:cs="Calibri"/>
          <w:sz w:val="22"/>
          <w:szCs w:val="22"/>
          <w:lang w:val="en-US"/>
        </w:rPr>
        <w:t>tabi</w:t>
      </w:r>
      <w:r w:rsidR="003E3CD3">
        <w:rPr>
          <w:rFonts w:ascii="Calibri" w:hAnsi="Calibri" w:cs="Calibri"/>
          <w:sz w:val="22"/>
          <w:szCs w:val="22"/>
          <w:lang w:val="en-US"/>
        </w:rPr>
        <w:t>lity of 2.14 times better than random at 10% depth</w:t>
      </w:r>
      <w:r w:rsidR="001E6944">
        <w:rPr>
          <w:rFonts w:ascii="Calibri" w:hAnsi="Calibri" w:cs="Calibri"/>
          <w:sz w:val="22"/>
          <w:szCs w:val="22"/>
          <w:lang w:val="en-US"/>
        </w:rPr>
        <w:t xml:space="preserve">. </w:t>
      </w:r>
      <w:r w:rsidR="00B11028">
        <w:rPr>
          <w:rFonts w:ascii="Calibri" w:hAnsi="Calibri" w:cs="Calibri"/>
          <w:sz w:val="22"/>
          <w:szCs w:val="22"/>
          <w:lang w:val="en-US"/>
        </w:rPr>
        <w:t>The model predicts Systolic blood pressure, sex (female), smoking</w:t>
      </w:r>
      <w:r w:rsidR="00C31601">
        <w:rPr>
          <w:rFonts w:ascii="Calibri" w:hAnsi="Calibri" w:cs="Calibri"/>
          <w:sz w:val="22"/>
          <w:szCs w:val="22"/>
          <w:lang w:val="en-US"/>
        </w:rPr>
        <w:t xml:space="preserve">, </w:t>
      </w:r>
      <w:r w:rsidR="001F1D96">
        <w:rPr>
          <w:rFonts w:ascii="Calibri" w:hAnsi="Calibri" w:cs="Calibri"/>
          <w:sz w:val="22"/>
          <w:szCs w:val="22"/>
          <w:lang w:val="en-US"/>
        </w:rPr>
        <w:t>weight, ch</w:t>
      </w:r>
      <w:r w:rsidR="00DD2C5E">
        <w:rPr>
          <w:rFonts w:ascii="Calibri" w:hAnsi="Calibri" w:cs="Calibri"/>
          <w:sz w:val="22"/>
          <w:szCs w:val="22"/>
          <w:lang w:val="en-US"/>
        </w:rPr>
        <w:t>oleste</w:t>
      </w:r>
      <w:r w:rsidR="001F1D96">
        <w:rPr>
          <w:rFonts w:ascii="Calibri" w:hAnsi="Calibri" w:cs="Calibri"/>
          <w:sz w:val="22"/>
          <w:szCs w:val="22"/>
          <w:lang w:val="en-US"/>
        </w:rPr>
        <w:t xml:space="preserve">rol, </w:t>
      </w:r>
      <w:proofErr w:type="gramStart"/>
      <w:r w:rsidR="001F1D96">
        <w:rPr>
          <w:rFonts w:ascii="Calibri" w:hAnsi="Calibri" w:cs="Calibri"/>
          <w:sz w:val="22"/>
          <w:szCs w:val="22"/>
          <w:lang w:val="en-US"/>
        </w:rPr>
        <w:t>height</w:t>
      </w:r>
      <w:proofErr w:type="gramEnd"/>
      <w:r w:rsidR="001F1D96">
        <w:rPr>
          <w:rFonts w:ascii="Calibri" w:hAnsi="Calibri" w:cs="Calibri"/>
          <w:sz w:val="22"/>
          <w:szCs w:val="22"/>
          <w:lang w:val="en-US"/>
        </w:rPr>
        <w:t xml:space="preserve"> and weight status (overweight) as the </w:t>
      </w:r>
      <w:r w:rsidR="00DD2C5E">
        <w:rPr>
          <w:rFonts w:ascii="Calibri" w:hAnsi="Calibri" w:cs="Calibri"/>
          <w:sz w:val="22"/>
          <w:szCs w:val="22"/>
          <w:lang w:val="en-US"/>
        </w:rPr>
        <w:t>contributing risk factors.</w:t>
      </w:r>
    </w:p>
    <w:p w14:paraId="282FF10A" w14:textId="790A5BA2" w:rsidR="004F357F" w:rsidRPr="00C668D8" w:rsidRDefault="004F357F" w:rsidP="00C668D8">
      <w:pPr>
        <w:jc w:val="left"/>
      </w:pPr>
      <w:r>
        <w:br w:type="page"/>
      </w:r>
    </w:p>
    <w:sdt>
      <w:sdtPr>
        <w:rPr>
          <w:rFonts w:eastAsiaTheme="minorHAnsi"/>
          <w:caps w:val="0"/>
          <w:color w:val="auto"/>
          <w:spacing w:val="0"/>
          <w:sz w:val="20"/>
          <w:szCs w:val="20"/>
        </w:rPr>
        <w:id w:val="-1971207172"/>
        <w:docPartObj>
          <w:docPartGallery w:val="Table of Contents"/>
          <w:docPartUnique/>
        </w:docPartObj>
      </w:sdtPr>
      <w:sdtEndPr>
        <w:rPr>
          <w:rFonts w:eastAsiaTheme="minorEastAsia"/>
          <w:noProof/>
        </w:rPr>
      </w:sdtEndPr>
      <w:sdtContent>
        <w:p w14:paraId="1F879CD5" w14:textId="771DAB18" w:rsidR="00D753DC" w:rsidRPr="007668C6" w:rsidRDefault="007668C6">
          <w:pPr>
            <w:pStyle w:val="TOCHeading"/>
            <w:rPr>
              <w:sz w:val="20"/>
              <w:szCs w:val="20"/>
            </w:rPr>
          </w:pPr>
          <w:r w:rsidRPr="007668C6">
            <w:rPr>
              <w:caps w:val="0"/>
              <w:sz w:val="20"/>
              <w:szCs w:val="20"/>
            </w:rPr>
            <w:t>Contents</w:t>
          </w:r>
        </w:p>
        <w:p w14:paraId="44285736" w14:textId="2F027F82" w:rsidR="007668C6" w:rsidRPr="007668C6" w:rsidRDefault="00D753DC">
          <w:pPr>
            <w:pStyle w:val="TOC1"/>
            <w:tabs>
              <w:tab w:val="right" w:leader="dot" w:pos="9016"/>
            </w:tabs>
            <w:rPr>
              <w:noProof/>
              <w:sz w:val="20"/>
              <w:lang w:eastAsia="en-GB"/>
            </w:rPr>
          </w:pPr>
          <w:r w:rsidRPr="007668C6">
            <w:rPr>
              <w:sz w:val="20"/>
            </w:rPr>
            <w:fldChar w:fldCharType="begin"/>
          </w:r>
          <w:r w:rsidRPr="007668C6">
            <w:rPr>
              <w:sz w:val="20"/>
            </w:rPr>
            <w:instrText xml:space="preserve"> TOC \o "1-3" \h \z \u </w:instrText>
          </w:r>
          <w:r w:rsidRPr="007668C6">
            <w:rPr>
              <w:sz w:val="20"/>
            </w:rPr>
            <w:fldChar w:fldCharType="separate"/>
          </w:r>
          <w:hyperlink w:anchor="_Toc40835656" w:history="1">
            <w:r w:rsidR="007668C6" w:rsidRPr="007668C6">
              <w:rPr>
                <w:rStyle w:val="Hyperlink"/>
                <w:noProof/>
                <w:sz w:val="20"/>
              </w:rPr>
              <w:t>Abstract</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_Toc40835656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2</w:t>
            </w:r>
            <w:r w:rsidR="007668C6" w:rsidRPr="007668C6">
              <w:rPr>
                <w:noProof/>
                <w:webHidden/>
                <w:sz w:val="20"/>
              </w:rPr>
              <w:fldChar w:fldCharType="end"/>
            </w:r>
          </w:hyperlink>
        </w:p>
        <w:p w14:paraId="5AA6882F" w14:textId="48EA93BF" w:rsidR="007668C6" w:rsidRPr="007668C6" w:rsidRDefault="000962B9">
          <w:pPr>
            <w:pStyle w:val="TOC1"/>
            <w:tabs>
              <w:tab w:val="right" w:leader="dot" w:pos="9016"/>
            </w:tabs>
            <w:rPr>
              <w:noProof/>
              <w:sz w:val="20"/>
              <w:lang w:eastAsia="en-GB"/>
            </w:rPr>
          </w:pPr>
          <w:hyperlink w:anchor="_Toc40835657" w:history="1">
            <w:r w:rsidR="007668C6" w:rsidRPr="007668C6">
              <w:rPr>
                <w:rStyle w:val="Hyperlink"/>
                <w:noProof/>
                <w:sz w:val="20"/>
              </w:rPr>
              <w:t>Introduction</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_Toc40835657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4</w:t>
            </w:r>
            <w:r w:rsidR="007668C6" w:rsidRPr="007668C6">
              <w:rPr>
                <w:noProof/>
                <w:webHidden/>
                <w:sz w:val="20"/>
              </w:rPr>
              <w:fldChar w:fldCharType="end"/>
            </w:r>
          </w:hyperlink>
        </w:p>
        <w:p w14:paraId="41C35D8C" w14:textId="76226887" w:rsidR="007668C6" w:rsidRPr="007668C6" w:rsidRDefault="000962B9">
          <w:pPr>
            <w:pStyle w:val="TOC2"/>
            <w:tabs>
              <w:tab w:val="right" w:leader="dot" w:pos="9016"/>
            </w:tabs>
            <w:rPr>
              <w:noProof/>
              <w:sz w:val="20"/>
              <w:lang w:eastAsia="en-GB"/>
            </w:rPr>
          </w:pPr>
          <w:hyperlink w:anchor="_Toc40835658" w:history="1">
            <w:r w:rsidR="007668C6" w:rsidRPr="007668C6">
              <w:rPr>
                <w:rStyle w:val="Hyperlink"/>
                <w:noProof/>
                <w:sz w:val="20"/>
              </w:rPr>
              <w:t>Business Problem</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_Toc40835658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4</w:t>
            </w:r>
            <w:r w:rsidR="007668C6" w:rsidRPr="007668C6">
              <w:rPr>
                <w:noProof/>
                <w:webHidden/>
                <w:sz w:val="20"/>
              </w:rPr>
              <w:fldChar w:fldCharType="end"/>
            </w:r>
          </w:hyperlink>
        </w:p>
        <w:p w14:paraId="7EE8A1F7" w14:textId="4F773906" w:rsidR="007668C6" w:rsidRPr="007668C6" w:rsidRDefault="000962B9">
          <w:pPr>
            <w:pStyle w:val="TOC2"/>
            <w:tabs>
              <w:tab w:val="right" w:leader="dot" w:pos="9016"/>
            </w:tabs>
            <w:rPr>
              <w:noProof/>
              <w:sz w:val="20"/>
              <w:lang w:eastAsia="en-GB"/>
            </w:rPr>
          </w:pPr>
          <w:hyperlink w:anchor="_Toc40835659" w:history="1">
            <w:r w:rsidR="007668C6" w:rsidRPr="007668C6">
              <w:rPr>
                <w:rStyle w:val="Hyperlink"/>
                <w:noProof/>
                <w:sz w:val="20"/>
              </w:rPr>
              <w:t>Data Mining Representation</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_Toc40835659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4</w:t>
            </w:r>
            <w:r w:rsidR="007668C6" w:rsidRPr="007668C6">
              <w:rPr>
                <w:noProof/>
                <w:webHidden/>
                <w:sz w:val="20"/>
              </w:rPr>
              <w:fldChar w:fldCharType="end"/>
            </w:r>
          </w:hyperlink>
        </w:p>
        <w:p w14:paraId="3D9A8654" w14:textId="4E94A867" w:rsidR="007668C6" w:rsidRPr="007668C6" w:rsidRDefault="000962B9">
          <w:pPr>
            <w:pStyle w:val="TOC2"/>
            <w:tabs>
              <w:tab w:val="right" w:leader="dot" w:pos="9016"/>
            </w:tabs>
            <w:rPr>
              <w:noProof/>
              <w:sz w:val="20"/>
              <w:lang w:eastAsia="en-GB"/>
            </w:rPr>
          </w:pPr>
          <w:hyperlink w:anchor="_Toc40835660" w:history="1">
            <w:r w:rsidR="007668C6" w:rsidRPr="007668C6">
              <w:rPr>
                <w:rStyle w:val="Hyperlink"/>
                <w:noProof/>
                <w:sz w:val="20"/>
              </w:rPr>
              <w:t>Methodology – Data Mining Techniques</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_Toc40835660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4</w:t>
            </w:r>
            <w:r w:rsidR="007668C6" w:rsidRPr="007668C6">
              <w:rPr>
                <w:noProof/>
                <w:webHidden/>
                <w:sz w:val="20"/>
              </w:rPr>
              <w:fldChar w:fldCharType="end"/>
            </w:r>
          </w:hyperlink>
        </w:p>
        <w:p w14:paraId="6C201942" w14:textId="33BAD8DE" w:rsidR="007668C6" w:rsidRPr="007668C6" w:rsidRDefault="000962B9">
          <w:pPr>
            <w:pStyle w:val="TOC2"/>
            <w:tabs>
              <w:tab w:val="right" w:leader="dot" w:pos="9016"/>
            </w:tabs>
            <w:rPr>
              <w:noProof/>
              <w:sz w:val="20"/>
              <w:lang w:eastAsia="en-GB"/>
            </w:rPr>
          </w:pPr>
          <w:hyperlink w:anchor="_Toc40835661" w:history="1">
            <w:r w:rsidR="007668C6" w:rsidRPr="007668C6">
              <w:rPr>
                <w:rStyle w:val="Hyperlink"/>
                <w:noProof/>
                <w:sz w:val="20"/>
              </w:rPr>
              <w:t>Exploratory Data Analysis</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_Toc40835661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4</w:t>
            </w:r>
            <w:r w:rsidR="007668C6" w:rsidRPr="007668C6">
              <w:rPr>
                <w:noProof/>
                <w:webHidden/>
                <w:sz w:val="20"/>
              </w:rPr>
              <w:fldChar w:fldCharType="end"/>
            </w:r>
          </w:hyperlink>
        </w:p>
        <w:p w14:paraId="2675E387" w14:textId="57F5995F" w:rsidR="007668C6" w:rsidRPr="007668C6" w:rsidRDefault="000962B9">
          <w:pPr>
            <w:pStyle w:val="TOC2"/>
            <w:tabs>
              <w:tab w:val="right" w:leader="dot" w:pos="9016"/>
            </w:tabs>
            <w:rPr>
              <w:noProof/>
              <w:sz w:val="20"/>
              <w:lang w:eastAsia="en-GB"/>
            </w:rPr>
          </w:pPr>
          <w:hyperlink w:anchor="_Toc40835662" w:history="1">
            <w:r w:rsidR="007668C6" w:rsidRPr="007668C6">
              <w:rPr>
                <w:rStyle w:val="Hyperlink"/>
                <w:noProof/>
                <w:sz w:val="20"/>
              </w:rPr>
              <w:t>Data Partition</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_Toc40835662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5</w:t>
            </w:r>
            <w:r w:rsidR="007668C6" w:rsidRPr="007668C6">
              <w:rPr>
                <w:noProof/>
                <w:webHidden/>
                <w:sz w:val="20"/>
              </w:rPr>
              <w:fldChar w:fldCharType="end"/>
            </w:r>
          </w:hyperlink>
        </w:p>
        <w:p w14:paraId="13A670E9" w14:textId="1131CBCF" w:rsidR="007668C6" w:rsidRPr="007668C6" w:rsidRDefault="000962B9">
          <w:pPr>
            <w:pStyle w:val="TOC1"/>
            <w:tabs>
              <w:tab w:val="right" w:leader="dot" w:pos="9016"/>
            </w:tabs>
            <w:rPr>
              <w:noProof/>
              <w:sz w:val="20"/>
              <w:lang w:eastAsia="en-GB"/>
            </w:rPr>
          </w:pPr>
          <w:hyperlink w:anchor="_Toc40835663" w:history="1">
            <w:r w:rsidR="007668C6" w:rsidRPr="007668C6">
              <w:rPr>
                <w:rStyle w:val="Hyperlink"/>
                <w:noProof/>
                <w:sz w:val="20"/>
              </w:rPr>
              <w:t>Data Modelling</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_Toc40835663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5</w:t>
            </w:r>
            <w:r w:rsidR="007668C6" w:rsidRPr="007668C6">
              <w:rPr>
                <w:noProof/>
                <w:webHidden/>
                <w:sz w:val="20"/>
              </w:rPr>
              <w:fldChar w:fldCharType="end"/>
            </w:r>
          </w:hyperlink>
        </w:p>
        <w:p w14:paraId="73465D54" w14:textId="21873455" w:rsidR="007668C6" w:rsidRPr="007668C6" w:rsidRDefault="000962B9">
          <w:pPr>
            <w:pStyle w:val="TOC2"/>
            <w:tabs>
              <w:tab w:val="right" w:leader="dot" w:pos="9016"/>
            </w:tabs>
            <w:rPr>
              <w:noProof/>
              <w:sz w:val="20"/>
              <w:lang w:eastAsia="en-GB"/>
            </w:rPr>
          </w:pPr>
          <w:hyperlink w:anchor="_Toc40835664" w:history="1">
            <w:r w:rsidR="007668C6" w:rsidRPr="007668C6">
              <w:rPr>
                <w:rStyle w:val="Hyperlink"/>
                <w:noProof/>
                <w:sz w:val="20"/>
              </w:rPr>
              <w:t>Logistic Regression</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_Toc40835664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5</w:t>
            </w:r>
            <w:r w:rsidR="007668C6" w:rsidRPr="007668C6">
              <w:rPr>
                <w:noProof/>
                <w:webHidden/>
                <w:sz w:val="20"/>
              </w:rPr>
              <w:fldChar w:fldCharType="end"/>
            </w:r>
          </w:hyperlink>
        </w:p>
        <w:p w14:paraId="6D7752AE" w14:textId="4DFA0381" w:rsidR="007668C6" w:rsidRPr="007668C6" w:rsidRDefault="000962B9">
          <w:pPr>
            <w:pStyle w:val="TOC3"/>
            <w:tabs>
              <w:tab w:val="right" w:leader="dot" w:pos="9016"/>
            </w:tabs>
            <w:rPr>
              <w:noProof/>
              <w:sz w:val="20"/>
              <w:lang w:eastAsia="en-GB"/>
            </w:rPr>
          </w:pPr>
          <w:hyperlink w:anchor="_Toc40835665" w:history="1">
            <w:r w:rsidR="007668C6" w:rsidRPr="007668C6">
              <w:rPr>
                <w:rStyle w:val="Hyperlink"/>
                <w:noProof/>
                <w:sz w:val="20"/>
                <w:lang w:val="en-US"/>
              </w:rPr>
              <w:t>Modification Nodes</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_Toc40835665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6</w:t>
            </w:r>
            <w:r w:rsidR="007668C6" w:rsidRPr="007668C6">
              <w:rPr>
                <w:noProof/>
                <w:webHidden/>
                <w:sz w:val="20"/>
              </w:rPr>
              <w:fldChar w:fldCharType="end"/>
            </w:r>
          </w:hyperlink>
        </w:p>
        <w:p w14:paraId="15ABBE19" w14:textId="77CBBA66" w:rsidR="007668C6" w:rsidRPr="007668C6" w:rsidRDefault="000962B9">
          <w:pPr>
            <w:pStyle w:val="TOC3"/>
            <w:tabs>
              <w:tab w:val="right" w:leader="dot" w:pos="9016"/>
            </w:tabs>
            <w:rPr>
              <w:noProof/>
              <w:sz w:val="20"/>
              <w:lang w:eastAsia="en-GB"/>
            </w:rPr>
          </w:pPr>
          <w:hyperlink w:anchor="_Toc40835666" w:history="1">
            <w:r w:rsidR="007668C6" w:rsidRPr="007668C6">
              <w:rPr>
                <w:rStyle w:val="Hyperlink"/>
                <w:noProof/>
                <w:sz w:val="20"/>
                <w:lang w:val="en-US"/>
              </w:rPr>
              <w:t>Selection Methods</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_Toc40835666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6</w:t>
            </w:r>
            <w:r w:rsidR="007668C6" w:rsidRPr="007668C6">
              <w:rPr>
                <w:noProof/>
                <w:webHidden/>
                <w:sz w:val="20"/>
              </w:rPr>
              <w:fldChar w:fldCharType="end"/>
            </w:r>
          </w:hyperlink>
        </w:p>
        <w:p w14:paraId="78A8734F" w14:textId="33D778A2" w:rsidR="007668C6" w:rsidRPr="007668C6" w:rsidRDefault="000962B9">
          <w:pPr>
            <w:pStyle w:val="TOC3"/>
            <w:tabs>
              <w:tab w:val="right" w:leader="dot" w:pos="9016"/>
            </w:tabs>
            <w:rPr>
              <w:noProof/>
              <w:sz w:val="20"/>
              <w:lang w:eastAsia="en-GB"/>
            </w:rPr>
          </w:pPr>
          <w:hyperlink w:anchor="_Toc40835667" w:history="1">
            <w:r w:rsidR="007668C6" w:rsidRPr="007668C6">
              <w:rPr>
                <w:rStyle w:val="Hyperlink"/>
                <w:noProof/>
                <w:sz w:val="20"/>
              </w:rPr>
              <w:t>Model Assessment</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_Toc40835667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6</w:t>
            </w:r>
            <w:r w:rsidR="007668C6" w:rsidRPr="007668C6">
              <w:rPr>
                <w:noProof/>
                <w:webHidden/>
                <w:sz w:val="20"/>
              </w:rPr>
              <w:fldChar w:fldCharType="end"/>
            </w:r>
          </w:hyperlink>
        </w:p>
        <w:p w14:paraId="715CA0AC" w14:textId="1097B4E1" w:rsidR="007668C6" w:rsidRPr="007668C6" w:rsidRDefault="000962B9">
          <w:pPr>
            <w:pStyle w:val="TOC3"/>
            <w:tabs>
              <w:tab w:val="right" w:leader="dot" w:pos="9016"/>
            </w:tabs>
            <w:rPr>
              <w:noProof/>
              <w:sz w:val="20"/>
              <w:lang w:eastAsia="en-GB"/>
            </w:rPr>
          </w:pPr>
          <w:hyperlink w:anchor="_Toc40835668" w:history="1">
            <w:r w:rsidR="007668C6" w:rsidRPr="007668C6">
              <w:rPr>
                <w:rStyle w:val="Hyperlink"/>
                <w:noProof/>
                <w:sz w:val="20"/>
              </w:rPr>
              <w:t>Regression Equation</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_Toc40835668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7</w:t>
            </w:r>
            <w:r w:rsidR="007668C6" w:rsidRPr="007668C6">
              <w:rPr>
                <w:noProof/>
                <w:webHidden/>
                <w:sz w:val="20"/>
              </w:rPr>
              <w:fldChar w:fldCharType="end"/>
            </w:r>
          </w:hyperlink>
        </w:p>
        <w:p w14:paraId="098CD3CF" w14:textId="023D4BB7" w:rsidR="007668C6" w:rsidRPr="007668C6" w:rsidRDefault="000962B9">
          <w:pPr>
            <w:pStyle w:val="TOC2"/>
            <w:tabs>
              <w:tab w:val="right" w:leader="dot" w:pos="9016"/>
            </w:tabs>
            <w:rPr>
              <w:noProof/>
              <w:sz w:val="20"/>
              <w:lang w:eastAsia="en-GB"/>
            </w:rPr>
          </w:pPr>
          <w:hyperlink w:anchor="_Toc40835669" w:history="1">
            <w:r w:rsidR="007668C6" w:rsidRPr="007668C6">
              <w:rPr>
                <w:rStyle w:val="Hyperlink"/>
                <w:noProof/>
                <w:sz w:val="20"/>
              </w:rPr>
              <w:t>Neural Networks</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_Toc40835669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7</w:t>
            </w:r>
            <w:r w:rsidR="007668C6" w:rsidRPr="007668C6">
              <w:rPr>
                <w:noProof/>
                <w:webHidden/>
                <w:sz w:val="20"/>
              </w:rPr>
              <w:fldChar w:fldCharType="end"/>
            </w:r>
          </w:hyperlink>
        </w:p>
        <w:p w14:paraId="7AA66045" w14:textId="6AB325CC" w:rsidR="007668C6" w:rsidRPr="007668C6" w:rsidRDefault="000962B9">
          <w:pPr>
            <w:pStyle w:val="TOC3"/>
            <w:tabs>
              <w:tab w:val="right" w:leader="dot" w:pos="9016"/>
            </w:tabs>
            <w:rPr>
              <w:noProof/>
              <w:sz w:val="20"/>
              <w:lang w:eastAsia="en-GB"/>
            </w:rPr>
          </w:pPr>
          <w:hyperlink w:anchor="_Toc40835670" w:history="1">
            <w:r w:rsidR="007668C6" w:rsidRPr="007668C6">
              <w:rPr>
                <w:rStyle w:val="Hyperlink"/>
                <w:noProof/>
                <w:sz w:val="20"/>
              </w:rPr>
              <w:t>Model Development</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_Toc40835670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7</w:t>
            </w:r>
            <w:r w:rsidR="007668C6" w:rsidRPr="007668C6">
              <w:rPr>
                <w:noProof/>
                <w:webHidden/>
                <w:sz w:val="20"/>
              </w:rPr>
              <w:fldChar w:fldCharType="end"/>
            </w:r>
          </w:hyperlink>
        </w:p>
        <w:p w14:paraId="5BC8407C" w14:textId="496F0A2A" w:rsidR="007668C6" w:rsidRPr="007668C6" w:rsidRDefault="000962B9">
          <w:pPr>
            <w:pStyle w:val="TOC3"/>
            <w:tabs>
              <w:tab w:val="right" w:leader="dot" w:pos="9016"/>
            </w:tabs>
            <w:rPr>
              <w:noProof/>
              <w:sz w:val="20"/>
              <w:lang w:eastAsia="en-GB"/>
            </w:rPr>
          </w:pPr>
          <w:hyperlink w:anchor="_Toc40835671" w:history="1">
            <w:r w:rsidR="007668C6" w:rsidRPr="007668C6">
              <w:rPr>
                <w:rStyle w:val="Hyperlink"/>
                <w:noProof/>
                <w:sz w:val="20"/>
              </w:rPr>
              <w:t>Model Assessment</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_Toc40835671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7</w:t>
            </w:r>
            <w:r w:rsidR="007668C6" w:rsidRPr="007668C6">
              <w:rPr>
                <w:noProof/>
                <w:webHidden/>
                <w:sz w:val="20"/>
              </w:rPr>
              <w:fldChar w:fldCharType="end"/>
            </w:r>
          </w:hyperlink>
        </w:p>
        <w:p w14:paraId="2C5EB3FC" w14:textId="5322D0F4" w:rsidR="007668C6" w:rsidRPr="007668C6" w:rsidRDefault="000962B9">
          <w:pPr>
            <w:pStyle w:val="TOC3"/>
            <w:tabs>
              <w:tab w:val="right" w:leader="dot" w:pos="9016"/>
            </w:tabs>
            <w:rPr>
              <w:noProof/>
              <w:sz w:val="20"/>
              <w:lang w:eastAsia="en-GB"/>
            </w:rPr>
          </w:pPr>
          <w:hyperlink w:anchor="_Toc40835672" w:history="1">
            <w:r w:rsidR="007668C6" w:rsidRPr="007668C6">
              <w:rPr>
                <w:rStyle w:val="Hyperlink"/>
                <w:noProof/>
                <w:sz w:val="20"/>
              </w:rPr>
              <w:t>Neural Network Architecture</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_Toc40835672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7</w:t>
            </w:r>
            <w:r w:rsidR="007668C6" w:rsidRPr="007668C6">
              <w:rPr>
                <w:noProof/>
                <w:webHidden/>
                <w:sz w:val="20"/>
              </w:rPr>
              <w:fldChar w:fldCharType="end"/>
            </w:r>
          </w:hyperlink>
        </w:p>
        <w:p w14:paraId="482B8358" w14:textId="67053FD6" w:rsidR="007668C6" w:rsidRPr="007668C6" w:rsidRDefault="000962B9">
          <w:pPr>
            <w:pStyle w:val="TOC2"/>
            <w:tabs>
              <w:tab w:val="right" w:leader="dot" w:pos="9016"/>
            </w:tabs>
            <w:rPr>
              <w:noProof/>
              <w:sz w:val="20"/>
              <w:lang w:eastAsia="en-GB"/>
            </w:rPr>
          </w:pPr>
          <w:hyperlink w:anchor="_Toc40835673" w:history="1">
            <w:r w:rsidR="007668C6" w:rsidRPr="007668C6">
              <w:rPr>
                <w:rStyle w:val="Hyperlink"/>
                <w:noProof/>
                <w:sz w:val="20"/>
              </w:rPr>
              <w:t>Decision Trees</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_Toc40835673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8</w:t>
            </w:r>
            <w:r w:rsidR="007668C6" w:rsidRPr="007668C6">
              <w:rPr>
                <w:noProof/>
                <w:webHidden/>
                <w:sz w:val="20"/>
              </w:rPr>
              <w:fldChar w:fldCharType="end"/>
            </w:r>
          </w:hyperlink>
        </w:p>
        <w:p w14:paraId="485A94AB" w14:textId="1DDCDCE9" w:rsidR="007668C6" w:rsidRPr="007668C6" w:rsidRDefault="000962B9">
          <w:pPr>
            <w:pStyle w:val="TOC3"/>
            <w:tabs>
              <w:tab w:val="right" w:leader="dot" w:pos="9016"/>
            </w:tabs>
            <w:rPr>
              <w:noProof/>
              <w:sz w:val="20"/>
              <w:lang w:eastAsia="en-GB"/>
            </w:rPr>
          </w:pPr>
          <w:hyperlink w:anchor="_Toc40835674" w:history="1">
            <w:r w:rsidR="007668C6" w:rsidRPr="007668C6">
              <w:rPr>
                <w:rStyle w:val="Hyperlink"/>
                <w:noProof/>
                <w:sz w:val="20"/>
              </w:rPr>
              <w:t>Model Development</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_Toc40835674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8</w:t>
            </w:r>
            <w:r w:rsidR="007668C6" w:rsidRPr="007668C6">
              <w:rPr>
                <w:noProof/>
                <w:webHidden/>
                <w:sz w:val="20"/>
              </w:rPr>
              <w:fldChar w:fldCharType="end"/>
            </w:r>
          </w:hyperlink>
        </w:p>
        <w:p w14:paraId="56064BD2" w14:textId="6C5128BA" w:rsidR="007668C6" w:rsidRPr="007668C6" w:rsidRDefault="000962B9">
          <w:pPr>
            <w:pStyle w:val="TOC3"/>
            <w:tabs>
              <w:tab w:val="right" w:leader="dot" w:pos="9016"/>
            </w:tabs>
            <w:rPr>
              <w:noProof/>
              <w:sz w:val="20"/>
              <w:lang w:eastAsia="en-GB"/>
            </w:rPr>
          </w:pPr>
          <w:hyperlink w:anchor="_Toc40835675" w:history="1">
            <w:r w:rsidR="007668C6" w:rsidRPr="007668C6">
              <w:rPr>
                <w:rStyle w:val="Hyperlink"/>
                <w:noProof/>
                <w:sz w:val="20"/>
              </w:rPr>
              <w:t>Model Assessment</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_Toc40835675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8</w:t>
            </w:r>
            <w:r w:rsidR="007668C6" w:rsidRPr="007668C6">
              <w:rPr>
                <w:noProof/>
                <w:webHidden/>
                <w:sz w:val="20"/>
              </w:rPr>
              <w:fldChar w:fldCharType="end"/>
            </w:r>
          </w:hyperlink>
        </w:p>
        <w:p w14:paraId="4A97A01D" w14:textId="58481397" w:rsidR="007668C6" w:rsidRPr="007668C6" w:rsidRDefault="000962B9">
          <w:pPr>
            <w:pStyle w:val="TOC3"/>
            <w:tabs>
              <w:tab w:val="right" w:leader="dot" w:pos="9016"/>
            </w:tabs>
            <w:rPr>
              <w:noProof/>
              <w:sz w:val="20"/>
              <w:lang w:eastAsia="en-GB"/>
            </w:rPr>
          </w:pPr>
          <w:hyperlink w:anchor="_Toc40835676" w:history="1">
            <w:r w:rsidR="007668C6" w:rsidRPr="007668C6">
              <w:rPr>
                <w:rStyle w:val="Hyperlink"/>
                <w:noProof/>
                <w:sz w:val="20"/>
              </w:rPr>
              <w:t>Critical Path</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_Toc40835676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8</w:t>
            </w:r>
            <w:r w:rsidR="007668C6" w:rsidRPr="007668C6">
              <w:rPr>
                <w:noProof/>
                <w:webHidden/>
                <w:sz w:val="20"/>
              </w:rPr>
              <w:fldChar w:fldCharType="end"/>
            </w:r>
          </w:hyperlink>
        </w:p>
        <w:p w14:paraId="35E656CC" w14:textId="0076A5DF" w:rsidR="007668C6" w:rsidRPr="007668C6" w:rsidRDefault="000962B9">
          <w:pPr>
            <w:pStyle w:val="TOC3"/>
            <w:tabs>
              <w:tab w:val="right" w:leader="dot" w:pos="9016"/>
            </w:tabs>
            <w:rPr>
              <w:noProof/>
              <w:sz w:val="20"/>
              <w:lang w:eastAsia="en-GB"/>
            </w:rPr>
          </w:pPr>
          <w:hyperlink w:anchor="_Toc40835677" w:history="1">
            <w:r w:rsidR="007668C6" w:rsidRPr="007668C6">
              <w:rPr>
                <w:rStyle w:val="Hyperlink"/>
                <w:noProof/>
                <w:sz w:val="20"/>
              </w:rPr>
              <w:t>Target Path Of Interest</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_Toc40835677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8</w:t>
            </w:r>
            <w:r w:rsidR="007668C6" w:rsidRPr="007668C6">
              <w:rPr>
                <w:noProof/>
                <w:webHidden/>
                <w:sz w:val="20"/>
              </w:rPr>
              <w:fldChar w:fldCharType="end"/>
            </w:r>
          </w:hyperlink>
        </w:p>
        <w:p w14:paraId="609C96EA" w14:textId="6731901C" w:rsidR="007668C6" w:rsidRPr="007668C6" w:rsidRDefault="000962B9">
          <w:pPr>
            <w:pStyle w:val="TOC3"/>
            <w:tabs>
              <w:tab w:val="right" w:leader="dot" w:pos="9016"/>
            </w:tabs>
            <w:rPr>
              <w:noProof/>
              <w:sz w:val="20"/>
              <w:lang w:eastAsia="en-GB"/>
            </w:rPr>
          </w:pPr>
          <w:hyperlink w:anchor="_Toc40835678" w:history="1">
            <w:r w:rsidR="007668C6" w:rsidRPr="007668C6">
              <w:rPr>
                <w:rStyle w:val="Hyperlink"/>
                <w:noProof/>
                <w:sz w:val="20"/>
              </w:rPr>
              <w:t>Overfitting And Limitations</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_Toc40835678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9</w:t>
            </w:r>
            <w:r w:rsidR="007668C6" w:rsidRPr="007668C6">
              <w:rPr>
                <w:noProof/>
                <w:webHidden/>
                <w:sz w:val="20"/>
              </w:rPr>
              <w:fldChar w:fldCharType="end"/>
            </w:r>
          </w:hyperlink>
        </w:p>
        <w:p w14:paraId="725681CC" w14:textId="1105B6C8" w:rsidR="007668C6" w:rsidRPr="007668C6" w:rsidRDefault="000962B9">
          <w:pPr>
            <w:pStyle w:val="TOC2"/>
            <w:tabs>
              <w:tab w:val="right" w:leader="dot" w:pos="9016"/>
            </w:tabs>
            <w:rPr>
              <w:noProof/>
              <w:sz w:val="20"/>
              <w:lang w:eastAsia="en-GB"/>
            </w:rPr>
          </w:pPr>
          <w:hyperlink w:anchor="_Toc40835679" w:history="1">
            <w:r w:rsidR="007668C6" w:rsidRPr="007668C6">
              <w:rPr>
                <w:rStyle w:val="Hyperlink"/>
                <w:noProof/>
                <w:sz w:val="20"/>
              </w:rPr>
              <w:t>Research Node – Gradient Boosting</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_Toc40835679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9</w:t>
            </w:r>
            <w:r w:rsidR="007668C6" w:rsidRPr="007668C6">
              <w:rPr>
                <w:noProof/>
                <w:webHidden/>
                <w:sz w:val="20"/>
              </w:rPr>
              <w:fldChar w:fldCharType="end"/>
            </w:r>
          </w:hyperlink>
        </w:p>
        <w:p w14:paraId="7BBE536F" w14:textId="77F8D9C9" w:rsidR="007668C6" w:rsidRPr="007668C6" w:rsidRDefault="000962B9">
          <w:pPr>
            <w:pStyle w:val="TOC3"/>
            <w:tabs>
              <w:tab w:val="right" w:leader="dot" w:pos="9016"/>
            </w:tabs>
            <w:rPr>
              <w:noProof/>
              <w:sz w:val="20"/>
              <w:lang w:eastAsia="en-GB"/>
            </w:rPr>
          </w:pPr>
          <w:hyperlink w:anchor="_Toc40835680" w:history="1">
            <w:r w:rsidR="007668C6" w:rsidRPr="007668C6">
              <w:rPr>
                <w:rStyle w:val="Hyperlink"/>
                <w:noProof/>
                <w:sz w:val="20"/>
              </w:rPr>
              <w:t>Theory</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_Toc40835680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9</w:t>
            </w:r>
            <w:r w:rsidR="007668C6" w:rsidRPr="007668C6">
              <w:rPr>
                <w:noProof/>
                <w:webHidden/>
                <w:sz w:val="20"/>
              </w:rPr>
              <w:fldChar w:fldCharType="end"/>
            </w:r>
          </w:hyperlink>
        </w:p>
        <w:p w14:paraId="4F93D1EB" w14:textId="258B03C3" w:rsidR="007668C6" w:rsidRPr="007668C6" w:rsidRDefault="000962B9">
          <w:pPr>
            <w:pStyle w:val="TOC3"/>
            <w:tabs>
              <w:tab w:val="right" w:leader="dot" w:pos="9016"/>
            </w:tabs>
            <w:rPr>
              <w:noProof/>
              <w:sz w:val="20"/>
              <w:lang w:eastAsia="en-GB"/>
            </w:rPr>
          </w:pPr>
          <w:hyperlink w:anchor="_Toc40835681" w:history="1">
            <w:r w:rsidR="007668C6" w:rsidRPr="007668C6">
              <w:rPr>
                <w:rStyle w:val="Hyperlink"/>
                <w:noProof/>
                <w:sz w:val="20"/>
              </w:rPr>
              <w:t>Settings</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_Toc40835681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9</w:t>
            </w:r>
            <w:r w:rsidR="007668C6" w:rsidRPr="007668C6">
              <w:rPr>
                <w:noProof/>
                <w:webHidden/>
                <w:sz w:val="20"/>
              </w:rPr>
              <w:fldChar w:fldCharType="end"/>
            </w:r>
          </w:hyperlink>
        </w:p>
        <w:p w14:paraId="74E9034D" w14:textId="3B80EE3E" w:rsidR="007668C6" w:rsidRPr="007668C6" w:rsidRDefault="000962B9">
          <w:pPr>
            <w:pStyle w:val="TOC3"/>
            <w:tabs>
              <w:tab w:val="right" w:leader="dot" w:pos="9016"/>
            </w:tabs>
            <w:rPr>
              <w:noProof/>
              <w:sz w:val="20"/>
              <w:lang w:eastAsia="en-GB"/>
            </w:rPr>
          </w:pPr>
          <w:hyperlink w:anchor="_Toc40835682" w:history="1">
            <w:r w:rsidR="007668C6" w:rsidRPr="007668C6">
              <w:rPr>
                <w:rStyle w:val="Hyperlink"/>
                <w:noProof/>
                <w:sz w:val="20"/>
              </w:rPr>
              <w:t>Analysis</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_Toc40835682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10</w:t>
            </w:r>
            <w:r w:rsidR="007668C6" w:rsidRPr="007668C6">
              <w:rPr>
                <w:noProof/>
                <w:webHidden/>
                <w:sz w:val="20"/>
              </w:rPr>
              <w:fldChar w:fldCharType="end"/>
            </w:r>
          </w:hyperlink>
        </w:p>
        <w:p w14:paraId="2A30A67F" w14:textId="441DB2B2" w:rsidR="007668C6" w:rsidRPr="007668C6" w:rsidRDefault="000962B9">
          <w:pPr>
            <w:pStyle w:val="TOC3"/>
            <w:tabs>
              <w:tab w:val="right" w:leader="dot" w:pos="9016"/>
            </w:tabs>
            <w:rPr>
              <w:noProof/>
              <w:sz w:val="20"/>
              <w:lang w:eastAsia="en-GB"/>
            </w:rPr>
          </w:pPr>
          <w:hyperlink w:anchor="_Toc40835683" w:history="1">
            <w:r w:rsidR="007668C6" w:rsidRPr="007668C6">
              <w:rPr>
                <w:rStyle w:val="Hyperlink"/>
                <w:noProof/>
                <w:sz w:val="20"/>
              </w:rPr>
              <w:t>Model Performance</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_Toc40835683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10</w:t>
            </w:r>
            <w:r w:rsidR="007668C6" w:rsidRPr="007668C6">
              <w:rPr>
                <w:noProof/>
                <w:webHidden/>
                <w:sz w:val="20"/>
              </w:rPr>
              <w:fldChar w:fldCharType="end"/>
            </w:r>
          </w:hyperlink>
        </w:p>
        <w:p w14:paraId="277023FD" w14:textId="5A459B0B" w:rsidR="007668C6" w:rsidRPr="007668C6" w:rsidRDefault="000962B9">
          <w:pPr>
            <w:pStyle w:val="TOC2"/>
            <w:tabs>
              <w:tab w:val="right" w:leader="dot" w:pos="9016"/>
            </w:tabs>
            <w:rPr>
              <w:noProof/>
              <w:sz w:val="20"/>
              <w:lang w:eastAsia="en-GB"/>
            </w:rPr>
          </w:pPr>
          <w:hyperlink w:anchor="_Toc40835684" w:history="1">
            <w:r w:rsidR="007668C6" w:rsidRPr="007668C6">
              <w:rPr>
                <w:rStyle w:val="Hyperlink"/>
                <w:noProof/>
                <w:sz w:val="20"/>
              </w:rPr>
              <w:t>Analysing The Best Model</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_Toc40835684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10</w:t>
            </w:r>
            <w:r w:rsidR="007668C6" w:rsidRPr="007668C6">
              <w:rPr>
                <w:noProof/>
                <w:webHidden/>
                <w:sz w:val="20"/>
              </w:rPr>
              <w:fldChar w:fldCharType="end"/>
            </w:r>
          </w:hyperlink>
        </w:p>
        <w:p w14:paraId="14217030" w14:textId="15BAD383" w:rsidR="007668C6" w:rsidRPr="007668C6" w:rsidRDefault="000962B9">
          <w:pPr>
            <w:pStyle w:val="TOC1"/>
            <w:tabs>
              <w:tab w:val="right" w:leader="dot" w:pos="9016"/>
            </w:tabs>
            <w:rPr>
              <w:noProof/>
              <w:sz w:val="20"/>
              <w:lang w:eastAsia="en-GB"/>
            </w:rPr>
          </w:pPr>
          <w:hyperlink w:anchor="_Toc40835685" w:history="1">
            <w:r w:rsidR="007668C6" w:rsidRPr="007668C6">
              <w:rPr>
                <w:rStyle w:val="Hyperlink"/>
                <w:noProof/>
                <w:sz w:val="20"/>
              </w:rPr>
              <w:t>Conclusion</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_Toc40835685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11</w:t>
            </w:r>
            <w:r w:rsidR="007668C6" w:rsidRPr="007668C6">
              <w:rPr>
                <w:noProof/>
                <w:webHidden/>
                <w:sz w:val="20"/>
              </w:rPr>
              <w:fldChar w:fldCharType="end"/>
            </w:r>
          </w:hyperlink>
        </w:p>
        <w:p w14:paraId="61D99BA8" w14:textId="720D6C43" w:rsidR="007668C6" w:rsidRPr="007668C6" w:rsidRDefault="000962B9">
          <w:pPr>
            <w:pStyle w:val="TOC1"/>
            <w:tabs>
              <w:tab w:val="right" w:leader="dot" w:pos="9016"/>
            </w:tabs>
            <w:rPr>
              <w:noProof/>
              <w:sz w:val="20"/>
              <w:lang w:eastAsia="en-GB"/>
            </w:rPr>
          </w:pPr>
          <w:hyperlink w:anchor="_Toc40835686" w:history="1">
            <w:r w:rsidR="007668C6" w:rsidRPr="007668C6">
              <w:rPr>
                <w:rStyle w:val="Hyperlink"/>
                <w:noProof/>
                <w:sz w:val="20"/>
              </w:rPr>
              <w:t>Recommendations</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_Toc40835686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12</w:t>
            </w:r>
            <w:r w:rsidR="007668C6" w:rsidRPr="007668C6">
              <w:rPr>
                <w:noProof/>
                <w:webHidden/>
                <w:sz w:val="20"/>
              </w:rPr>
              <w:fldChar w:fldCharType="end"/>
            </w:r>
          </w:hyperlink>
        </w:p>
        <w:p w14:paraId="74355B0A" w14:textId="7C95063F" w:rsidR="007668C6" w:rsidRPr="007668C6" w:rsidRDefault="000962B9">
          <w:pPr>
            <w:pStyle w:val="TOC1"/>
            <w:tabs>
              <w:tab w:val="right" w:leader="dot" w:pos="9016"/>
            </w:tabs>
            <w:rPr>
              <w:noProof/>
              <w:sz w:val="20"/>
              <w:lang w:eastAsia="en-GB"/>
            </w:rPr>
          </w:pPr>
          <w:hyperlink w:anchor="_Toc40835687" w:history="1">
            <w:r w:rsidR="007668C6" w:rsidRPr="007668C6">
              <w:rPr>
                <w:rStyle w:val="Hyperlink"/>
                <w:noProof/>
                <w:sz w:val="20"/>
              </w:rPr>
              <w:t>References And Bibliography</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_Toc40835687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13</w:t>
            </w:r>
            <w:r w:rsidR="007668C6" w:rsidRPr="007668C6">
              <w:rPr>
                <w:noProof/>
                <w:webHidden/>
                <w:sz w:val="20"/>
              </w:rPr>
              <w:fldChar w:fldCharType="end"/>
            </w:r>
          </w:hyperlink>
        </w:p>
        <w:p w14:paraId="3DF274C3" w14:textId="2050572B" w:rsidR="007668C6" w:rsidRPr="007668C6" w:rsidRDefault="000962B9">
          <w:pPr>
            <w:pStyle w:val="TOC2"/>
            <w:tabs>
              <w:tab w:val="right" w:leader="dot" w:pos="9016"/>
            </w:tabs>
            <w:rPr>
              <w:noProof/>
              <w:sz w:val="20"/>
              <w:lang w:eastAsia="en-GB"/>
            </w:rPr>
          </w:pPr>
          <w:hyperlink w:anchor="_Toc40835688" w:history="1">
            <w:r w:rsidR="007668C6" w:rsidRPr="007668C6">
              <w:rPr>
                <w:rStyle w:val="Hyperlink"/>
                <w:noProof/>
                <w:sz w:val="20"/>
              </w:rPr>
              <w:t>Appendix</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_Toc40835688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14</w:t>
            </w:r>
            <w:r w:rsidR="007668C6" w:rsidRPr="007668C6">
              <w:rPr>
                <w:noProof/>
                <w:webHidden/>
                <w:sz w:val="20"/>
              </w:rPr>
              <w:fldChar w:fldCharType="end"/>
            </w:r>
          </w:hyperlink>
        </w:p>
        <w:p w14:paraId="1976267F" w14:textId="61CF3E4F" w:rsidR="007668C6" w:rsidRPr="007668C6" w:rsidRDefault="000962B9">
          <w:pPr>
            <w:pStyle w:val="TOC2"/>
            <w:tabs>
              <w:tab w:val="right" w:leader="dot" w:pos="9016"/>
            </w:tabs>
            <w:rPr>
              <w:noProof/>
              <w:sz w:val="20"/>
              <w:lang w:eastAsia="en-GB"/>
            </w:rPr>
          </w:pPr>
          <w:hyperlink w:anchor="_Toc40835689" w:history="1">
            <w:r w:rsidR="007668C6" w:rsidRPr="007668C6">
              <w:rPr>
                <w:rStyle w:val="Hyperlink"/>
                <w:noProof/>
                <w:sz w:val="20"/>
              </w:rPr>
              <w:t>My Reflections On The Process – What Did I Learn From This Exercise?</w:t>
            </w:r>
            <w:r w:rsidR="007668C6" w:rsidRPr="007668C6">
              <w:rPr>
                <w:noProof/>
                <w:webHidden/>
                <w:sz w:val="20"/>
              </w:rPr>
              <w:tab/>
            </w:r>
            <w:r w:rsidR="007668C6" w:rsidRPr="007668C6">
              <w:rPr>
                <w:noProof/>
                <w:webHidden/>
                <w:sz w:val="20"/>
              </w:rPr>
              <w:fldChar w:fldCharType="begin"/>
            </w:r>
            <w:r w:rsidR="007668C6" w:rsidRPr="007668C6">
              <w:rPr>
                <w:noProof/>
                <w:webHidden/>
                <w:sz w:val="20"/>
              </w:rPr>
              <w:instrText xml:space="preserve"> PAGEREF _Toc40835689 \h </w:instrText>
            </w:r>
            <w:r w:rsidR="007668C6" w:rsidRPr="007668C6">
              <w:rPr>
                <w:noProof/>
                <w:webHidden/>
                <w:sz w:val="20"/>
              </w:rPr>
            </w:r>
            <w:r w:rsidR="007668C6" w:rsidRPr="007668C6">
              <w:rPr>
                <w:noProof/>
                <w:webHidden/>
                <w:sz w:val="20"/>
              </w:rPr>
              <w:fldChar w:fldCharType="separate"/>
            </w:r>
            <w:r w:rsidR="007668C6" w:rsidRPr="007668C6">
              <w:rPr>
                <w:noProof/>
                <w:webHidden/>
                <w:sz w:val="20"/>
              </w:rPr>
              <w:t>16</w:t>
            </w:r>
            <w:r w:rsidR="007668C6" w:rsidRPr="007668C6">
              <w:rPr>
                <w:noProof/>
                <w:webHidden/>
                <w:sz w:val="20"/>
              </w:rPr>
              <w:fldChar w:fldCharType="end"/>
            </w:r>
          </w:hyperlink>
        </w:p>
        <w:p w14:paraId="1F879CFE" w14:textId="64AF9ED1" w:rsidR="00C26F2A" w:rsidRPr="00623FD7" w:rsidRDefault="00D753DC">
          <w:pPr>
            <w:rPr>
              <w:sz w:val="20"/>
            </w:rPr>
          </w:pPr>
          <w:r w:rsidRPr="007668C6">
            <w:rPr>
              <w:noProof/>
              <w:sz w:val="20"/>
            </w:rPr>
            <w:fldChar w:fldCharType="end"/>
          </w:r>
        </w:p>
      </w:sdtContent>
    </w:sdt>
    <w:p w14:paraId="1F879CFF" w14:textId="783E17F7" w:rsidR="00306847" w:rsidRPr="005B666A" w:rsidRDefault="00542077" w:rsidP="00014E36">
      <w:pPr>
        <w:pStyle w:val="Heading1"/>
      </w:pPr>
      <w:bookmarkStart w:id="1" w:name="_Toc40835657"/>
      <w:r>
        <w:lastRenderedPageBreak/>
        <w:t>Introduction</w:t>
      </w:r>
      <w:bookmarkEnd w:id="1"/>
    </w:p>
    <w:p w14:paraId="35F09A4C" w14:textId="1776A821" w:rsidR="00147C11" w:rsidRPr="005D50BF" w:rsidRDefault="00147C11" w:rsidP="00014E36">
      <w:bookmarkStart w:id="2" w:name="_Toc476737498"/>
      <w:r>
        <w:t>The Framingham Heart Study</w:t>
      </w:r>
      <w:r w:rsidR="000A55B9">
        <w:t xml:space="preserve"> was </w:t>
      </w:r>
      <w:r>
        <w:t xml:space="preserve">conducted in 1948 at the National Heart Institute to understand the cause of the steady increase in heart disease-related deaths </w:t>
      </w:r>
      <w:r w:rsidR="000A55B9">
        <w:t xml:space="preserve">and severe illnesses </w:t>
      </w:r>
      <w:r>
        <w:t xml:space="preserve">by identifying the risk factors that contribute to Cardiovascular disease (CVD). The researchers recruited participants (from Framingham, Massachusetts) comprised of 5,209 men and women between the ages of 30 and 62 over a long duration.  </w:t>
      </w:r>
    </w:p>
    <w:p w14:paraId="1F879D06" w14:textId="4F6FDE77" w:rsidR="00306847" w:rsidRPr="005B666A" w:rsidRDefault="00306847" w:rsidP="00014E36">
      <w:pPr>
        <w:pStyle w:val="Heading2"/>
      </w:pPr>
      <w:bookmarkStart w:id="3" w:name="_Toc40835658"/>
      <w:r w:rsidRPr="005B666A">
        <w:t>Business Problem</w:t>
      </w:r>
      <w:bookmarkEnd w:id="2"/>
      <w:bookmarkEnd w:id="3"/>
    </w:p>
    <w:p w14:paraId="0B3AA7A9" w14:textId="3F7330DF" w:rsidR="00485C95" w:rsidRPr="00D80E20" w:rsidRDefault="00FC7FD8" w:rsidP="00014E36">
      <w:r>
        <w:t xml:space="preserve">Build a </w:t>
      </w:r>
      <w:r w:rsidR="00560D46">
        <w:t xml:space="preserve">predictive </w:t>
      </w:r>
      <w:r>
        <w:t>mode</w:t>
      </w:r>
      <w:r w:rsidR="00E67FC1">
        <w:t xml:space="preserve">l that helps The National Health Serve predict </w:t>
      </w:r>
      <w:r>
        <w:t>risk factors that contribute to Cardiovascular Disease (CVD)</w:t>
      </w:r>
      <w:r w:rsidR="000C4E30">
        <w:t xml:space="preserve"> using the Framingham Data.</w:t>
      </w:r>
    </w:p>
    <w:p w14:paraId="1F879D07" w14:textId="5B35DE23" w:rsidR="00306847" w:rsidRPr="005B666A" w:rsidRDefault="00306847" w:rsidP="00014E36">
      <w:pPr>
        <w:pStyle w:val="Heading2"/>
      </w:pPr>
      <w:bookmarkStart w:id="4" w:name="_Toc476737499"/>
      <w:bookmarkStart w:id="5" w:name="_Toc40835659"/>
      <w:r w:rsidRPr="005B666A">
        <w:t xml:space="preserve">Data Mining </w:t>
      </w:r>
      <w:bookmarkEnd w:id="4"/>
      <w:r w:rsidRPr="005B666A">
        <w:t>Representation</w:t>
      </w:r>
      <w:bookmarkEnd w:id="5"/>
    </w:p>
    <w:p w14:paraId="1F879D08" w14:textId="0B2676AF" w:rsidR="00354797" w:rsidRPr="005B666A" w:rsidRDefault="00D817D6" w:rsidP="00014E36">
      <w:pPr>
        <w:rPr>
          <w:lang w:val="en-US"/>
        </w:rPr>
      </w:pPr>
      <w:r>
        <w:rPr>
          <w:lang w:val="en-US"/>
        </w:rPr>
        <w:t>The b</w:t>
      </w:r>
      <w:r w:rsidR="003E4E83">
        <w:rPr>
          <w:lang w:val="en-US"/>
        </w:rPr>
        <w:t>usiness problem</w:t>
      </w:r>
      <w:r w:rsidR="00C1128B">
        <w:rPr>
          <w:lang w:val="en-US"/>
        </w:rPr>
        <w:t xml:space="preserve"> is</w:t>
      </w:r>
      <w:r w:rsidR="003E4E83">
        <w:rPr>
          <w:lang w:val="en-US"/>
        </w:rPr>
        <w:t xml:space="preserve"> translated into a data mining process</w:t>
      </w:r>
      <w:r w:rsidR="00640F31">
        <w:rPr>
          <w:lang w:val="en-US"/>
        </w:rPr>
        <w:t>.</w:t>
      </w:r>
      <w:r w:rsidR="00D11212">
        <w:rPr>
          <w:lang w:val="en-US"/>
        </w:rPr>
        <w:t xml:space="preserve"> </w:t>
      </w:r>
      <w:r>
        <w:rPr>
          <w:lang w:val="en-US"/>
        </w:rPr>
        <w:t>D</w:t>
      </w:r>
      <w:r w:rsidR="001B3464">
        <w:rPr>
          <w:lang w:val="en-US"/>
        </w:rPr>
        <w:t>irected data mining style i</w:t>
      </w:r>
      <w:r w:rsidR="00722522">
        <w:rPr>
          <w:lang w:val="en-US"/>
        </w:rPr>
        <w:t xml:space="preserve">s applied to </w:t>
      </w:r>
      <w:r w:rsidR="00392399">
        <w:rPr>
          <w:lang w:val="en-US"/>
        </w:rPr>
        <w:t xml:space="preserve">explore and </w:t>
      </w:r>
      <w:r w:rsidR="00392399" w:rsidRPr="00A61400">
        <w:t>analyse</w:t>
      </w:r>
      <w:r w:rsidR="00392399">
        <w:rPr>
          <w:lang w:val="en-US"/>
        </w:rPr>
        <w:t xml:space="preserve"> the </w:t>
      </w:r>
      <w:r w:rsidR="00B07202">
        <w:rPr>
          <w:lang w:val="en-US"/>
        </w:rPr>
        <w:t xml:space="preserve">data set using predictive modelling </w:t>
      </w:r>
      <w:r w:rsidR="00777F9D">
        <w:rPr>
          <w:lang w:val="en-US"/>
        </w:rPr>
        <w:t>to obtain</w:t>
      </w:r>
      <w:r w:rsidR="00722522">
        <w:rPr>
          <w:lang w:val="en-US"/>
        </w:rPr>
        <w:t xml:space="preserve"> </w:t>
      </w:r>
      <w:r w:rsidR="007C52C8">
        <w:rPr>
          <w:lang w:val="en-US"/>
        </w:rPr>
        <w:t xml:space="preserve">the </w:t>
      </w:r>
      <w:r w:rsidR="00861C9D">
        <w:rPr>
          <w:lang w:val="en-US"/>
        </w:rPr>
        <w:t>best fit</w:t>
      </w:r>
      <w:r w:rsidR="006F21B7">
        <w:rPr>
          <w:lang w:val="en-US"/>
        </w:rPr>
        <w:t xml:space="preserve">. </w:t>
      </w:r>
      <w:r w:rsidR="00292BD9">
        <w:t xml:space="preserve">CVD leads to death and illness; </w:t>
      </w:r>
      <w:proofErr w:type="gramStart"/>
      <w:r w:rsidR="00292BD9">
        <w:t>hence;</w:t>
      </w:r>
      <w:proofErr w:type="gramEnd"/>
      <w:r w:rsidR="00292BD9">
        <w:t xml:space="preserve"> death is used as an indicator to identify the effects of the parameters on CVD.</w:t>
      </w:r>
      <w:r w:rsidR="00C846CB">
        <w:rPr>
          <w:lang w:val="en-US"/>
        </w:rPr>
        <w:t xml:space="preserve"> </w:t>
      </w:r>
      <w:r w:rsidR="00292BD9">
        <w:rPr>
          <w:lang w:val="en-US"/>
        </w:rPr>
        <w:t>T</w:t>
      </w:r>
      <w:r w:rsidR="00C846CB">
        <w:rPr>
          <w:lang w:val="en-US"/>
        </w:rPr>
        <w:t xml:space="preserve">herefore, the target </w:t>
      </w:r>
      <w:r w:rsidR="004F1059">
        <w:rPr>
          <w:lang w:val="en-US"/>
        </w:rPr>
        <w:t xml:space="preserve">(response) </w:t>
      </w:r>
      <w:r w:rsidR="00C846CB">
        <w:rPr>
          <w:lang w:val="en-US"/>
        </w:rPr>
        <w:t xml:space="preserve">variable </w:t>
      </w:r>
      <w:r w:rsidR="00704AAB">
        <w:rPr>
          <w:lang w:val="en-US"/>
        </w:rPr>
        <w:t xml:space="preserve">for this analysis is </w:t>
      </w:r>
      <w:r w:rsidR="008653C3">
        <w:rPr>
          <w:lang w:val="en-US"/>
        </w:rPr>
        <w:t>s</w:t>
      </w:r>
      <w:r w:rsidR="00704AAB">
        <w:rPr>
          <w:lang w:val="en-US"/>
        </w:rPr>
        <w:t>tatus</w:t>
      </w:r>
      <w:r w:rsidR="0028683E">
        <w:rPr>
          <w:lang w:val="en-US"/>
        </w:rPr>
        <w:t xml:space="preserve">. </w:t>
      </w:r>
      <w:r w:rsidR="00A61400">
        <w:rPr>
          <w:lang w:val="en-US"/>
        </w:rPr>
        <w:t>This analys</w:t>
      </w:r>
      <w:r w:rsidR="001B57C1">
        <w:rPr>
          <w:lang w:val="en-US"/>
        </w:rPr>
        <w:t>i</w:t>
      </w:r>
      <w:r w:rsidR="00F45967">
        <w:rPr>
          <w:lang w:val="en-US"/>
        </w:rPr>
        <w:t xml:space="preserve">s </w:t>
      </w:r>
      <w:r w:rsidR="00303012">
        <w:rPr>
          <w:lang w:val="en-US"/>
        </w:rPr>
        <w:t xml:space="preserve">is a </w:t>
      </w:r>
      <w:r w:rsidR="00424393" w:rsidRPr="005B666A">
        <w:rPr>
          <w:lang w:val="en-US"/>
        </w:rPr>
        <w:t xml:space="preserve">Binary </w:t>
      </w:r>
      <w:r w:rsidR="00DD6FBA" w:rsidRPr="005B666A">
        <w:rPr>
          <w:lang w:val="en-US"/>
        </w:rPr>
        <w:t>classification</w:t>
      </w:r>
      <w:r w:rsidR="007C170C">
        <w:rPr>
          <w:lang w:val="en-US"/>
        </w:rPr>
        <w:t xml:space="preserve">, </w:t>
      </w:r>
      <w:r w:rsidR="00DD6FBA" w:rsidRPr="005B666A">
        <w:rPr>
          <w:lang w:val="en-US"/>
        </w:rPr>
        <w:t>Estimation</w:t>
      </w:r>
      <w:r w:rsidR="007C170C">
        <w:rPr>
          <w:lang w:val="en-US"/>
        </w:rPr>
        <w:t>, Prediction</w:t>
      </w:r>
      <w:r w:rsidR="00303012">
        <w:rPr>
          <w:lang w:val="en-US"/>
        </w:rPr>
        <w:t xml:space="preserve"> and Classification </w:t>
      </w:r>
      <w:r w:rsidR="007C170C">
        <w:rPr>
          <w:lang w:val="en-US"/>
        </w:rPr>
        <w:t>problem</w:t>
      </w:r>
      <w:r w:rsidR="00C177D1">
        <w:rPr>
          <w:lang w:val="en-US"/>
        </w:rPr>
        <w:t xml:space="preserve"> </w:t>
      </w:r>
      <w:r w:rsidR="001B5F85" w:rsidRPr="001B5F85">
        <w:rPr>
          <w:lang w:val="en-US"/>
        </w:rPr>
        <w:t>(</w:t>
      </w:r>
      <w:r w:rsidR="00A61400" w:rsidRPr="001B5F85">
        <w:rPr>
          <w:lang w:val="en-US"/>
        </w:rPr>
        <w:t>Layoff</w:t>
      </w:r>
      <w:r w:rsidR="001B5F85" w:rsidRPr="001B5F85">
        <w:rPr>
          <w:lang w:val="en-US"/>
        </w:rPr>
        <w:t xml:space="preserve"> and Berry, 2013)</w:t>
      </w:r>
      <w:r w:rsidR="00481E76">
        <w:rPr>
          <w:lang w:val="en-US"/>
        </w:rPr>
        <w:t>.</w:t>
      </w:r>
    </w:p>
    <w:p w14:paraId="1F879D09" w14:textId="7D06770B" w:rsidR="00812F29" w:rsidRPr="005B666A" w:rsidRDefault="00812F29" w:rsidP="00014E36">
      <w:pPr>
        <w:pStyle w:val="Heading2"/>
      </w:pPr>
      <w:bookmarkStart w:id="6" w:name="_Toc40835660"/>
      <w:r w:rsidRPr="005B666A">
        <w:t xml:space="preserve">Methodology </w:t>
      </w:r>
      <w:r w:rsidR="00D7787D" w:rsidRPr="005B666A">
        <w:t>–</w:t>
      </w:r>
      <w:r w:rsidR="005042C5" w:rsidRPr="005B666A">
        <w:t xml:space="preserve"> </w:t>
      </w:r>
      <w:r w:rsidR="00331B08" w:rsidRPr="005B666A">
        <w:t>data</w:t>
      </w:r>
      <w:r w:rsidR="00D7787D" w:rsidRPr="005B666A">
        <w:t xml:space="preserve"> </w:t>
      </w:r>
      <w:r w:rsidR="00331B08" w:rsidRPr="005B666A">
        <w:t>mining</w:t>
      </w:r>
      <w:r w:rsidR="00D7787D" w:rsidRPr="005B666A">
        <w:t xml:space="preserve"> Techniques</w:t>
      </w:r>
      <w:bookmarkEnd w:id="6"/>
    </w:p>
    <w:p w14:paraId="1F879D10" w14:textId="2B9EDB41" w:rsidR="003B3C99" w:rsidRPr="005B666A" w:rsidRDefault="0021375C" w:rsidP="00273A69">
      <w:pPr>
        <w:rPr>
          <w:rFonts w:cs="Arial"/>
          <w:color w:val="000000" w:themeColor="text1"/>
          <w:szCs w:val="24"/>
        </w:rPr>
      </w:pPr>
      <w:r>
        <w:t xml:space="preserve">During </w:t>
      </w:r>
      <w:r w:rsidR="009879E1">
        <w:t xml:space="preserve">the </w:t>
      </w:r>
      <w:r w:rsidR="00CF242B" w:rsidRPr="005B666A">
        <w:t xml:space="preserve">data mining process, a comparative methodological study </w:t>
      </w:r>
      <w:r w:rsidR="002F36AF">
        <w:t xml:space="preserve">is </w:t>
      </w:r>
      <w:r w:rsidR="0013285B">
        <w:t xml:space="preserve">conducted using </w:t>
      </w:r>
      <w:r w:rsidR="00CF242B" w:rsidRPr="005B666A">
        <w:t>different M</w:t>
      </w:r>
      <w:r w:rsidR="0013285B">
        <w:t xml:space="preserve">achine Learning </w:t>
      </w:r>
      <w:r w:rsidR="00CF242B" w:rsidRPr="005B666A">
        <w:t xml:space="preserve">algorithms – </w:t>
      </w:r>
      <w:r w:rsidR="002D1721" w:rsidRPr="005B666A">
        <w:t xml:space="preserve">Logistic regression, </w:t>
      </w:r>
      <w:r w:rsidR="008E13B2" w:rsidRPr="005B666A">
        <w:t>neural networks</w:t>
      </w:r>
      <w:r w:rsidR="008E13B2">
        <w:t xml:space="preserve">, </w:t>
      </w:r>
      <w:r w:rsidR="00CF242B" w:rsidRPr="005B666A">
        <w:t>decision tree</w:t>
      </w:r>
      <w:r w:rsidR="008E13B2">
        <w:t xml:space="preserve"> and </w:t>
      </w:r>
      <w:r w:rsidR="00292BD9">
        <w:t>gradient boosting</w:t>
      </w:r>
      <w:r w:rsidR="007E5E68">
        <w:t xml:space="preserve">. </w:t>
      </w:r>
      <w:r w:rsidR="0032032B">
        <w:t>Using SEMM</w:t>
      </w:r>
      <w:r w:rsidR="00757EEF">
        <w:t>A (</w:t>
      </w:r>
      <w:r w:rsidR="006D4679">
        <w:t>Sample, Explore, Modify, Model and Assess</w:t>
      </w:r>
      <w:r w:rsidR="00757EEF">
        <w:t>) steps</w:t>
      </w:r>
      <w:r w:rsidR="006D4679">
        <w:t xml:space="preserve"> </w:t>
      </w:r>
      <w:r w:rsidR="003356DB">
        <w:t xml:space="preserve">in the </w:t>
      </w:r>
      <w:r w:rsidR="001156E4">
        <w:t>directed data mining methodology</w:t>
      </w:r>
      <w:r w:rsidR="00757EEF">
        <w:t>.</w:t>
      </w:r>
      <w:r w:rsidR="00E45452">
        <w:t xml:space="preserve"> </w:t>
      </w:r>
      <w:r w:rsidR="0098752A">
        <w:t>The</w:t>
      </w:r>
      <w:r w:rsidR="00014E36">
        <w:t xml:space="preserve"> </w:t>
      </w:r>
      <w:r w:rsidR="00A61400">
        <w:t xml:space="preserve">universal </w:t>
      </w:r>
      <w:r w:rsidR="00A61400" w:rsidRPr="005B666A">
        <w:t>criterium</w:t>
      </w:r>
      <w:r w:rsidR="00CF242B" w:rsidRPr="005B666A">
        <w:t xml:space="preserve"> for </w:t>
      </w:r>
      <w:r w:rsidR="00AD3B2C">
        <w:t xml:space="preserve">selecting </w:t>
      </w:r>
      <w:r w:rsidR="00CF242B" w:rsidRPr="005B666A">
        <w:t xml:space="preserve">the </w:t>
      </w:r>
      <w:r w:rsidR="00AD3B2C">
        <w:t>appropriate set</w:t>
      </w:r>
      <w:r w:rsidR="00CF242B" w:rsidRPr="005B666A">
        <w:t xml:space="preserve"> of hyperparameters </w:t>
      </w:r>
      <w:r w:rsidR="00DC3DFB">
        <w:t xml:space="preserve">was the evaluation of </w:t>
      </w:r>
      <w:r w:rsidR="00292BD9">
        <w:t>10% depth</w:t>
      </w:r>
      <w:r w:rsidR="003B587F" w:rsidRPr="005B666A">
        <w:t xml:space="preserve"> of </w:t>
      </w:r>
      <w:r w:rsidR="00292BD9">
        <w:t xml:space="preserve">cumulative </w:t>
      </w:r>
      <w:r w:rsidR="003B587F" w:rsidRPr="005B666A">
        <w:t>lift charts</w:t>
      </w:r>
      <w:r w:rsidR="001B4543">
        <w:t xml:space="preserve">, % response </w:t>
      </w:r>
      <w:r w:rsidR="00292BD9">
        <w:t xml:space="preserve">scope </w:t>
      </w:r>
      <w:r w:rsidR="003B587F" w:rsidRPr="005B666A">
        <w:t>and classification charts</w:t>
      </w:r>
      <w:r w:rsidR="00CC5569">
        <w:t xml:space="preserve"> (see </w:t>
      </w:r>
      <w:r w:rsidR="00CC5569" w:rsidRPr="00CC5569">
        <w:rPr>
          <w:i/>
          <w:iCs/>
        </w:rPr>
        <w:t>Appendix H</w:t>
      </w:r>
      <w:r w:rsidR="00CC5569">
        <w:t>)</w:t>
      </w:r>
      <w:r w:rsidR="00CF242B" w:rsidRPr="005B666A">
        <w:t xml:space="preserve">. </w:t>
      </w:r>
      <w:r w:rsidR="00B3567B" w:rsidRPr="005B666A">
        <w:t xml:space="preserve">SAS </w:t>
      </w:r>
      <w:r w:rsidR="00CF242B" w:rsidRPr="005B666A">
        <w:t>®</w:t>
      </w:r>
      <w:r w:rsidR="002F04E8" w:rsidRPr="005B666A">
        <w:t xml:space="preserve"> Enterprise Miner Workstation™14.1</w:t>
      </w:r>
      <w:r w:rsidR="00CF242B" w:rsidRPr="005B666A">
        <w:t>.</w:t>
      </w:r>
      <w:r w:rsidR="00777559">
        <w:t xml:space="preserve"> software is used for this analysis.</w:t>
      </w:r>
    </w:p>
    <w:p w14:paraId="1F879D11" w14:textId="45FAC569" w:rsidR="00D05320" w:rsidRPr="005B666A" w:rsidRDefault="00D7787D" w:rsidP="00014E36">
      <w:pPr>
        <w:pStyle w:val="Heading2"/>
      </w:pPr>
      <w:bookmarkStart w:id="7" w:name="_Toc40835661"/>
      <w:r w:rsidRPr="005B666A">
        <w:t>Exploratory Data Analysis</w:t>
      </w:r>
      <w:bookmarkEnd w:id="7"/>
    </w:p>
    <w:p w14:paraId="2B467FD2" w14:textId="7EE232F0" w:rsidR="00D63DC4" w:rsidRPr="00246203" w:rsidRDefault="004E2E04" w:rsidP="00246203">
      <w:pPr>
        <w:rPr>
          <w:i/>
          <w:iCs/>
        </w:rPr>
      </w:pPr>
      <w:r>
        <w:t xml:space="preserve">The </w:t>
      </w:r>
      <w:r w:rsidR="005B4F2B">
        <w:t xml:space="preserve">data mining roles </w:t>
      </w:r>
      <w:r>
        <w:t xml:space="preserve">are </w:t>
      </w:r>
      <w:r w:rsidR="005B4F2B">
        <w:t xml:space="preserve">input for all variables except </w:t>
      </w:r>
      <w:r w:rsidR="001501B9">
        <w:t xml:space="preserve">Status and </w:t>
      </w:r>
      <w:r w:rsidR="005B4F2B">
        <w:t xml:space="preserve">Death age – SAS </w:t>
      </w:r>
      <w:r w:rsidR="00465422">
        <w:t>reject</w:t>
      </w:r>
      <w:r w:rsidR="000E1266">
        <w:t>s variables with &gt;50% missing values.</w:t>
      </w:r>
      <w:r w:rsidR="004E4904">
        <w:t xml:space="preserve"> </w:t>
      </w:r>
      <w:r w:rsidR="00C154CE">
        <w:t xml:space="preserve">The ratio of alive to dead </w:t>
      </w:r>
      <w:r w:rsidR="00253F17">
        <w:t>for the target variable is 61.78</w:t>
      </w:r>
      <w:r w:rsidR="00175A1E">
        <w:t>% to 38.22%</w:t>
      </w:r>
      <w:r w:rsidR="008D6230">
        <w:t xml:space="preserve"> -</w:t>
      </w:r>
      <w:r w:rsidR="00175A1E">
        <w:t>approximately 2:1</w:t>
      </w:r>
      <w:r w:rsidR="008D6230">
        <w:t>(</w:t>
      </w:r>
      <w:r w:rsidR="00246203">
        <w:t xml:space="preserve">see </w:t>
      </w:r>
      <w:r w:rsidR="00246203">
        <w:rPr>
          <w:i/>
          <w:iCs/>
        </w:rPr>
        <w:t xml:space="preserve">Appendix </w:t>
      </w:r>
      <w:r w:rsidR="009C4AEB">
        <w:rPr>
          <w:i/>
          <w:iCs/>
        </w:rPr>
        <w:t>A</w:t>
      </w:r>
      <w:r w:rsidR="008D6230">
        <w:t>)</w:t>
      </w:r>
      <w:r w:rsidR="00246203">
        <w:rPr>
          <w:i/>
          <w:iCs/>
        </w:rPr>
        <w:t>.</w:t>
      </w:r>
    </w:p>
    <w:tbl>
      <w:tblPr>
        <w:tblStyle w:val="PlainTable2"/>
        <w:tblW w:w="0" w:type="auto"/>
        <w:tblLook w:val="04A0" w:firstRow="1" w:lastRow="0" w:firstColumn="1" w:lastColumn="0" w:noHBand="0" w:noVBand="1"/>
      </w:tblPr>
      <w:tblGrid>
        <w:gridCol w:w="2376"/>
        <w:gridCol w:w="2835"/>
        <w:gridCol w:w="2268"/>
      </w:tblGrid>
      <w:tr w:rsidR="004F274D" w:rsidRPr="001501B9" w14:paraId="1F879D1A" w14:textId="77777777" w:rsidTr="00F02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F879D14" w14:textId="5C30BC9F" w:rsidR="004F274D" w:rsidRPr="001501B9" w:rsidRDefault="004F274D" w:rsidP="000F41AE">
            <w:pPr>
              <w:rPr>
                <w:rFonts w:cstheme="minorHAnsi"/>
                <w:color w:val="000000" w:themeColor="text1"/>
                <w:sz w:val="20"/>
              </w:rPr>
            </w:pPr>
            <w:r w:rsidRPr="001501B9">
              <w:rPr>
                <w:rFonts w:cstheme="minorHAnsi"/>
                <w:color w:val="000000" w:themeColor="text1"/>
                <w:sz w:val="20"/>
              </w:rPr>
              <w:t xml:space="preserve">Variable Name </w:t>
            </w:r>
          </w:p>
        </w:tc>
        <w:tc>
          <w:tcPr>
            <w:tcW w:w="2835" w:type="dxa"/>
          </w:tcPr>
          <w:p w14:paraId="1F879D15" w14:textId="53DB124B" w:rsidR="004F274D" w:rsidRPr="001501B9" w:rsidRDefault="004F274D" w:rsidP="000F41A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Role</w:t>
            </w:r>
          </w:p>
        </w:tc>
        <w:tc>
          <w:tcPr>
            <w:tcW w:w="2268" w:type="dxa"/>
          </w:tcPr>
          <w:p w14:paraId="1F879D16" w14:textId="5CB23BCC" w:rsidR="004F274D" w:rsidRPr="001501B9" w:rsidRDefault="004F274D" w:rsidP="000F41A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Level</w:t>
            </w:r>
          </w:p>
        </w:tc>
      </w:tr>
      <w:tr w:rsidR="004F274D" w:rsidRPr="001501B9" w14:paraId="1F879D21" w14:textId="77777777" w:rsidTr="00F02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F879D1B" w14:textId="65C142BB" w:rsidR="004F274D" w:rsidRPr="001501B9" w:rsidRDefault="004F274D" w:rsidP="000F41AE">
            <w:pPr>
              <w:rPr>
                <w:rFonts w:cstheme="minorHAnsi"/>
                <w:color w:val="000000" w:themeColor="text1"/>
                <w:sz w:val="20"/>
              </w:rPr>
            </w:pPr>
            <w:r w:rsidRPr="001501B9">
              <w:rPr>
                <w:rFonts w:cstheme="minorHAnsi"/>
                <w:b w:val="0"/>
                <w:bCs w:val="0"/>
                <w:color w:val="000000" w:themeColor="text1"/>
                <w:sz w:val="20"/>
              </w:rPr>
              <w:t>Status</w:t>
            </w:r>
          </w:p>
        </w:tc>
        <w:tc>
          <w:tcPr>
            <w:tcW w:w="2835" w:type="dxa"/>
          </w:tcPr>
          <w:p w14:paraId="1F879D1C" w14:textId="04D655CB" w:rsidR="004F274D" w:rsidRPr="001501B9" w:rsidRDefault="004F274D"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Target</w:t>
            </w:r>
          </w:p>
        </w:tc>
        <w:tc>
          <w:tcPr>
            <w:tcW w:w="2268" w:type="dxa"/>
          </w:tcPr>
          <w:p w14:paraId="1F879D1D" w14:textId="3B5B094D" w:rsidR="004F274D" w:rsidRPr="001501B9" w:rsidRDefault="004F274D"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Binary</w:t>
            </w:r>
          </w:p>
        </w:tc>
      </w:tr>
      <w:tr w:rsidR="004F274D" w:rsidRPr="001501B9" w14:paraId="1F879D28" w14:textId="77777777" w:rsidTr="00F02CFD">
        <w:tc>
          <w:tcPr>
            <w:cnfStyle w:val="001000000000" w:firstRow="0" w:lastRow="0" w:firstColumn="1" w:lastColumn="0" w:oddVBand="0" w:evenVBand="0" w:oddHBand="0" w:evenHBand="0" w:firstRowFirstColumn="0" w:firstRowLastColumn="0" w:lastRowFirstColumn="0" w:lastRowLastColumn="0"/>
            <w:tcW w:w="2376" w:type="dxa"/>
          </w:tcPr>
          <w:p w14:paraId="1F879D22" w14:textId="0CA4B7D4" w:rsidR="004F274D" w:rsidRPr="001501B9" w:rsidRDefault="00F76F97" w:rsidP="000F41AE">
            <w:pPr>
              <w:rPr>
                <w:rFonts w:cstheme="minorHAnsi"/>
                <w:b w:val="0"/>
                <w:bCs w:val="0"/>
                <w:color w:val="000000" w:themeColor="text1"/>
                <w:sz w:val="20"/>
              </w:rPr>
            </w:pPr>
            <w:r w:rsidRPr="001501B9">
              <w:rPr>
                <w:rFonts w:cstheme="minorHAnsi"/>
                <w:b w:val="0"/>
                <w:bCs w:val="0"/>
                <w:color w:val="000000" w:themeColor="text1"/>
                <w:sz w:val="20"/>
              </w:rPr>
              <w:t>Bpressure</w:t>
            </w:r>
            <w:r w:rsidR="0020395F" w:rsidRPr="001501B9">
              <w:rPr>
                <w:rFonts w:cstheme="minorHAnsi"/>
                <w:b w:val="0"/>
                <w:bCs w:val="0"/>
                <w:color w:val="000000" w:themeColor="text1"/>
                <w:sz w:val="20"/>
              </w:rPr>
              <w:t>_Status</w:t>
            </w:r>
          </w:p>
        </w:tc>
        <w:tc>
          <w:tcPr>
            <w:tcW w:w="2835" w:type="dxa"/>
          </w:tcPr>
          <w:p w14:paraId="1F879D23" w14:textId="0F27D15C" w:rsidR="004F274D" w:rsidRPr="001501B9" w:rsidRDefault="0020395F"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Input</w:t>
            </w:r>
          </w:p>
        </w:tc>
        <w:tc>
          <w:tcPr>
            <w:tcW w:w="2268" w:type="dxa"/>
          </w:tcPr>
          <w:p w14:paraId="1F879D24" w14:textId="72158B49" w:rsidR="00393819" w:rsidRPr="001501B9" w:rsidRDefault="00393819"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Ordinal</w:t>
            </w:r>
          </w:p>
        </w:tc>
      </w:tr>
      <w:tr w:rsidR="00393819" w:rsidRPr="001501B9" w14:paraId="7500E9EE" w14:textId="77777777" w:rsidTr="00F02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E98FAC" w14:textId="1ABFEE74" w:rsidR="00393819" w:rsidRPr="001501B9" w:rsidRDefault="00393819" w:rsidP="000F41AE">
            <w:pPr>
              <w:rPr>
                <w:rFonts w:cstheme="minorHAnsi"/>
                <w:b w:val="0"/>
                <w:bCs w:val="0"/>
                <w:color w:val="000000" w:themeColor="text1"/>
                <w:sz w:val="20"/>
              </w:rPr>
            </w:pPr>
            <w:r w:rsidRPr="001501B9">
              <w:rPr>
                <w:rFonts w:cstheme="minorHAnsi"/>
                <w:b w:val="0"/>
                <w:bCs w:val="0"/>
                <w:color w:val="000000" w:themeColor="text1"/>
                <w:sz w:val="20"/>
              </w:rPr>
              <w:t>Chol_Status</w:t>
            </w:r>
          </w:p>
        </w:tc>
        <w:tc>
          <w:tcPr>
            <w:tcW w:w="2835" w:type="dxa"/>
          </w:tcPr>
          <w:p w14:paraId="38399366" w14:textId="76BEE580" w:rsidR="00393819" w:rsidRPr="001501B9" w:rsidRDefault="00393819"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Input</w:t>
            </w:r>
          </w:p>
        </w:tc>
        <w:tc>
          <w:tcPr>
            <w:tcW w:w="2268" w:type="dxa"/>
          </w:tcPr>
          <w:p w14:paraId="13D888B3" w14:textId="2791D407" w:rsidR="00393819" w:rsidRPr="001501B9" w:rsidRDefault="00393819"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Or</w:t>
            </w:r>
            <w:r w:rsidR="00082933" w:rsidRPr="001501B9">
              <w:rPr>
                <w:rFonts w:cstheme="minorHAnsi"/>
                <w:color w:val="000000" w:themeColor="text1"/>
                <w:sz w:val="20"/>
              </w:rPr>
              <w:t>dinal</w:t>
            </w:r>
          </w:p>
        </w:tc>
      </w:tr>
      <w:tr w:rsidR="00082933" w:rsidRPr="001501B9" w14:paraId="754DB7BF" w14:textId="77777777" w:rsidTr="00F02CFD">
        <w:tc>
          <w:tcPr>
            <w:cnfStyle w:val="001000000000" w:firstRow="0" w:lastRow="0" w:firstColumn="1" w:lastColumn="0" w:oddVBand="0" w:evenVBand="0" w:oddHBand="0" w:evenHBand="0" w:firstRowFirstColumn="0" w:firstRowLastColumn="0" w:lastRowFirstColumn="0" w:lastRowLastColumn="0"/>
            <w:tcW w:w="2376" w:type="dxa"/>
          </w:tcPr>
          <w:p w14:paraId="5BA68B33" w14:textId="3453B73A" w:rsidR="00082933" w:rsidRPr="001501B9" w:rsidRDefault="00082933" w:rsidP="000F41AE">
            <w:pPr>
              <w:rPr>
                <w:rFonts w:cstheme="minorHAnsi"/>
                <w:b w:val="0"/>
                <w:bCs w:val="0"/>
                <w:color w:val="000000" w:themeColor="text1"/>
                <w:sz w:val="20"/>
              </w:rPr>
            </w:pPr>
            <w:r w:rsidRPr="001501B9">
              <w:rPr>
                <w:rFonts w:cstheme="minorHAnsi"/>
                <w:b w:val="0"/>
                <w:bCs w:val="0"/>
                <w:color w:val="000000" w:themeColor="text1"/>
                <w:sz w:val="20"/>
              </w:rPr>
              <w:t>Cholesterol</w:t>
            </w:r>
          </w:p>
        </w:tc>
        <w:tc>
          <w:tcPr>
            <w:tcW w:w="2835" w:type="dxa"/>
          </w:tcPr>
          <w:p w14:paraId="1F3709A8" w14:textId="237CD9C4" w:rsidR="00082933" w:rsidRPr="001501B9" w:rsidRDefault="00082933"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Input</w:t>
            </w:r>
          </w:p>
        </w:tc>
        <w:tc>
          <w:tcPr>
            <w:tcW w:w="2268" w:type="dxa"/>
          </w:tcPr>
          <w:p w14:paraId="1D7A3B9D" w14:textId="33FE0D5F" w:rsidR="00082933" w:rsidRPr="001501B9" w:rsidRDefault="00082933"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Interval</w:t>
            </w:r>
          </w:p>
        </w:tc>
      </w:tr>
      <w:tr w:rsidR="00082933" w:rsidRPr="001501B9" w14:paraId="2F15748D" w14:textId="77777777" w:rsidTr="00F02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31EE85C" w14:textId="1979E8A6" w:rsidR="00082933" w:rsidRPr="001501B9" w:rsidRDefault="00534324" w:rsidP="000F41AE">
            <w:pPr>
              <w:rPr>
                <w:rFonts w:cstheme="minorHAnsi"/>
                <w:b w:val="0"/>
                <w:bCs w:val="0"/>
                <w:color w:val="000000" w:themeColor="text1"/>
                <w:sz w:val="20"/>
              </w:rPr>
            </w:pPr>
            <w:r w:rsidRPr="001501B9">
              <w:rPr>
                <w:rFonts w:cstheme="minorHAnsi"/>
                <w:b w:val="0"/>
                <w:bCs w:val="0"/>
                <w:color w:val="000000" w:themeColor="text1"/>
                <w:sz w:val="20"/>
              </w:rPr>
              <w:t>Death_age</w:t>
            </w:r>
          </w:p>
        </w:tc>
        <w:tc>
          <w:tcPr>
            <w:tcW w:w="2835" w:type="dxa"/>
          </w:tcPr>
          <w:p w14:paraId="13C4DB74" w14:textId="3D183B27" w:rsidR="00082933" w:rsidRPr="001501B9" w:rsidRDefault="00FA5A08"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Rejected</w:t>
            </w:r>
            <w:r w:rsidR="00534324" w:rsidRPr="001501B9">
              <w:rPr>
                <w:rFonts w:cstheme="minorHAnsi"/>
                <w:color w:val="000000" w:themeColor="text1"/>
                <w:sz w:val="20"/>
              </w:rPr>
              <w:t xml:space="preserve"> </w:t>
            </w:r>
            <w:r w:rsidR="009269CC" w:rsidRPr="001501B9">
              <w:rPr>
                <w:rFonts w:cstheme="minorHAnsi"/>
                <w:color w:val="000000" w:themeColor="text1"/>
                <w:sz w:val="20"/>
              </w:rPr>
              <w:t>(</w:t>
            </w:r>
            <w:r w:rsidR="002810EC" w:rsidRPr="001501B9">
              <w:rPr>
                <w:rFonts w:cstheme="minorHAnsi"/>
                <w:color w:val="000000" w:themeColor="text1"/>
                <w:sz w:val="20"/>
              </w:rPr>
              <w:t>missing values &gt;50%)</w:t>
            </w:r>
          </w:p>
        </w:tc>
        <w:tc>
          <w:tcPr>
            <w:tcW w:w="2268" w:type="dxa"/>
          </w:tcPr>
          <w:p w14:paraId="0223B64E" w14:textId="4BF914B2" w:rsidR="00FA5A08" w:rsidRPr="001501B9" w:rsidRDefault="00FA5A08"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Interval</w:t>
            </w:r>
          </w:p>
        </w:tc>
      </w:tr>
      <w:tr w:rsidR="00FA5A08" w:rsidRPr="001501B9" w14:paraId="32163431" w14:textId="77777777" w:rsidTr="00F02CFD">
        <w:tc>
          <w:tcPr>
            <w:cnfStyle w:val="001000000000" w:firstRow="0" w:lastRow="0" w:firstColumn="1" w:lastColumn="0" w:oddVBand="0" w:evenVBand="0" w:oddHBand="0" w:evenHBand="0" w:firstRowFirstColumn="0" w:firstRowLastColumn="0" w:lastRowFirstColumn="0" w:lastRowLastColumn="0"/>
            <w:tcW w:w="2376" w:type="dxa"/>
          </w:tcPr>
          <w:p w14:paraId="2E1A4D27" w14:textId="49A1CF7D" w:rsidR="00FA5A08" w:rsidRPr="001501B9" w:rsidRDefault="00FA5A08" w:rsidP="000F41AE">
            <w:pPr>
              <w:rPr>
                <w:rFonts w:cstheme="minorHAnsi"/>
                <w:b w:val="0"/>
                <w:bCs w:val="0"/>
                <w:color w:val="000000" w:themeColor="text1"/>
                <w:sz w:val="20"/>
              </w:rPr>
            </w:pPr>
            <w:r w:rsidRPr="001501B9">
              <w:rPr>
                <w:rFonts w:cstheme="minorHAnsi"/>
                <w:b w:val="0"/>
                <w:bCs w:val="0"/>
                <w:color w:val="000000" w:themeColor="text1"/>
                <w:sz w:val="20"/>
              </w:rPr>
              <w:t>Diastolic</w:t>
            </w:r>
          </w:p>
        </w:tc>
        <w:tc>
          <w:tcPr>
            <w:tcW w:w="2835" w:type="dxa"/>
          </w:tcPr>
          <w:p w14:paraId="420EA503" w14:textId="2D68FCEA" w:rsidR="00FA5A08" w:rsidRPr="001501B9" w:rsidRDefault="00FA5A08"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w:t>
            </w:r>
            <w:r w:rsidR="00680DA6" w:rsidRPr="001501B9">
              <w:rPr>
                <w:rFonts w:cstheme="minorHAnsi"/>
                <w:color w:val="000000" w:themeColor="text1"/>
                <w:sz w:val="20"/>
              </w:rPr>
              <w:t>put</w:t>
            </w:r>
          </w:p>
        </w:tc>
        <w:tc>
          <w:tcPr>
            <w:tcW w:w="2268" w:type="dxa"/>
          </w:tcPr>
          <w:p w14:paraId="46DD47BF" w14:textId="54B4557A" w:rsidR="00FA5A08" w:rsidRPr="001501B9" w:rsidRDefault="00680DA6"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Interval</w:t>
            </w:r>
          </w:p>
        </w:tc>
      </w:tr>
      <w:tr w:rsidR="00680DA6" w:rsidRPr="001501B9" w14:paraId="13F083D4" w14:textId="77777777" w:rsidTr="00F02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648E9" w14:textId="2337C8D4" w:rsidR="00680DA6" w:rsidRPr="001501B9" w:rsidRDefault="00680DA6" w:rsidP="000F41AE">
            <w:pPr>
              <w:rPr>
                <w:rFonts w:cstheme="minorHAnsi"/>
                <w:b w:val="0"/>
                <w:bCs w:val="0"/>
                <w:color w:val="000000" w:themeColor="text1"/>
                <w:sz w:val="20"/>
              </w:rPr>
            </w:pPr>
            <w:r w:rsidRPr="001501B9">
              <w:rPr>
                <w:rFonts w:cstheme="minorHAnsi"/>
                <w:b w:val="0"/>
                <w:bCs w:val="0"/>
                <w:color w:val="000000" w:themeColor="text1"/>
                <w:sz w:val="20"/>
              </w:rPr>
              <w:t>Height</w:t>
            </w:r>
          </w:p>
        </w:tc>
        <w:tc>
          <w:tcPr>
            <w:tcW w:w="2835" w:type="dxa"/>
          </w:tcPr>
          <w:p w14:paraId="66B8056F" w14:textId="194EB5AB" w:rsidR="00680DA6" w:rsidRPr="001501B9" w:rsidRDefault="00680DA6"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Input</w:t>
            </w:r>
          </w:p>
        </w:tc>
        <w:tc>
          <w:tcPr>
            <w:tcW w:w="2268" w:type="dxa"/>
          </w:tcPr>
          <w:p w14:paraId="3CB557A7" w14:textId="4D296DB2" w:rsidR="009269CC" w:rsidRPr="001501B9" w:rsidRDefault="00680DA6"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Interva</w:t>
            </w:r>
            <w:r w:rsidR="009269CC" w:rsidRPr="001501B9">
              <w:rPr>
                <w:rFonts w:cstheme="minorHAnsi"/>
                <w:color w:val="000000" w:themeColor="text1"/>
                <w:sz w:val="20"/>
              </w:rPr>
              <w:t>l</w:t>
            </w:r>
          </w:p>
        </w:tc>
      </w:tr>
      <w:tr w:rsidR="009269CC" w:rsidRPr="001501B9" w14:paraId="242479FB" w14:textId="77777777" w:rsidTr="00F02CFD">
        <w:tc>
          <w:tcPr>
            <w:cnfStyle w:val="001000000000" w:firstRow="0" w:lastRow="0" w:firstColumn="1" w:lastColumn="0" w:oddVBand="0" w:evenVBand="0" w:oddHBand="0" w:evenHBand="0" w:firstRowFirstColumn="0" w:firstRowLastColumn="0" w:lastRowFirstColumn="0" w:lastRowLastColumn="0"/>
            <w:tcW w:w="2376" w:type="dxa"/>
          </w:tcPr>
          <w:p w14:paraId="78DB16EC" w14:textId="347E6C2E" w:rsidR="009269CC" w:rsidRPr="001501B9" w:rsidRDefault="009269CC" w:rsidP="000F41AE">
            <w:pPr>
              <w:rPr>
                <w:rFonts w:cstheme="minorHAnsi"/>
                <w:b w:val="0"/>
                <w:bCs w:val="0"/>
                <w:color w:val="000000" w:themeColor="text1"/>
                <w:sz w:val="20"/>
              </w:rPr>
            </w:pPr>
            <w:r w:rsidRPr="001501B9">
              <w:rPr>
                <w:rFonts w:cstheme="minorHAnsi"/>
                <w:b w:val="0"/>
                <w:bCs w:val="0"/>
                <w:color w:val="000000" w:themeColor="text1"/>
                <w:sz w:val="20"/>
              </w:rPr>
              <w:t>Sex</w:t>
            </w:r>
          </w:p>
        </w:tc>
        <w:tc>
          <w:tcPr>
            <w:tcW w:w="2835" w:type="dxa"/>
          </w:tcPr>
          <w:p w14:paraId="080B66F4" w14:textId="15DE3F37" w:rsidR="009269CC" w:rsidRPr="001501B9" w:rsidRDefault="009269CC"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Input</w:t>
            </w:r>
          </w:p>
        </w:tc>
        <w:tc>
          <w:tcPr>
            <w:tcW w:w="2268" w:type="dxa"/>
          </w:tcPr>
          <w:p w14:paraId="38796500" w14:textId="7884D575" w:rsidR="009269CC" w:rsidRPr="001501B9" w:rsidRDefault="009269CC"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Binary</w:t>
            </w:r>
          </w:p>
        </w:tc>
      </w:tr>
      <w:tr w:rsidR="009269CC" w:rsidRPr="001501B9" w14:paraId="3FB6F439" w14:textId="77777777" w:rsidTr="00F02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001195B" w14:textId="768D1D8B" w:rsidR="009269CC" w:rsidRPr="001501B9" w:rsidRDefault="009269CC" w:rsidP="000F41AE">
            <w:pPr>
              <w:rPr>
                <w:rFonts w:cstheme="minorHAnsi"/>
                <w:b w:val="0"/>
                <w:bCs w:val="0"/>
                <w:color w:val="000000" w:themeColor="text1"/>
                <w:sz w:val="20"/>
              </w:rPr>
            </w:pPr>
            <w:r w:rsidRPr="001501B9">
              <w:rPr>
                <w:rFonts w:cstheme="minorHAnsi"/>
                <w:b w:val="0"/>
                <w:bCs w:val="0"/>
                <w:color w:val="000000" w:themeColor="text1"/>
                <w:sz w:val="20"/>
              </w:rPr>
              <w:t>Smoke_Status</w:t>
            </w:r>
          </w:p>
        </w:tc>
        <w:tc>
          <w:tcPr>
            <w:tcW w:w="2835" w:type="dxa"/>
          </w:tcPr>
          <w:p w14:paraId="65366BAF" w14:textId="34DFF56E" w:rsidR="009269CC" w:rsidRPr="001501B9" w:rsidRDefault="009269CC"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Input</w:t>
            </w:r>
          </w:p>
        </w:tc>
        <w:tc>
          <w:tcPr>
            <w:tcW w:w="2268" w:type="dxa"/>
          </w:tcPr>
          <w:p w14:paraId="73CDF82E" w14:textId="1883C1AD" w:rsidR="002810EC" w:rsidRPr="001501B9" w:rsidRDefault="002810EC"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Ordinal</w:t>
            </w:r>
          </w:p>
        </w:tc>
      </w:tr>
      <w:tr w:rsidR="002810EC" w:rsidRPr="001501B9" w14:paraId="64D9A7D3" w14:textId="77777777" w:rsidTr="00F02CFD">
        <w:tc>
          <w:tcPr>
            <w:cnfStyle w:val="001000000000" w:firstRow="0" w:lastRow="0" w:firstColumn="1" w:lastColumn="0" w:oddVBand="0" w:evenVBand="0" w:oddHBand="0" w:evenHBand="0" w:firstRowFirstColumn="0" w:firstRowLastColumn="0" w:lastRowFirstColumn="0" w:lastRowLastColumn="0"/>
            <w:tcW w:w="2376" w:type="dxa"/>
          </w:tcPr>
          <w:p w14:paraId="7CA24A02" w14:textId="1D3DA5E3" w:rsidR="002810EC" w:rsidRPr="001501B9" w:rsidRDefault="002810EC" w:rsidP="000F41AE">
            <w:pPr>
              <w:rPr>
                <w:rFonts w:cstheme="minorHAnsi"/>
                <w:b w:val="0"/>
                <w:bCs w:val="0"/>
                <w:color w:val="000000" w:themeColor="text1"/>
                <w:sz w:val="20"/>
              </w:rPr>
            </w:pPr>
            <w:r w:rsidRPr="001501B9">
              <w:rPr>
                <w:rFonts w:cstheme="minorHAnsi"/>
                <w:b w:val="0"/>
                <w:bCs w:val="0"/>
                <w:color w:val="000000" w:themeColor="text1"/>
                <w:sz w:val="20"/>
              </w:rPr>
              <w:lastRenderedPageBreak/>
              <w:t>Smoking</w:t>
            </w:r>
          </w:p>
        </w:tc>
        <w:tc>
          <w:tcPr>
            <w:tcW w:w="2835" w:type="dxa"/>
          </w:tcPr>
          <w:p w14:paraId="78FE1E71" w14:textId="2FCFABBE" w:rsidR="002810EC" w:rsidRPr="001501B9" w:rsidRDefault="002810EC"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Input</w:t>
            </w:r>
          </w:p>
        </w:tc>
        <w:tc>
          <w:tcPr>
            <w:tcW w:w="2268" w:type="dxa"/>
          </w:tcPr>
          <w:p w14:paraId="47E2DA33" w14:textId="028CECCB" w:rsidR="002810EC" w:rsidRPr="001501B9" w:rsidRDefault="002810EC"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Interval</w:t>
            </w:r>
          </w:p>
        </w:tc>
      </w:tr>
      <w:tr w:rsidR="002810EC" w:rsidRPr="001501B9" w14:paraId="107483FE" w14:textId="77777777" w:rsidTr="00F02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5945ABE" w14:textId="22080857" w:rsidR="002810EC" w:rsidRPr="001501B9" w:rsidRDefault="002810EC" w:rsidP="000F41AE">
            <w:pPr>
              <w:rPr>
                <w:rFonts w:cstheme="minorHAnsi"/>
                <w:b w:val="0"/>
                <w:bCs w:val="0"/>
                <w:color w:val="000000" w:themeColor="text1"/>
                <w:sz w:val="20"/>
              </w:rPr>
            </w:pPr>
            <w:r w:rsidRPr="001501B9">
              <w:rPr>
                <w:rFonts w:cstheme="minorHAnsi"/>
                <w:b w:val="0"/>
                <w:bCs w:val="0"/>
                <w:color w:val="000000" w:themeColor="text1"/>
                <w:sz w:val="20"/>
              </w:rPr>
              <w:t>Systolic</w:t>
            </w:r>
          </w:p>
        </w:tc>
        <w:tc>
          <w:tcPr>
            <w:tcW w:w="2835" w:type="dxa"/>
          </w:tcPr>
          <w:p w14:paraId="4769EA6A" w14:textId="157DADA0" w:rsidR="002810EC" w:rsidRPr="001501B9" w:rsidRDefault="002810EC"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Input</w:t>
            </w:r>
          </w:p>
        </w:tc>
        <w:tc>
          <w:tcPr>
            <w:tcW w:w="2268" w:type="dxa"/>
          </w:tcPr>
          <w:p w14:paraId="4552B19C" w14:textId="285C7D52" w:rsidR="002810EC" w:rsidRPr="001501B9" w:rsidRDefault="002810EC"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Interval</w:t>
            </w:r>
          </w:p>
        </w:tc>
      </w:tr>
      <w:tr w:rsidR="002810EC" w:rsidRPr="001501B9" w14:paraId="5760CB04" w14:textId="77777777" w:rsidTr="00F02CFD">
        <w:tc>
          <w:tcPr>
            <w:cnfStyle w:val="001000000000" w:firstRow="0" w:lastRow="0" w:firstColumn="1" w:lastColumn="0" w:oddVBand="0" w:evenVBand="0" w:oddHBand="0" w:evenHBand="0" w:firstRowFirstColumn="0" w:firstRowLastColumn="0" w:lastRowFirstColumn="0" w:lastRowLastColumn="0"/>
            <w:tcW w:w="2376" w:type="dxa"/>
          </w:tcPr>
          <w:p w14:paraId="7D8FA734" w14:textId="1E556FF6" w:rsidR="002810EC" w:rsidRPr="001501B9" w:rsidRDefault="002810EC" w:rsidP="000F41AE">
            <w:pPr>
              <w:rPr>
                <w:rFonts w:cstheme="minorHAnsi"/>
                <w:b w:val="0"/>
                <w:bCs w:val="0"/>
                <w:color w:val="000000" w:themeColor="text1"/>
                <w:sz w:val="20"/>
              </w:rPr>
            </w:pPr>
            <w:r w:rsidRPr="001501B9">
              <w:rPr>
                <w:rFonts w:cstheme="minorHAnsi"/>
                <w:b w:val="0"/>
                <w:bCs w:val="0"/>
                <w:color w:val="000000" w:themeColor="text1"/>
                <w:sz w:val="20"/>
              </w:rPr>
              <w:t>Weight</w:t>
            </w:r>
          </w:p>
        </w:tc>
        <w:tc>
          <w:tcPr>
            <w:tcW w:w="2835" w:type="dxa"/>
          </w:tcPr>
          <w:p w14:paraId="0B0E6769" w14:textId="7AF415A5" w:rsidR="002810EC" w:rsidRPr="001501B9" w:rsidRDefault="002810EC"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Input</w:t>
            </w:r>
          </w:p>
        </w:tc>
        <w:tc>
          <w:tcPr>
            <w:tcW w:w="2268" w:type="dxa"/>
          </w:tcPr>
          <w:p w14:paraId="42A1E1D0" w14:textId="44A805A9" w:rsidR="002810EC" w:rsidRPr="001501B9" w:rsidRDefault="00CB569A" w:rsidP="000F41A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Interval</w:t>
            </w:r>
          </w:p>
        </w:tc>
      </w:tr>
      <w:tr w:rsidR="00CB569A" w:rsidRPr="001501B9" w14:paraId="41EB2EB0" w14:textId="77777777" w:rsidTr="00F02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AAB3C5C" w14:textId="4D2B04F5" w:rsidR="00CB569A" w:rsidRPr="001501B9" w:rsidRDefault="00CB569A" w:rsidP="000F41AE">
            <w:pPr>
              <w:rPr>
                <w:rFonts w:cstheme="minorHAnsi"/>
                <w:b w:val="0"/>
                <w:bCs w:val="0"/>
                <w:color w:val="000000" w:themeColor="text1"/>
                <w:sz w:val="20"/>
              </w:rPr>
            </w:pPr>
            <w:r w:rsidRPr="001501B9">
              <w:rPr>
                <w:rFonts w:cstheme="minorHAnsi"/>
                <w:b w:val="0"/>
                <w:bCs w:val="0"/>
                <w:color w:val="000000" w:themeColor="text1"/>
                <w:sz w:val="20"/>
              </w:rPr>
              <w:t>Weight_Status</w:t>
            </w:r>
          </w:p>
        </w:tc>
        <w:tc>
          <w:tcPr>
            <w:tcW w:w="2835" w:type="dxa"/>
          </w:tcPr>
          <w:p w14:paraId="06375723" w14:textId="638AE2BE" w:rsidR="00CB569A" w:rsidRPr="001501B9" w:rsidRDefault="00CB569A"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Input</w:t>
            </w:r>
          </w:p>
        </w:tc>
        <w:tc>
          <w:tcPr>
            <w:tcW w:w="2268" w:type="dxa"/>
          </w:tcPr>
          <w:p w14:paraId="141698A8" w14:textId="74CD609C" w:rsidR="00CB569A" w:rsidRPr="001501B9" w:rsidRDefault="00CB569A" w:rsidP="000F41AE">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1501B9">
              <w:rPr>
                <w:rFonts w:cstheme="minorHAnsi"/>
                <w:color w:val="000000" w:themeColor="text1"/>
                <w:sz w:val="20"/>
              </w:rPr>
              <w:t>Ordinal</w:t>
            </w:r>
          </w:p>
        </w:tc>
      </w:tr>
    </w:tbl>
    <w:p w14:paraId="0F7766BC" w14:textId="1F0E7856" w:rsidR="00534EC4" w:rsidRDefault="0056276B" w:rsidP="00542077">
      <w:pPr>
        <w:pStyle w:val="Caption"/>
        <w:rPr>
          <w:sz w:val="18"/>
          <w:szCs w:val="18"/>
        </w:rPr>
      </w:pPr>
      <w:r w:rsidRPr="005B666A">
        <w:rPr>
          <w:sz w:val="18"/>
          <w:szCs w:val="18"/>
        </w:rPr>
        <w:t xml:space="preserve">Table </w:t>
      </w:r>
      <w:r w:rsidRPr="005B666A">
        <w:rPr>
          <w:sz w:val="18"/>
          <w:szCs w:val="18"/>
        </w:rPr>
        <w:fldChar w:fldCharType="begin"/>
      </w:r>
      <w:r w:rsidRPr="005B666A">
        <w:rPr>
          <w:sz w:val="18"/>
          <w:szCs w:val="18"/>
        </w:rPr>
        <w:instrText xml:space="preserve"> SEQ Table \* ARABIC </w:instrText>
      </w:r>
      <w:r w:rsidRPr="005B666A">
        <w:rPr>
          <w:sz w:val="18"/>
          <w:szCs w:val="18"/>
        </w:rPr>
        <w:fldChar w:fldCharType="separate"/>
      </w:r>
      <w:r w:rsidR="00E41513">
        <w:rPr>
          <w:noProof/>
          <w:sz w:val="18"/>
          <w:szCs w:val="18"/>
        </w:rPr>
        <w:t>1</w:t>
      </w:r>
      <w:r w:rsidRPr="005B666A">
        <w:rPr>
          <w:sz w:val="18"/>
          <w:szCs w:val="18"/>
        </w:rPr>
        <w:fldChar w:fldCharType="end"/>
      </w:r>
      <w:r w:rsidR="00E60FDE">
        <w:rPr>
          <w:sz w:val="18"/>
          <w:szCs w:val="18"/>
        </w:rPr>
        <w:t xml:space="preserve">. </w:t>
      </w:r>
      <w:r w:rsidRPr="005B666A">
        <w:rPr>
          <w:sz w:val="18"/>
          <w:szCs w:val="18"/>
        </w:rPr>
        <w:t>Summary of observations, measurement levels and data mining roles</w:t>
      </w:r>
    </w:p>
    <w:p w14:paraId="092B4B7E" w14:textId="77777777" w:rsidR="005E76B7" w:rsidRPr="005E76B7" w:rsidRDefault="005E76B7" w:rsidP="005E76B7"/>
    <w:tbl>
      <w:tblPr>
        <w:tblStyle w:val="PlainTable2"/>
        <w:tblW w:w="9889" w:type="dxa"/>
        <w:tblLook w:val="01E0" w:firstRow="1" w:lastRow="1" w:firstColumn="1" w:lastColumn="1" w:noHBand="0" w:noVBand="0"/>
      </w:tblPr>
      <w:tblGrid>
        <w:gridCol w:w="1430"/>
        <w:gridCol w:w="8459"/>
      </w:tblGrid>
      <w:tr w:rsidR="0098311A" w:rsidRPr="00823810" w14:paraId="51316D4F" w14:textId="77777777" w:rsidTr="00AD6A27">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430" w:type="dxa"/>
            <w:hideMark/>
          </w:tcPr>
          <w:p w14:paraId="33D92395" w14:textId="77777777" w:rsidR="0098311A" w:rsidRPr="00823810" w:rsidRDefault="0098311A" w:rsidP="00622863">
            <w:pPr>
              <w:rPr>
                <w:rFonts w:cstheme="minorHAnsi"/>
                <w:b w:val="0"/>
                <w:sz w:val="20"/>
                <w:lang w:val="en-US"/>
              </w:rPr>
            </w:pPr>
            <w:r w:rsidRPr="00823810">
              <w:rPr>
                <w:rFonts w:cstheme="minorHAnsi"/>
                <w:sz w:val="20"/>
                <w:lang w:val="en-US"/>
              </w:rPr>
              <w:t>Variable</w:t>
            </w:r>
            <w:r>
              <w:rPr>
                <w:rFonts w:cstheme="minorHAnsi"/>
                <w:sz w:val="20"/>
                <w:lang w:val="en-US"/>
              </w:rPr>
              <w:t xml:space="preserve"> </w:t>
            </w:r>
          </w:p>
        </w:tc>
        <w:tc>
          <w:tcPr>
            <w:cnfStyle w:val="000100000000" w:firstRow="0" w:lastRow="0" w:firstColumn="0" w:lastColumn="1" w:oddVBand="0" w:evenVBand="0" w:oddHBand="0" w:evenHBand="0" w:firstRowFirstColumn="0" w:firstRowLastColumn="0" w:lastRowFirstColumn="0" w:lastRowLastColumn="0"/>
            <w:tcW w:w="8459" w:type="dxa"/>
            <w:hideMark/>
          </w:tcPr>
          <w:p w14:paraId="2C36E665" w14:textId="77777777" w:rsidR="0098311A" w:rsidRPr="005C0CC4" w:rsidRDefault="0098311A" w:rsidP="00622863">
            <w:pPr>
              <w:rPr>
                <w:rFonts w:cstheme="minorHAnsi"/>
                <w:b w:val="0"/>
                <w:iCs/>
                <w:sz w:val="20"/>
                <w:lang w:val="en-US"/>
              </w:rPr>
            </w:pPr>
            <w:r>
              <w:rPr>
                <w:rFonts w:cstheme="minorHAnsi"/>
                <w:sz w:val="20"/>
                <w:lang w:val="en-US"/>
              </w:rPr>
              <w:t>The c</w:t>
            </w:r>
            <w:r w:rsidRPr="00823810">
              <w:rPr>
                <w:rFonts w:cstheme="minorHAnsi"/>
                <w:sz w:val="20"/>
                <w:lang w:val="en-US"/>
              </w:rPr>
              <w:t xml:space="preserve">omments on the </w:t>
            </w:r>
            <w:r>
              <w:rPr>
                <w:rFonts w:cstheme="minorHAnsi"/>
                <w:sz w:val="20"/>
                <w:lang w:val="en-US"/>
              </w:rPr>
              <w:t>shape</w:t>
            </w:r>
            <w:r w:rsidRPr="00823810">
              <w:rPr>
                <w:rFonts w:cstheme="minorHAnsi"/>
                <w:sz w:val="20"/>
                <w:lang w:val="en-US"/>
              </w:rPr>
              <w:t xml:space="preserve"> of the distribution in </w:t>
            </w:r>
            <w:r w:rsidRPr="00823810">
              <w:rPr>
                <w:rFonts w:cstheme="minorHAnsi"/>
                <w:i/>
                <w:sz w:val="20"/>
                <w:lang w:val="en-US"/>
              </w:rPr>
              <w:t>italics</w:t>
            </w:r>
            <w:r>
              <w:rPr>
                <w:rFonts w:cstheme="minorHAnsi"/>
                <w:i/>
                <w:sz w:val="20"/>
                <w:lang w:val="en-US"/>
              </w:rPr>
              <w:t xml:space="preserve"> </w:t>
            </w:r>
            <w:r>
              <w:rPr>
                <w:rFonts w:cstheme="minorHAnsi"/>
                <w:iCs/>
                <w:sz w:val="20"/>
                <w:lang w:val="en-US"/>
              </w:rPr>
              <w:t>and descriptive statistics in standard text</w:t>
            </w:r>
          </w:p>
        </w:tc>
      </w:tr>
      <w:tr w:rsidR="0098311A" w:rsidRPr="00823810" w14:paraId="147DE5B2" w14:textId="77777777" w:rsidTr="00AD6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hideMark/>
          </w:tcPr>
          <w:p w14:paraId="703B4783" w14:textId="77777777" w:rsidR="0098311A" w:rsidRPr="00AD785D" w:rsidRDefault="0098311A" w:rsidP="00622863">
            <w:pPr>
              <w:rPr>
                <w:rFonts w:cstheme="minorHAnsi"/>
                <w:b w:val="0"/>
                <w:bCs w:val="0"/>
                <w:sz w:val="20"/>
                <w:lang w:val="en-US"/>
              </w:rPr>
            </w:pPr>
            <w:r w:rsidRPr="00AD785D">
              <w:rPr>
                <w:rFonts w:cstheme="minorHAnsi"/>
                <w:b w:val="0"/>
                <w:bCs w:val="0"/>
                <w:sz w:val="20"/>
                <w:lang w:val="en-US"/>
              </w:rPr>
              <w:t>Cholesterol</w:t>
            </w:r>
          </w:p>
        </w:tc>
        <w:tc>
          <w:tcPr>
            <w:cnfStyle w:val="000100000000" w:firstRow="0" w:lastRow="0" w:firstColumn="0" w:lastColumn="1" w:oddVBand="0" w:evenVBand="0" w:oddHBand="0" w:evenHBand="0" w:firstRowFirstColumn="0" w:firstRowLastColumn="0" w:lastRowFirstColumn="0" w:lastRowLastColumn="0"/>
            <w:tcW w:w="8459" w:type="dxa"/>
            <w:hideMark/>
          </w:tcPr>
          <w:p w14:paraId="28350141" w14:textId="4D5E0162" w:rsidR="0098311A" w:rsidRPr="00AD785D" w:rsidRDefault="0050174D" w:rsidP="00E25948">
            <w:pPr>
              <w:rPr>
                <w:rFonts w:cstheme="minorHAnsi"/>
                <w:b w:val="0"/>
                <w:bCs w:val="0"/>
                <w:i/>
                <w:sz w:val="20"/>
                <w:lang w:val="en-US"/>
              </w:rPr>
            </w:pPr>
            <w:r w:rsidRPr="00AD785D">
              <w:rPr>
                <w:rFonts w:cstheme="minorHAnsi"/>
                <w:b w:val="0"/>
                <w:bCs w:val="0"/>
                <w:i/>
                <w:iCs/>
                <w:sz w:val="20"/>
                <w:lang w:val="en-US"/>
              </w:rPr>
              <w:t>A</w:t>
            </w:r>
            <w:r w:rsidR="00A408AE" w:rsidRPr="00AD785D">
              <w:rPr>
                <w:rFonts w:cstheme="minorHAnsi"/>
                <w:b w:val="0"/>
                <w:bCs w:val="0"/>
                <w:i/>
                <w:sz w:val="20"/>
                <w:lang w:val="en-US"/>
              </w:rPr>
              <w:t>pproximately</w:t>
            </w:r>
            <w:r w:rsidR="0098311A" w:rsidRPr="00AD785D">
              <w:rPr>
                <w:rFonts w:cstheme="minorHAnsi"/>
                <w:b w:val="0"/>
                <w:bCs w:val="0"/>
                <w:i/>
                <w:sz w:val="20"/>
                <w:lang w:val="en-US"/>
              </w:rPr>
              <w:t xml:space="preserve"> </w:t>
            </w:r>
            <w:r w:rsidR="00A408AE" w:rsidRPr="00AD785D">
              <w:rPr>
                <w:rFonts w:cstheme="minorHAnsi"/>
                <w:b w:val="0"/>
                <w:bCs w:val="0"/>
                <w:i/>
                <w:sz w:val="20"/>
                <w:lang w:val="en-US"/>
              </w:rPr>
              <w:t>42</w:t>
            </w:r>
            <w:r w:rsidR="0098311A" w:rsidRPr="00AD785D">
              <w:rPr>
                <w:rFonts w:cstheme="minorHAnsi"/>
                <w:b w:val="0"/>
                <w:bCs w:val="0"/>
                <w:i/>
                <w:sz w:val="20"/>
                <w:lang w:val="en-US"/>
              </w:rPr>
              <w:t xml:space="preserve">% </w:t>
            </w:r>
            <w:r w:rsidR="00A408AE" w:rsidRPr="00AD785D">
              <w:rPr>
                <w:rFonts w:cstheme="minorHAnsi"/>
                <w:b w:val="0"/>
                <w:bCs w:val="0"/>
                <w:i/>
                <w:sz w:val="20"/>
                <w:lang w:val="en-US"/>
              </w:rPr>
              <w:t xml:space="preserve">of participants have </w:t>
            </w:r>
            <w:r w:rsidRPr="00AD785D">
              <w:rPr>
                <w:rFonts w:cstheme="minorHAnsi"/>
                <w:b w:val="0"/>
                <w:bCs w:val="0"/>
                <w:i/>
                <w:sz w:val="20"/>
                <w:lang w:val="en-US"/>
              </w:rPr>
              <w:t>cholesterol 190 and 230</w:t>
            </w:r>
            <w:r w:rsidR="0098311A" w:rsidRPr="00AD785D">
              <w:rPr>
                <w:rFonts w:cstheme="minorHAnsi"/>
                <w:b w:val="0"/>
                <w:bCs w:val="0"/>
                <w:i/>
                <w:sz w:val="20"/>
                <w:lang w:val="en-US"/>
              </w:rPr>
              <w:t xml:space="preserve">. </w:t>
            </w:r>
            <w:r w:rsidR="0098311A" w:rsidRPr="00AD785D">
              <w:rPr>
                <w:rFonts w:cstheme="minorHAnsi"/>
                <w:b w:val="0"/>
                <w:bCs w:val="0"/>
                <w:sz w:val="20"/>
                <w:lang w:val="en-US"/>
              </w:rPr>
              <w:t xml:space="preserve">There </w:t>
            </w:r>
            <w:r w:rsidR="00E25948" w:rsidRPr="00AD785D">
              <w:rPr>
                <w:rFonts w:cstheme="minorHAnsi"/>
                <w:b w:val="0"/>
                <w:bCs w:val="0"/>
                <w:sz w:val="20"/>
                <w:lang w:val="en-US"/>
              </w:rPr>
              <w:t xml:space="preserve">is little </w:t>
            </w:r>
            <w:r w:rsidR="009A58AA" w:rsidRPr="00AD785D">
              <w:rPr>
                <w:rFonts w:cstheme="minorHAnsi"/>
                <w:b w:val="0"/>
                <w:bCs w:val="0"/>
                <w:sz w:val="20"/>
                <w:lang w:val="en-US"/>
              </w:rPr>
              <w:t>variability</w:t>
            </w:r>
            <w:r w:rsidR="00E25948" w:rsidRPr="00AD785D">
              <w:rPr>
                <w:rFonts w:cstheme="minorHAnsi"/>
                <w:b w:val="0"/>
                <w:bCs w:val="0"/>
                <w:sz w:val="20"/>
                <w:lang w:val="en-US"/>
              </w:rPr>
              <w:t xml:space="preserve"> in the data </w:t>
            </w:r>
            <w:r w:rsidR="00CF179B" w:rsidRPr="00AD785D">
              <w:rPr>
                <w:rFonts w:cstheme="minorHAnsi"/>
                <w:b w:val="0"/>
                <w:bCs w:val="0"/>
                <w:sz w:val="20"/>
                <w:lang w:val="en-US"/>
              </w:rPr>
              <w:t>with standard deviati</w:t>
            </w:r>
            <w:r w:rsidR="00A056EE" w:rsidRPr="00AD785D">
              <w:rPr>
                <w:rFonts w:cstheme="minorHAnsi"/>
                <w:b w:val="0"/>
                <w:bCs w:val="0"/>
                <w:sz w:val="20"/>
                <w:lang w:val="en-US"/>
              </w:rPr>
              <w:t>on as 44.9</w:t>
            </w:r>
            <w:r w:rsidR="005245CA">
              <w:rPr>
                <w:rFonts w:cstheme="minorHAnsi"/>
                <w:b w:val="0"/>
                <w:bCs w:val="0"/>
                <w:sz w:val="20"/>
                <w:lang w:val="en-US"/>
              </w:rPr>
              <w:t xml:space="preserve">9% with </w:t>
            </w:r>
            <w:r w:rsidR="0097341A">
              <w:rPr>
                <w:rFonts w:cstheme="minorHAnsi"/>
                <w:b w:val="0"/>
                <w:bCs w:val="0"/>
                <w:sz w:val="20"/>
                <w:lang w:val="en-US"/>
              </w:rPr>
              <w:t xml:space="preserve">a </w:t>
            </w:r>
            <w:r w:rsidR="005245CA">
              <w:rPr>
                <w:rFonts w:cstheme="minorHAnsi"/>
                <w:b w:val="0"/>
                <w:bCs w:val="0"/>
                <w:sz w:val="20"/>
                <w:lang w:val="en-US"/>
              </w:rPr>
              <w:t xml:space="preserve">mean </w:t>
            </w:r>
            <w:r w:rsidR="00D56347">
              <w:rPr>
                <w:rFonts w:cstheme="minorHAnsi"/>
                <w:b w:val="0"/>
                <w:bCs w:val="0"/>
                <w:sz w:val="20"/>
                <w:lang w:val="en-US"/>
              </w:rPr>
              <w:t>value of 227.4</w:t>
            </w:r>
            <w:r w:rsidR="00A056EE" w:rsidRPr="00AD785D">
              <w:rPr>
                <w:rFonts w:cstheme="minorHAnsi"/>
                <w:b w:val="0"/>
                <w:bCs w:val="0"/>
                <w:sz w:val="20"/>
                <w:lang w:val="en-US"/>
              </w:rPr>
              <w:t>. 2.9% of the data is missing.</w:t>
            </w:r>
          </w:p>
        </w:tc>
      </w:tr>
      <w:tr w:rsidR="0098311A" w:rsidRPr="00823810" w14:paraId="173DD1B6" w14:textId="77777777" w:rsidTr="00AD6A27">
        <w:tc>
          <w:tcPr>
            <w:cnfStyle w:val="001000000000" w:firstRow="0" w:lastRow="0" w:firstColumn="1" w:lastColumn="0" w:oddVBand="0" w:evenVBand="0" w:oddHBand="0" w:evenHBand="0" w:firstRowFirstColumn="0" w:firstRowLastColumn="0" w:lastRowFirstColumn="0" w:lastRowLastColumn="0"/>
            <w:tcW w:w="1430" w:type="dxa"/>
            <w:hideMark/>
          </w:tcPr>
          <w:p w14:paraId="3CE1914A" w14:textId="77777777" w:rsidR="0098311A" w:rsidRPr="00AD785D" w:rsidRDefault="0098311A" w:rsidP="00622863">
            <w:pPr>
              <w:rPr>
                <w:rFonts w:cstheme="minorHAnsi"/>
                <w:b w:val="0"/>
                <w:bCs w:val="0"/>
                <w:sz w:val="20"/>
                <w:lang w:val="en-US"/>
              </w:rPr>
            </w:pPr>
            <w:r w:rsidRPr="00AD785D">
              <w:rPr>
                <w:rFonts w:cstheme="minorHAnsi"/>
                <w:b w:val="0"/>
                <w:bCs w:val="0"/>
                <w:sz w:val="20"/>
                <w:lang w:val="en-US"/>
              </w:rPr>
              <w:t>Diastolic</w:t>
            </w:r>
          </w:p>
        </w:tc>
        <w:tc>
          <w:tcPr>
            <w:cnfStyle w:val="000100000000" w:firstRow="0" w:lastRow="0" w:firstColumn="0" w:lastColumn="1" w:oddVBand="0" w:evenVBand="0" w:oddHBand="0" w:evenHBand="0" w:firstRowFirstColumn="0" w:firstRowLastColumn="0" w:lastRowFirstColumn="0" w:lastRowLastColumn="0"/>
            <w:tcW w:w="8459" w:type="dxa"/>
            <w:hideMark/>
          </w:tcPr>
          <w:p w14:paraId="057FE9ED" w14:textId="03B4922A" w:rsidR="00847B6C" w:rsidRPr="00847B6C" w:rsidRDefault="0098311A" w:rsidP="005847FA">
            <w:pPr>
              <w:rPr>
                <w:rFonts w:cstheme="minorHAnsi"/>
                <w:b w:val="0"/>
                <w:bCs w:val="0"/>
                <w:iCs/>
                <w:sz w:val="20"/>
                <w:lang w:val="en-US"/>
              </w:rPr>
            </w:pPr>
            <w:r w:rsidRPr="00AD785D">
              <w:rPr>
                <w:rFonts w:cstheme="minorHAnsi"/>
                <w:b w:val="0"/>
                <w:bCs w:val="0"/>
                <w:i/>
                <w:sz w:val="20"/>
                <w:lang w:val="en-US"/>
              </w:rPr>
              <w:t xml:space="preserve"> </w:t>
            </w:r>
            <w:r w:rsidR="009E1A36">
              <w:rPr>
                <w:rFonts w:cstheme="minorHAnsi"/>
                <w:b w:val="0"/>
                <w:bCs w:val="0"/>
                <w:i/>
                <w:sz w:val="20"/>
                <w:lang w:val="en-US"/>
              </w:rPr>
              <w:t>A</w:t>
            </w:r>
            <w:r w:rsidRPr="00AD785D">
              <w:rPr>
                <w:rFonts w:cstheme="minorHAnsi"/>
                <w:b w:val="0"/>
                <w:bCs w:val="0"/>
                <w:i/>
                <w:sz w:val="20"/>
                <w:lang w:val="en-US"/>
              </w:rPr>
              <w:t>pprox</w:t>
            </w:r>
            <w:r w:rsidR="009E1A36">
              <w:rPr>
                <w:rFonts w:cstheme="minorHAnsi"/>
                <w:b w:val="0"/>
                <w:bCs w:val="0"/>
                <w:i/>
                <w:sz w:val="20"/>
                <w:lang w:val="en-US"/>
              </w:rPr>
              <w:t>imately</w:t>
            </w:r>
            <w:r w:rsidR="006635EC">
              <w:rPr>
                <w:rFonts w:cstheme="minorHAnsi"/>
                <w:b w:val="0"/>
                <w:bCs w:val="0"/>
                <w:i/>
                <w:sz w:val="20"/>
                <w:lang w:val="en-US"/>
              </w:rPr>
              <w:t xml:space="preserve"> 63</w:t>
            </w:r>
            <w:r w:rsidRPr="00AD785D">
              <w:rPr>
                <w:rFonts w:cstheme="minorHAnsi"/>
                <w:b w:val="0"/>
                <w:bCs w:val="0"/>
                <w:i/>
                <w:sz w:val="20"/>
                <w:lang w:val="en-US"/>
              </w:rPr>
              <w:t xml:space="preserve">% </w:t>
            </w:r>
            <w:r w:rsidR="006635EC">
              <w:rPr>
                <w:rFonts w:cstheme="minorHAnsi"/>
                <w:b w:val="0"/>
                <w:bCs w:val="0"/>
                <w:i/>
                <w:sz w:val="20"/>
                <w:lang w:val="en-US"/>
              </w:rPr>
              <w:t>ha</w:t>
            </w:r>
            <w:r w:rsidR="00F579BF">
              <w:rPr>
                <w:rFonts w:cstheme="minorHAnsi"/>
                <w:b w:val="0"/>
                <w:bCs w:val="0"/>
                <w:i/>
                <w:sz w:val="20"/>
                <w:lang w:val="en-US"/>
              </w:rPr>
              <w:t>d</w:t>
            </w:r>
            <w:r w:rsidR="006635EC">
              <w:rPr>
                <w:rFonts w:cstheme="minorHAnsi"/>
                <w:b w:val="0"/>
                <w:bCs w:val="0"/>
                <w:i/>
                <w:sz w:val="20"/>
                <w:lang w:val="en-US"/>
              </w:rPr>
              <w:t xml:space="preserve"> diastolic </w:t>
            </w:r>
            <w:r w:rsidR="000D7E27">
              <w:rPr>
                <w:rFonts w:cstheme="minorHAnsi"/>
                <w:b w:val="0"/>
                <w:bCs w:val="0"/>
                <w:i/>
                <w:sz w:val="20"/>
                <w:lang w:val="en-US"/>
              </w:rPr>
              <w:t>blood pressure</w:t>
            </w:r>
            <w:r w:rsidRPr="00AD785D">
              <w:rPr>
                <w:rFonts w:cstheme="minorHAnsi"/>
                <w:b w:val="0"/>
                <w:bCs w:val="0"/>
                <w:i/>
                <w:sz w:val="20"/>
                <w:lang w:val="en-US"/>
              </w:rPr>
              <w:t xml:space="preserve"> between </w:t>
            </w:r>
            <w:r w:rsidR="008D3E07">
              <w:rPr>
                <w:rFonts w:cstheme="minorHAnsi"/>
                <w:b w:val="0"/>
                <w:bCs w:val="0"/>
                <w:i/>
                <w:sz w:val="20"/>
                <w:lang w:val="en-US"/>
              </w:rPr>
              <w:t xml:space="preserve">72 </w:t>
            </w:r>
            <w:r w:rsidR="00512E4F">
              <w:rPr>
                <w:rFonts w:cstheme="minorHAnsi"/>
                <w:b w:val="0"/>
                <w:bCs w:val="0"/>
                <w:i/>
                <w:sz w:val="20"/>
                <w:lang w:val="en-US"/>
              </w:rPr>
              <w:t xml:space="preserve">and 94. </w:t>
            </w:r>
            <w:r w:rsidR="0097341A">
              <w:rPr>
                <w:rFonts w:cstheme="minorHAnsi"/>
                <w:b w:val="0"/>
                <w:bCs w:val="0"/>
                <w:i/>
                <w:sz w:val="20"/>
                <w:lang w:val="en-US"/>
              </w:rPr>
              <w:t>The n</w:t>
            </w:r>
            <w:r w:rsidR="00512E4F">
              <w:rPr>
                <w:rFonts w:cstheme="minorHAnsi"/>
                <w:b w:val="0"/>
                <w:bCs w:val="0"/>
                <w:i/>
                <w:sz w:val="20"/>
                <w:lang w:val="en-US"/>
              </w:rPr>
              <w:t xml:space="preserve">ormal </w:t>
            </w:r>
            <w:r w:rsidR="00673E74">
              <w:rPr>
                <w:rFonts w:cstheme="minorHAnsi"/>
                <w:b w:val="0"/>
                <w:bCs w:val="0"/>
                <w:i/>
                <w:sz w:val="20"/>
                <w:lang w:val="en-US"/>
              </w:rPr>
              <w:t>level is 80, so most have a normal diastolic level</w:t>
            </w:r>
            <w:r w:rsidR="0097341A">
              <w:rPr>
                <w:rFonts w:cstheme="minorHAnsi"/>
                <w:b w:val="0"/>
                <w:bCs w:val="0"/>
                <w:i/>
                <w:sz w:val="20"/>
                <w:lang w:val="en-US"/>
              </w:rPr>
              <w:t xml:space="preserve"> with</w:t>
            </w:r>
            <w:r w:rsidR="00722C48">
              <w:rPr>
                <w:rFonts w:cstheme="minorHAnsi"/>
                <w:b w:val="0"/>
                <w:bCs w:val="0"/>
                <w:i/>
                <w:sz w:val="20"/>
                <w:lang w:val="en-US"/>
              </w:rPr>
              <w:t xml:space="preserve"> outliers</w:t>
            </w:r>
            <w:r w:rsidR="009A58AA">
              <w:rPr>
                <w:rFonts w:cstheme="minorHAnsi"/>
                <w:b w:val="0"/>
                <w:bCs w:val="0"/>
                <w:i/>
                <w:sz w:val="20"/>
                <w:lang w:val="en-US"/>
              </w:rPr>
              <w:t xml:space="preserve"> from 127 to 160</w:t>
            </w:r>
            <w:r w:rsidRPr="00AD785D">
              <w:rPr>
                <w:rFonts w:cstheme="minorHAnsi"/>
                <w:b w:val="0"/>
                <w:bCs w:val="0"/>
                <w:i/>
                <w:sz w:val="20"/>
                <w:lang w:val="en-US"/>
              </w:rPr>
              <w:t>)</w:t>
            </w:r>
            <w:r w:rsidR="009A58AA">
              <w:rPr>
                <w:rFonts w:cstheme="minorHAnsi"/>
                <w:b w:val="0"/>
                <w:bCs w:val="0"/>
                <w:i/>
                <w:sz w:val="20"/>
                <w:lang w:val="en-US"/>
              </w:rPr>
              <w:t>.</w:t>
            </w:r>
            <w:r w:rsidRPr="00AD785D">
              <w:rPr>
                <w:rFonts w:cstheme="minorHAnsi"/>
                <w:b w:val="0"/>
                <w:bCs w:val="0"/>
                <w:i/>
                <w:sz w:val="20"/>
                <w:lang w:val="en-US"/>
              </w:rPr>
              <w:t xml:space="preserve"> </w:t>
            </w:r>
            <w:r w:rsidR="00847B6C">
              <w:rPr>
                <w:rFonts w:cstheme="minorHAnsi"/>
                <w:b w:val="0"/>
                <w:bCs w:val="0"/>
                <w:iCs/>
                <w:sz w:val="20"/>
                <w:lang w:val="en-US"/>
              </w:rPr>
              <w:t xml:space="preserve">The </w:t>
            </w:r>
            <w:r w:rsidR="00AC19F5">
              <w:rPr>
                <w:rFonts w:cstheme="minorHAnsi"/>
                <w:b w:val="0"/>
                <w:bCs w:val="0"/>
                <w:iCs/>
                <w:sz w:val="20"/>
                <w:lang w:val="en-US"/>
              </w:rPr>
              <w:t xml:space="preserve">mean </w:t>
            </w:r>
            <w:r w:rsidR="00FC219A">
              <w:rPr>
                <w:rFonts w:cstheme="minorHAnsi"/>
                <w:b w:val="0"/>
                <w:bCs w:val="0"/>
                <w:iCs/>
                <w:sz w:val="20"/>
                <w:lang w:val="en-US"/>
              </w:rPr>
              <w:t>value of 85 also suggest</w:t>
            </w:r>
            <w:r w:rsidR="0097341A">
              <w:rPr>
                <w:rFonts w:cstheme="minorHAnsi"/>
                <w:b w:val="0"/>
                <w:bCs w:val="0"/>
                <w:iCs/>
                <w:sz w:val="20"/>
                <w:lang w:val="en-US"/>
              </w:rPr>
              <w:t>s</w:t>
            </w:r>
            <w:r w:rsidR="00FC219A">
              <w:rPr>
                <w:rFonts w:cstheme="minorHAnsi"/>
                <w:b w:val="0"/>
                <w:bCs w:val="0"/>
                <w:iCs/>
                <w:sz w:val="20"/>
                <w:lang w:val="en-US"/>
              </w:rPr>
              <w:t xml:space="preserve"> that most participants had a normal </w:t>
            </w:r>
            <w:r w:rsidR="00395995">
              <w:rPr>
                <w:rFonts w:cstheme="minorHAnsi"/>
                <w:b w:val="0"/>
                <w:bCs w:val="0"/>
                <w:iCs/>
                <w:sz w:val="20"/>
                <w:lang w:val="en-US"/>
              </w:rPr>
              <w:t>diastolic level.</w:t>
            </w:r>
          </w:p>
        </w:tc>
      </w:tr>
      <w:tr w:rsidR="0098311A" w:rsidRPr="00823810" w14:paraId="605A8B34" w14:textId="77777777" w:rsidTr="00AD6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hideMark/>
          </w:tcPr>
          <w:p w14:paraId="39A2F7D4" w14:textId="77777777" w:rsidR="0098311A" w:rsidRPr="00AD785D" w:rsidRDefault="0098311A" w:rsidP="00622863">
            <w:pPr>
              <w:rPr>
                <w:rFonts w:cstheme="minorHAnsi"/>
                <w:b w:val="0"/>
                <w:bCs w:val="0"/>
                <w:sz w:val="20"/>
                <w:lang w:val="en-US"/>
              </w:rPr>
            </w:pPr>
            <w:r w:rsidRPr="00AD785D">
              <w:rPr>
                <w:rFonts w:cstheme="minorHAnsi"/>
                <w:b w:val="0"/>
                <w:bCs w:val="0"/>
                <w:sz w:val="20"/>
                <w:lang w:val="en-US"/>
              </w:rPr>
              <w:t>Height</w:t>
            </w:r>
          </w:p>
        </w:tc>
        <w:tc>
          <w:tcPr>
            <w:cnfStyle w:val="000100000000" w:firstRow="0" w:lastRow="0" w:firstColumn="0" w:lastColumn="1" w:oddVBand="0" w:evenVBand="0" w:oddHBand="0" w:evenHBand="0" w:firstRowFirstColumn="0" w:firstRowLastColumn="0" w:lastRowFirstColumn="0" w:lastRowLastColumn="0"/>
            <w:tcW w:w="8459" w:type="dxa"/>
            <w:hideMark/>
          </w:tcPr>
          <w:p w14:paraId="71A4F511" w14:textId="417AA8AE" w:rsidR="0098311A" w:rsidRPr="00AD785D" w:rsidRDefault="0098311A" w:rsidP="009B4986">
            <w:pPr>
              <w:rPr>
                <w:rFonts w:cstheme="minorHAnsi"/>
                <w:b w:val="0"/>
                <w:bCs w:val="0"/>
                <w:i/>
                <w:sz w:val="20"/>
                <w:lang w:val="en-US"/>
              </w:rPr>
            </w:pPr>
            <w:r w:rsidRPr="00AD785D">
              <w:rPr>
                <w:rFonts w:cstheme="minorHAnsi"/>
                <w:b w:val="0"/>
                <w:bCs w:val="0"/>
                <w:i/>
                <w:sz w:val="20"/>
                <w:lang w:val="en-US"/>
              </w:rPr>
              <w:t>Approx</w:t>
            </w:r>
            <w:r w:rsidR="00F341AF">
              <w:rPr>
                <w:rFonts w:cstheme="minorHAnsi"/>
                <w:b w:val="0"/>
                <w:bCs w:val="0"/>
                <w:i/>
                <w:sz w:val="20"/>
                <w:lang w:val="en-US"/>
              </w:rPr>
              <w:t xml:space="preserve">imately </w:t>
            </w:r>
            <w:r w:rsidR="00F87E18">
              <w:rPr>
                <w:rFonts w:cstheme="minorHAnsi"/>
                <w:b w:val="0"/>
                <w:bCs w:val="0"/>
                <w:i/>
                <w:sz w:val="20"/>
                <w:lang w:val="en-US"/>
              </w:rPr>
              <w:t>70</w:t>
            </w:r>
            <w:r w:rsidRPr="00AD785D">
              <w:rPr>
                <w:rFonts w:cstheme="minorHAnsi"/>
                <w:b w:val="0"/>
                <w:bCs w:val="0"/>
                <w:i/>
                <w:sz w:val="20"/>
                <w:lang w:val="en-US"/>
              </w:rPr>
              <w:t>%</w:t>
            </w:r>
            <w:r w:rsidR="00F87E18">
              <w:rPr>
                <w:rFonts w:cstheme="minorHAnsi"/>
                <w:b w:val="0"/>
                <w:bCs w:val="0"/>
                <w:i/>
                <w:sz w:val="20"/>
                <w:lang w:val="en-US"/>
              </w:rPr>
              <w:t xml:space="preserve"> </w:t>
            </w:r>
            <w:r w:rsidR="00151349">
              <w:rPr>
                <w:rFonts w:cstheme="minorHAnsi"/>
                <w:b w:val="0"/>
                <w:bCs w:val="0"/>
                <w:i/>
                <w:sz w:val="20"/>
                <w:lang w:val="en-US"/>
              </w:rPr>
              <w:t>are</w:t>
            </w:r>
            <w:r w:rsidR="009E299C">
              <w:rPr>
                <w:rFonts w:cstheme="minorHAnsi"/>
                <w:b w:val="0"/>
                <w:bCs w:val="0"/>
                <w:i/>
                <w:sz w:val="20"/>
                <w:lang w:val="en-US"/>
              </w:rPr>
              <w:t xml:space="preserve"> between </w:t>
            </w:r>
            <w:r w:rsidR="00632CF9">
              <w:rPr>
                <w:rFonts w:cstheme="minorHAnsi"/>
                <w:b w:val="0"/>
                <w:bCs w:val="0"/>
                <w:i/>
                <w:sz w:val="20"/>
                <w:lang w:val="en-US"/>
              </w:rPr>
              <w:t>61</w:t>
            </w:r>
            <w:r w:rsidR="009E299C">
              <w:rPr>
                <w:rFonts w:cstheme="minorHAnsi"/>
                <w:b w:val="0"/>
                <w:bCs w:val="0"/>
                <w:i/>
                <w:sz w:val="20"/>
                <w:lang w:val="en-US"/>
              </w:rPr>
              <w:t xml:space="preserve"> a</w:t>
            </w:r>
            <w:r w:rsidR="00632CF9">
              <w:rPr>
                <w:rFonts w:cstheme="minorHAnsi"/>
                <w:b w:val="0"/>
                <w:bCs w:val="0"/>
                <w:i/>
                <w:sz w:val="20"/>
                <w:lang w:val="en-US"/>
              </w:rPr>
              <w:t>nd 69</w:t>
            </w:r>
            <w:r w:rsidRPr="00AD785D">
              <w:rPr>
                <w:rFonts w:cstheme="minorHAnsi"/>
                <w:b w:val="0"/>
                <w:bCs w:val="0"/>
                <w:i/>
                <w:sz w:val="20"/>
                <w:lang w:val="en-US"/>
              </w:rPr>
              <w:t xml:space="preserve"> </w:t>
            </w:r>
            <w:r w:rsidR="00632CF9">
              <w:rPr>
                <w:rFonts w:cstheme="minorHAnsi"/>
                <w:b w:val="0"/>
                <w:bCs w:val="0"/>
                <w:i/>
                <w:sz w:val="20"/>
                <w:lang w:val="en-US"/>
              </w:rPr>
              <w:t xml:space="preserve">inches </w:t>
            </w:r>
            <w:r w:rsidR="009343C1">
              <w:rPr>
                <w:rFonts w:cstheme="minorHAnsi"/>
                <w:b w:val="0"/>
                <w:bCs w:val="0"/>
                <w:i/>
                <w:sz w:val="20"/>
                <w:lang w:val="en-US"/>
              </w:rPr>
              <w:t xml:space="preserve">tall. </w:t>
            </w:r>
            <w:r w:rsidR="009B4986">
              <w:rPr>
                <w:rFonts w:cstheme="minorHAnsi"/>
                <w:b w:val="0"/>
                <w:bCs w:val="0"/>
                <w:i/>
                <w:sz w:val="20"/>
                <w:lang w:val="en-US"/>
              </w:rPr>
              <w:t xml:space="preserve">The mean height </w:t>
            </w:r>
            <w:r w:rsidR="004E4904">
              <w:rPr>
                <w:rFonts w:cstheme="minorHAnsi"/>
                <w:b w:val="0"/>
                <w:bCs w:val="0"/>
                <w:i/>
                <w:sz w:val="20"/>
                <w:lang w:val="en-US"/>
              </w:rPr>
              <w:t>is 64.8</w:t>
            </w:r>
            <w:r w:rsidR="0097341A">
              <w:rPr>
                <w:rFonts w:cstheme="minorHAnsi"/>
                <w:b w:val="0"/>
                <w:bCs w:val="0"/>
                <w:i/>
                <w:sz w:val="20"/>
                <w:lang w:val="en-US"/>
              </w:rPr>
              <w:t>.</w:t>
            </w:r>
          </w:p>
        </w:tc>
      </w:tr>
      <w:tr w:rsidR="0098311A" w:rsidRPr="00823810" w14:paraId="7C19B5C3" w14:textId="77777777" w:rsidTr="00AD6A27">
        <w:tc>
          <w:tcPr>
            <w:cnfStyle w:val="001000000000" w:firstRow="0" w:lastRow="0" w:firstColumn="1" w:lastColumn="0" w:oddVBand="0" w:evenVBand="0" w:oddHBand="0" w:evenHBand="0" w:firstRowFirstColumn="0" w:firstRowLastColumn="0" w:lastRowFirstColumn="0" w:lastRowLastColumn="0"/>
            <w:tcW w:w="1430" w:type="dxa"/>
            <w:hideMark/>
          </w:tcPr>
          <w:p w14:paraId="15E04208" w14:textId="77777777" w:rsidR="0098311A" w:rsidRPr="00AD785D" w:rsidRDefault="0098311A" w:rsidP="00622863">
            <w:pPr>
              <w:rPr>
                <w:rFonts w:cstheme="minorHAnsi"/>
                <w:b w:val="0"/>
                <w:bCs w:val="0"/>
                <w:sz w:val="20"/>
                <w:lang w:val="en-US"/>
              </w:rPr>
            </w:pPr>
            <w:r w:rsidRPr="00AD785D">
              <w:rPr>
                <w:rFonts w:cstheme="minorHAnsi"/>
                <w:b w:val="0"/>
                <w:bCs w:val="0"/>
                <w:sz w:val="20"/>
                <w:lang w:val="en-US"/>
              </w:rPr>
              <w:t>Systolic</w:t>
            </w:r>
          </w:p>
        </w:tc>
        <w:tc>
          <w:tcPr>
            <w:cnfStyle w:val="000100000000" w:firstRow="0" w:lastRow="0" w:firstColumn="0" w:lastColumn="1" w:oddVBand="0" w:evenVBand="0" w:oddHBand="0" w:evenHBand="0" w:firstRowFirstColumn="0" w:firstRowLastColumn="0" w:lastRowFirstColumn="0" w:lastRowLastColumn="0"/>
            <w:tcW w:w="8459" w:type="dxa"/>
            <w:hideMark/>
          </w:tcPr>
          <w:p w14:paraId="5751E70D" w14:textId="7E1BFB05" w:rsidR="0098311A" w:rsidRPr="00AD785D" w:rsidRDefault="0098311A" w:rsidP="00622863">
            <w:pPr>
              <w:rPr>
                <w:rFonts w:cstheme="minorHAnsi"/>
                <w:b w:val="0"/>
                <w:bCs w:val="0"/>
                <w:sz w:val="20"/>
                <w:lang w:val="en-US"/>
              </w:rPr>
            </w:pPr>
            <w:r w:rsidRPr="00AD785D">
              <w:rPr>
                <w:rFonts w:cstheme="minorHAnsi"/>
                <w:b w:val="0"/>
                <w:bCs w:val="0"/>
                <w:i/>
                <w:sz w:val="20"/>
                <w:lang w:val="en-US"/>
              </w:rPr>
              <w:t>Approx</w:t>
            </w:r>
            <w:r w:rsidR="00681116">
              <w:rPr>
                <w:rFonts w:cstheme="minorHAnsi"/>
                <w:b w:val="0"/>
                <w:bCs w:val="0"/>
                <w:i/>
                <w:sz w:val="20"/>
                <w:lang w:val="en-US"/>
              </w:rPr>
              <w:t>imately</w:t>
            </w:r>
            <w:r w:rsidRPr="00AD785D">
              <w:rPr>
                <w:rFonts w:cstheme="minorHAnsi"/>
                <w:b w:val="0"/>
                <w:bCs w:val="0"/>
                <w:i/>
                <w:sz w:val="20"/>
                <w:lang w:val="en-US"/>
              </w:rPr>
              <w:t xml:space="preserve"> </w:t>
            </w:r>
            <w:r w:rsidR="00EB6D84">
              <w:rPr>
                <w:rFonts w:cstheme="minorHAnsi"/>
                <w:b w:val="0"/>
                <w:bCs w:val="0"/>
                <w:i/>
                <w:sz w:val="20"/>
                <w:lang w:val="en-US"/>
              </w:rPr>
              <w:t>62</w:t>
            </w:r>
            <w:r w:rsidRPr="00AD785D">
              <w:rPr>
                <w:rFonts w:cstheme="minorHAnsi"/>
                <w:b w:val="0"/>
                <w:bCs w:val="0"/>
                <w:i/>
                <w:sz w:val="20"/>
                <w:lang w:val="en-US"/>
              </w:rPr>
              <w:t xml:space="preserve">% </w:t>
            </w:r>
            <w:r w:rsidR="00387A45">
              <w:rPr>
                <w:rFonts w:cstheme="minorHAnsi"/>
                <w:b w:val="0"/>
                <w:bCs w:val="0"/>
                <w:i/>
                <w:sz w:val="20"/>
                <w:lang w:val="en-US"/>
              </w:rPr>
              <w:t xml:space="preserve">had systolic blood pressure </w:t>
            </w:r>
            <w:r w:rsidR="00EB6D84">
              <w:rPr>
                <w:rFonts w:cstheme="minorHAnsi"/>
                <w:b w:val="0"/>
                <w:bCs w:val="0"/>
                <w:i/>
                <w:sz w:val="20"/>
                <w:lang w:val="en-US"/>
              </w:rPr>
              <w:t xml:space="preserve">between 103.8 and </w:t>
            </w:r>
            <w:r w:rsidR="00E44111">
              <w:rPr>
                <w:rFonts w:cstheme="minorHAnsi"/>
                <w:b w:val="0"/>
                <w:bCs w:val="0"/>
                <w:i/>
                <w:sz w:val="20"/>
                <w:lang w:val="en-US"/>
              </w:rPr>
              <w:t xml:space="preserve">147.4. </w:t>
            </w:r>
            <w:r w:rsidR="00ED4AAE">
              <w:rPr>
                <w:rFonts w:cstheme="minorHAnsi"/>
                <w:b w:val="0"/>
                <w:bCs w:val="0"/>
                <w:i/>
                <w:sz w:val="20"/>
                <w:lang w:val="en-US"/>
              </w:rPr>
              <w:t xml:space="preserve">The normal level is </w:t>
            </w:r>
            <w:r w:rsidR="0014559D">
              <w:rPr>
                <w:rFonts w:cstheme="minorHAnsi"/>
                <w:b w:val="0"/>
                <w:bCs w:val="0"/>
                <w:i/>
                <w:sz w:val="20"/>
                <w:lang w:val="en-US"/>
              </w:rPr>
              <w:t>120</w:t>
            </w:r>
            <w:r w:rsidR="00ED4AAE">
              <w:rPr>
                <w:rFonts w:cstheme="minorHAnsi"/>
                <w:b w:val="0"/>
                <w:bCs w:val="0"/>
                <w:i/>
                <w:sz w:val="20"/>
                <w:lang w:val="en-US"/>
              </w:rPr>
              <w:t>, so most have a normal diastolic level with outliers from 1</w:t>
            </w:r>
            <w:r w:rsidR="007F3A1F">
              <w:rPr>
                <w:rFonts w:cstheme="minorHAnsi"/>
                <w:b w:val="0"/>
                <w:bCs w:val="0"/>
                <w:i/>
                <w:sz w:val="20"/>
                <w:lang w:val="en-US"/>
              </w:rPr>
              <w:t>91</w:t>
            </w:r>
            <w:r w:rsidR="00ED4AAE">
              <w:rPr>
                <w:rFonts w:cstheme="minorHAnsi"/>
                <w:b w:val="0"/>
                <w:bCs w:val="0"/>
                <w:i/>
                <w:sz w:val="20"/>
                <w:lang w:val="en-US"/>
              </w:rPr>
              <w:t xml:space="preserve"> </w:t>
            </w:r>
            <w:r w:rsidR="007F3A1F">
              <w:rPr>
                <w:rFonts w:cstheme="minorHAnsi"/>
                <w:b w:val="0"/>
                <w:bCs w:val="0"/>
                <w:i/>
                <w:sz w:val="20"/>
                <w:lang w:val="en-US"/>
              </w:rPr>
              <w:t>even 300</w:t>
            </w:r>
            <w:r w:rsidR="00C64A8A">
              <w:rPr>
                <w:rFonts w:cstheme="minorHAnsi"/>
                <w:b w:val="0"/>
                <w:bCs w:val="0"/>
                <w:i/>
                <w:sz w:val="20"/>
                <w:lang w:val="en-US"/>
              </w:rPr>
              <w:t>.</w:t>
            </w:r>
            <w:r w:rsidR="00C64A8A">
              <w:t xml:space="preserve"> </w:t>
            </w:r>
            <w:r w:rsidR="00C64A8A" w:rsidRPr="00C64A8A">
              <w:rPr>
                <w:rFonts w:cstheme="minorHAnsi"/>
                <w:b w:val="0"/>
                <w:bCs w:val="0"/>
                <w:i/>
                <w:sz w:val="20"/>
                <w:lang w:val="en-US"/>
              </w:rPr>
              <w:t>The distribution is positively skewed</w:t>
            </w:r>
            <w:r w:rsidR="00ED4AAE">
              <w:rPr>
                <w:rFonts w:cstheme="minorHAnsi"/>
                <w:b w:val="0"/>
                <w:bCs w:val="0"/>
                <w:i/>
                <w:sz w:val="20"/>
                <w:lang w:val="en-US"/>
              </w:rPr>
              <w:t>.</w:t>
            </w:r>
            <w:r w:rsidR="00ED4AAE" w:rsidRPr="00AD785D">
              <w:rPr>
                <w:rFonts w:cstheme="minorHAnsi"/>
                <w:b w:val="0"/>
                <w:bCs w:val="0"/>
                <w:i/>
                <w:sz w:val="20"/>
                <w:lang w:val="en-US"/>
              </w:rPr>
              <w:t xml:space="preserve"> </w:t>
            </w:r>
            <w:r w:rsidR="00ED4AAE">
              <w:rPr>
                <w:rFonts w:cstheme="minorHAnsi"/>
                <w:b w:val="0"/>
                <w:bCs w:val="0"/>
                <w:iCs/>
                <w:sz w:val="20"/>
                <w:lang w:val="en-US"/>
              </w:rPr>
              <w:t xml:space="preserve">The mean value of </w:t>
            </w:r>
            <w:r w:rsidR="005C54E3">
              <w:rPr>
                <w:rFonts w:cstheme="minorHAnsi"/>
                <w:b w:val="0"/>
                <w:bCs w:val="0"/>
                <w:iCs/>
                <w:sz w:val="20"/>
                <w:lang w:val="en-US"/>
              </w:rPr>
              <w:t>136.90 suggests variability in the data</w:t>
            </w:r>
            <w:r w:rsidR="00AF4380">
              <w:rPr>
                <w:rFonts w:cstheme="minorHAnsi"/>
                <w:b w:val="0"/>
                <w:bCs w:val="0"/>
                <w:iCs/>
                <w:sz w:val="20"/>
                <w:lang w:val="en-US"/>
              </w:rPr>
              <w:t>.</w:t>
            </w:r>
          </w:p>
        </w:tc>
      </w:tr>
      <w:tr w:rsidR="0098311A" w:rsidRPr="00823810" w14:paraId="16A48C4B" w14:textId="77777777" w:rsidTr="00AD6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015EE418" w14:textId="77777777" w:rsidR="0098311A" w:rsidRPr="00AD785D" w:rsidRDefault="0098311A" w:rsidP="00622863">
            <w:pPr>
              <w:rPr>
                <w:rFonts w:cstheme="minorHAnsi"/>
                <w:b w:val="0"/>
                <w:bCs w:val="0"/>
                <w:sz w:val="20"/>
                <w:lang w:val="en-US"/>
              </w:rPr>
            </w:pPr>
            <w:r w:rsidRPr="00AD785D">
              <w:rPr>
                <w:rFonts w:cstheme="minorHAnsi"/>
                <w:b w:val="0"/>
                <w:bCs w:val="0"/>
                <w:sz w:val="20"/>
                <w:lang w:val="en-US"/>
              </w:rPr>
              <w:t>Weight</w:t>
            </w:r>
          </w:p>
        </w:tc>
        <w:tc>
          <w:tcPr>
            <w:cnfStyle w:val="000100000000" w:firstRow="0" w:lastRow="0" w:firstColumn="0" w:lastColumn="1" w:oddVBand="0" w:evenVBand="0" w:oddHBand="0" w:evenHBand="0" w:firstRowFirstColumn="0" w:firstRowLastColumn="0" w:lastRowFirstColumn="0" w:lastRowLastColumn="0"/>
            <w:tcW w:w="8459" w:type="dxa"/>
          </w:tcPr>
          <w:p w14:paraId="30610FB6" w14:textId="38C8566F" w:rsidR="00CC42E3" w:rsidRPr="00CC42E3" w:rsidRDefault="0088565D" w:rsidP="00622863">
            <w:pPr>
              <w:rPr>
                <w:rFonts w:cstheme="minorHAnsi"/>
                <w:iCs/>
                <w:sz w:val="20"/>
                <w:lang w:val="en-US"/>
              </w:rPr>
            </w:pPr>
            <w:r>
              <w:rPr>
                <w:rFonts w:cstheme="minorHAnsi"/>
                <w:b w:val="0"/>
                <w:bCs w:val="0"/>
                <w:i/>
                <w:sz w:val="20"/>
                <w:lang w:val="en-US"/>
              </w:rPr>
              <w:t xml:space="preserve">Approximately </w:t>
            </w:r>
            <w:r w:rsidR="00794790">
              <w:rPr>
                <w:rFonts w:cstheme="minorHAnsi"/>
                <w:b w:val="0"/>
                <w:bCs w:val="0"/>
                <w:i/>
                <w:sz w:val="20"/>
                <w:lang w:val="en-US"/>
              </w:rPr>
              <w:t xml:space="preserve">78% </w:t>
            </w:r>
            <w:r w:rsidR="00C66E7A">
              <w:rPr>
                <w:rFonts w:cstheme="minorHAnsi"/>
                <w:b w:val="0"/>
                <w:bCs w:val="0"/>
                <w:i/>
                <w:sz w:val="20"/>
                <w:lang w:val="en-US"/>
              </w:rPr>
              <w:t>weigh between 113kg and 183kg</w:t>
            </w:r>
            <w:r w:rsidR="00C64A8A">
              <w:rPr>
                <w:rFonts w:cstheme="minorHAnsi"/>
                <w:b w:val="0"/>
                <w:bCs w:val="0"/>
                <w:i/>
                <w:sz w:val="20"/>
                <w:lang w:val="en-US"/>
              </w:rPr>
              <w:t xml:space="preserve">. </w:t>
            </w:r>
            <w:r w:rsidR="00451168">
              <w:rPr>
                <w:rFonts w:cstheme="minorHAnsi"/>
                <w:b w:val="0"/>
                <w:bCs w:val="0"/>
                <w:i/>
                <w:sz w:val="20"/>
                <w:lang w:val="en-US"/>
              </w:rPr>
              <w:t xml:space="preserve">There are outlier values below </w:t>
            </w:r>
            <w:r w:rsidR="005467C4">
              <w:rPr>
                <w:rFonts w:cstheme="minorHAnsi"/>
                <w:b w:val="0"/>
                <w:bCs w:val="0"/>
                <w:i/>
                <w:sz w:val="20"/>
                <w:lang w:val="en-US"/>
              </w:rPr>
              <w:t xml:space="preserve">254kg till 300kg. </w:t>
            </w:r>
            <w:r w:rsidR="00B61CA0">
              <w:rPr>
                <w:rFonts w:cstheme="minorHAnsi"/>
                <w:b w:val="0"/>
                <w:bCs w:val="0"/>
                <w:iCs/>
                <w:sz w:val="20"/>
                <w:lang w:val="en-US"/>
              </w:rPr>
              <w:t>The mean weight is 153</w:t>
            </w:r>
            <w:r w:rsidR="00CC42E3">
              <w:rPr>
                <w:rFonts w:cstheme="minorHAnsi"/>
                <w:b w:val="0"/>
                <w:bCs w:val="0"/>
                <w:iCs/>
                <w:sz w:val="20"/>
                <w:lang w:val="en-US"/>
              </w:rPr>
              <w:t>.</w:t>
            </w:r>
          </w:p>
        </w:tc>
      </w:tr>
      <w:tr w:rsidR="00CC42E3" w:rsidRPr="00823810" w14:paraId="29FC836B" w14:textId="77777777" w:rsidTr="00AD6A27">
        <w:tc>
          <w:tcPr>
            <w:cnfStyle w:val="001000000000" w:firstRow="0" w:lastRow="0" w:firstColumn="1" w:lastColumn="0" w:oddVBand="0" w:evenVBand="0" w:oddHBand="0" w:evenHBand="0" w:firstRowFirstColumn="0" w:firstRowLastColumn="0" w:lastRowFirstColumn="0" w:lastRowLastColumn="0"/>
            <w:tcW w:w="1430" w:type="dxa"/>
          </w:tcPr>
          <w:p w14:paraId="0258B5B1" w14:textId="0920F568" w:rsidR="00CC42E3" w:rsidRPr="00CC42E3" w:rsidRDefault="00B302AB" w:rsidP="00622863">
            <w:pPr>
              <w:rPr>
                <w:rFonts w:cstheme="minorHAnsi"/>
                <w:b w:val="0"/>
                <w:bCs w:val="0"/>
                <w:sz w:val="20"/>
                <w:lang w:val="en-US"/>
              </w:rPr>
            </w:pPr>
            <w:proofErr w:type="spellStart"/>
            <w:r>
              <w:rPr>
                <w:rFonts w:cstheme="minorHAnsi"/>
                <w:b w:val="0"/>
                <w:bCs w:val="0"/>
                <w:sz w:val="20"/>
                <w:lang w:val="en-US"/>
              </w:rPr>
              <w:t>BPressure</w:t>
            </w:r>
            <w:proofErr w:type="spellEnd"/>
          </w:p>
        </w:tc>
        <w:tc>
          <w:tcPr>
            <w:cnfStyle w:val="000100000000" w:firstRow="0" w:lastRow="0" w:firstColumn="0" w:lastColumn="1" w:oddVBand="0" w:evenVBand="0" w:oddHBand="0" w:evenHBand="0" w:firstRowFirstColumn="0" w:firstRowLastColumn="0" w:lastRowFirstColumn="0" w:lastRowLastColumn="0"/>
            <w:tcW w:w="8459" w:type="dxa"/>
          </w:tcPr>
          <w:p w14:paraId="203EF2FC" w14:textId="02A0435C" w:rsidR="00CC42E3" w:rsidRDefault="0093073B" w:rsidP="00622863">
            <w:pPr>
              <w:rPr>
                <w:rFonts w:cstheme="minorHAnsi"/>
                <w:b w:val="0"/>
                <w:bCs w:val="0"/>
                <w:i/>
                <w:sz w:val="20"/>
                <w:lang w:val="en-US"/>
              </w:rPr>
            </w:pPr>
            <w:r>
              <w:rPr>
                <w:rFonts w:cstheme="minorHAnsi"/>
                <w:b w:val="0"/>
                <w:bCs w:val="0"/>
                <w:i/>
                <w:sz w:val="20"/>
                <w:lang w:val="en-US"/>
              </w:rPr>
              <w:t>Has three categories</w:t>
            </w:r>
            <w:r w:rsidR="008653C3">
              <w:rPr>
                <w:rFonts w:cstheme="minorHAnsi"/>
                <w:b w:val="0"/>
                <w:bCs w:val="0"/>
                <w:i/>
                <w:sz w:val="20"/>
                <w:lang w:val="en-US"/>
              </w:rPr>
              <w:t xml:space="preserve">, 41% had high </w:t>
            </w:r>
            <w:proofErr w:type="spellStart"/>
            <w:r w:rsidR="008653C3">
              <w:rPr>
                <w:rFonts w:cstheme="minorHAnsi"/>
                <w:b w:val="0"/>
                <w:bCs w:val="0"/>
                <w:i/>
                <w:sz w:val="20"/>
                <w:lang w:val="en-US"/>
              </w:rPr>
              <w:t>bpressure</w:t>
            </w:r>
            <w:proofErr w:type="spellEnd"/>
            <w:r w:rsidR="008653C3">
              <w:rPr>
                <w:rFonts w:cstheme="minorHAnsi"/>
                <w:b w:val="0"/>
                <w:bCs w:val="0"/>
                <w:i/>
                <w:sz w:val="20"/>
                <w:lang w:val="en-US"/>
              </w:rPr>
              <w:t xml:space="preserve"> status</w:t>
            </w:r>
          </w:p>
        </w:tc>
      </w:tr>
      <w:tr w:rsidR="008653C3" w:rsidRPr="00823810" w14:paraId="3CAEBABD" w14:textId="77777777" w:rsidTr="00AD6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3EA0AD71" w14:textId="78D956F9" w:rsidR="008653C3" w:rsidRDefault="00624D40" w:rsidP="00622863">
            <w:pPr>
              <w:rPr>
                <w:rFonts w:cstheme="minorHAnsi"/>
                <w:b w:val="0"/>
                <w:bCs w:val="0"/>
                <w:sz w:val="20"/>
                <w:lang w:val="en-US"/>
              </w:rPr>
            </w:pPr>
            <w:r>
              <w:rPr>
                <w:rFonts w:cstheme="minorHAnsi"/>
                <w:b w:val="0"/>
                <w:bCs w:val="0"/>
                <w:sz w:val="20"/>
                <w:lang w:val="en-US"/>
              </w:rPr>
              <w:t>Chol_Status</w:t>
            </w:r>
          </w:p>
        </w:tc>
        <w:tc>
          <w:tcPr>
            <w:cnfStyle w:val="000100000000" w:firstRow="0" w:lastRow="0" w:firstColumn="0" w:lastColumn="1" w:oddVBand="0" w:evenVBand="0" w:oddHBand="0" w:evenHBand="0" w:firstRowFirstColumn="0" w:firstRowLastColumn="0" w:lastRowFirstColumn="0" w:lastRowLastColumn="0"/>
            <w:tcW w:w="8459" w:type="dxa"/>
          </w:tcPr>
          <w:p w14:paraId="352A8EA2" w14:textId="0AA83247" w:rsidR="008653C3" w:rsidRDefault="00A10D11" w:rsidP="00622863">
            <w:pPr>
              <w:rPr>
                <w:rFonts w:cstheme="minorHAnsi"/>
                <w:b w:val="0"/>
                <w:bCs w:val="0"/>
                <w:i/>
                <w:sz w:val="20"/>
                <w:lang w:val="en-US"/>
              </w:rPr>
            </w:pPr>
            <w:r>
              <w:rPr>
                <w:rFonts w:cstheme="minorHAnsi"/>
                <w:b w:val="0"/>
                <w:bCs w:val="0"/>
                <w:i/>
                <w:sz w:val="20"/>
                <w:lang w:val="en-US"/>
              </w:rPr>
              <w:t xml:space="preserve">Has three categories, 39% </w:t>
            </w:r>
            <w:r w:rsidR="00AC5F18">
              <w:rPr>
                <w:rFonts w:cstheme="minorHAnsi"/>
                <w:b w:val="0"/>
                <w:bCs w:val="0"/>
                <w:i/>
                <w:sz w:val="20"/>
                <w:lang w:val="en-US"/>
              </w:rPr>
              <w:t>had borderline cholesterol status.2.9% of data is missing</w:t>
            </w:r>
          </w:p>
        </w:tc>
      </w:tr>
      <w:tr w:rsidR="00AC5F18" w:rsidRPr="00823810" w14:paraId="02D7E786" w14:textId="77777777" w:rsidTr="00AD6A27">
        <w:tc>
          <w:tcPr>
            <w:cnfStyle w:val="001000000000" w:firstRow="0" w:lastRow="0" w:firstColumn="1" w:lastColumn="0" w:oddVBand="0" w:evenVBand="0" w:oddHBand="0" w:evenHBand="0" w:firstRowFirstColumn="0" w:firstRowLastColumn="0" w:lastRowFirstColumn="0" w:lastRowLastColumn="0"/>
            <w:tcW w:w="1430" w:type="dxa"/>
          </w:tcPr>
          <w:p w14:paraId="5CF5D0DF" w14:textId="72BE04AD" w:rsidR="00AC5F18" w:rsidRDefault="005C0F4B" w:rsidP="00622863">
            <w:pPr>
              <w:rPr>
                <w:rFonts w:cstheme="minorHAnsi"/>
                <w:b w:val="0"/>
                <w:bCs w:val="0"/>
                <w:sz w:val="20"/>
                <w:lang w:val="en-US"/>
              </w:rPr>
            </w:pPr>
            <w:r>
              <w:rPr>
                <w:rFonts w:cstheme="minorHAnsi"/>
                <w:b w:val="0"/>
                <w:bCs w:val="0"/>
                <w:sz w:val="20"/>
                <w:lang w:val="en-US"/>
              </w:rPr>
              <w:t>Smoke_Status</w:t>
            </w:r>
          </w:p>
        </w:tc>
        <w:tc>
          <w:tcPr>
            <w:cnfStyle w:val="000100000000" w:firstRow="0" w:lastRow="0" w:firstColumn="0" w:lastColumn="1" w:oddVBand="0" w:evenVBand="0" w:oddHBand="0" w:evenHBand="0" w:firstRowFirstColumn="0" w:firstRowLastColumn="0" w:lastRowFirstColumn="0" w:lastRowLastColumn="0"/>
            <w:tcW w:w="8459" w:type="dxa"/>
          </w:tcPr>
          <w:p w14:paraId="5D5AE389" w14:textId="54290CCA" w:rsidR="00AC5F18" w:rsidRDefault="005C0F4B" w:rsidP="00622863">
            <w:pPr>
              <w:rPr>
                <w:rFonts w:cstheme="minorHAnsi"/>
                <w:b w:val="0"/>
                <w:bCs w:val="0"/>
                <w:i/>
                <w:sz w:val="20"/>
                <w:lang w:val="en-US"/>
              </w:rPr>
            </w:pPr>
            <w:r>
              <w:rPr>
                <w:rFonts w:cstheme="minorHAnsi"/>
                <w:b w:val="0"/>
                <w:bCs w:val="0"/>
                <w:i/>
                <w:sz w:val="20"/>
                <w:lang w:val="en-US"/>
              </w:rPr>
              <w:t>49% are non-smokers</w:t>
            </w:r>
            <w:r w:rsidR="00D362B9">
              <w:rPr>
                <w:rFonts w:cstheme="minorHAnsi"/>
                <w:b w:val="0"/>
                <w:bCs w:val="0"/>
                <w:i/>
                <w:sz w:val="20"/>
                <w:lang w:val="en-US"/>
              </w:rPr>
              <w:t>. Has five categor</w:t>
            </w:r>
            <w:r w:rsidR="00E632F5">
              <w:rPr>
                <w:rFonts w:cstheme="minorHAnsi"/>
                <w:b w:val="0"/>
                <w:bCs w:val="0"/>
                <w:i/>
                <w:sz w:val="20"/>
                <w:lang w:val="en-US"/>
              </w:rPr>
              <w:t>ies</w:t>
            </w:r>
          </w:p>
        </w:tc>
      </w:tr>
      <w:tr w:rsidR="00D362B9" w:rsidRPr="00823810" w14:paraId="741E4B7B" w14:textId="77777777" w:rsidTr="00AD6A2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2315A4A7" w14:textId="1607ED6E" w:rsidR="00D362B9" w:rsidRDefault="00D3607E" w:rsidP="00622863">
            <w:pPr>
              <w:rPr>
                <w:rFonts w:cstheme="minorHAnsi"/>
                <w:b w:val="0"/>
                <w:bCs w:val="0"/>
                <w:sz w:val="20"/>
                <w:lang w:val="en-US"/>
              </w:rPr>
            </w:pPr>
            <w:r>
              <w:rPr>
                <w:rFonts w:cstheme="minorHAnsi"/>
                <w:b w:val="0"/>
                <w:bCs w:val="0"/>
                <w:sz w:val="20"/>
                <w:lang w:val="en-US"/>
              </w:rPr>
              <w:t>Weight_Status</w:t>
            </w:r>
          </w:p>
        </w:tc>
        <w:tc>
          <w:tcPr>
            <w:cnfStyle w:val="000100000000" w:firstRow="0" w:lastRow="0" w:firstColumn="0" w:lastColumn="1" w:oddVBand="0" w:evenVBand="0" w:oddHBand="0" w:evenHBand="0" w:firstRowFirstColumn="0" w:firstRowLastColumn="0" w:lastRowFirstColumn="0" w:lastRowLastColumn="0"/>
            <w:tcW w:w="8459" w:type="dxa"/>
          </w:tcPr>
          <w:p w14:paraId="105A5291" w14:textId="09A70200" w:rsidR="00D362B9" w:rsidRDefault="003753AC" w:rsidP="003753AC">
            <w:pPr>
              <w:keepNext/>
              <w:rPr>
                <w:rFonts w:cstheme="minorHAnsi"/>
                <w:b w:val="0"/>
                <w:bCs w:val="0"/>
                <w:i/>
                <w:sz w:val="20"/>
                <w:lang w:val="en-US"/>
              </w:rPr>
            </w:pPr>
            <w:r>
              <w:rPr>
                <w:rFonts w:cstheme="minorHAnsi"/>
                <w:b w:val="0"/>
                <w:bCs w:val="0"/>
                <w:i/>
                <w:sz w:val="20"/>
                <w:lang w:val="en-US"/>
              </w:rPr>
              <w:t>68% of participants are overweight. Has three categories</w:t>
            </w:r>
          </w:p>
        </w:tc>
      </w:tr>
    </w:tbl>
    <w:p w14:paraId="706108A2" w14:textId="12A0B364" w:rsidR="00534EC4" w:rsidRDefault="003753AC" w:rsidP="003753AC">
      <w:pPr>
        <w:pStyle w:val="Caption"/>
      </w:pPr>
      <w:r>
        <w:t xml:space="preserve">Table </w:t>
      </w:r>
      <w:r w:rsidR="000962B9">
        <w:fldChar w:fldCharType="begin"/>
      </w:r>
      <w:r w:rsidR="000962B9">
        <w:instrText xml:space="preserve"> SEQ Table \* ARABIC </w:instrText>
      </w:r>
      <w:r w:rsidR="000962B9">
        <w:fldChar w:fldCharType="separate"/>
      </w:r>
      <w:r w:rsidR="00E41513">
        <w:rPr>
          <w:noProof/>
        </w:rPr>
        <w:t>2</w:t>
      </w:r>
      <w:r w:rsidR="000962B9">
        <w:rPr>
          <w:noProof/>
        </w:rPr>
        <w:fldChar w:fldCharType="end"/>
      </w:r>
      <w:r>
        <w:t>. Descriptive Analysis</w:t>
      </w:r>
    </w:p>
    <w:p w14:paraId="08B73F0B" w14:textId="6712EA5B" w:rsidR="00203E35" w:rsidRDefault="00203E35" w:rsidP="00542077">
      <w:pPr>
        <w:pStyle w:val="Subtitle"/>
      </w:pPr>
      <w:r>
        <w:t>STat</w:t>
      </w:r>
      <w:r w:rsidR="00B643FC">
        <w:t>-</w:t>
      </w:r>
      <w:r w:rsidR="00B643FC" w:rsidRPr="00677177">
        <w:t>Explore</w:t>
      </w:r>
    </w:p>
    <w:p w14:paraId="5BB586C4" w14:textId="74C26D43" w:rsidR="00D86B0C" w:rsidRPr="00246203" w:rsidRDefault="00FD158F" w:rsidP="00AA0559">
      <w:pPr>
        <w:rPr>
          <w:rFonts w:eastAsia="Times New Roman"/>
          <w:shd w:val="clear" w:color="auto" w:fill="FFFFFF"/>
          <w:lang w:eastAsia="en-GB"/>
        </w:rPr>
      </w:pPr>
      <w:r>
        <w:rPr>
          <w:rFonts w:eastAsia="Times New Roman"/>
          <w:shd w:val="clear" w:color="auto" w:fill="FFFFFF"/>
          <w:lang w:eastAsia="en-GB"/>
        </w:rPr>
        <w:t>From the chi-squared plot,</w:t>
      </w:r>
      <w:r w:rsidR="00246203">
        <w:rPr>
          <w:rFonts w:eastAsia="Times New Roman"/>
          <w:shd w:val="clear" w:color="auto" w:fill="FFFFFF"/>
          <w:lang w:eastAsia="en-GB"/>
        </w:rPr>
        <w:t xml:space="preserve"> </w:t>
      </w:r>
      <w:r w:rsidR="001B0F43" w:rsidRPr="001B0F43">
        <w:rPr>
          <w:rFonts w:eastAsia="Times New Roman"/>
          <w:shd w:val="clear" w:color="auto" w:fill="FFFFFF"/>
          <w:lang w:eastAsia="en-GB"/>
        </w:rPr>
        <w:t>Systolic, B</w:t>
      </w:r>
      <w:r w:rsidR="00246203">
        <w:rPr>
          <w:rFonts w:eastAsia="Times New Roman"/>
          <w:shd w:val="clear" w:color="auto" w:fill="FFFFFF"/>
          <w:lang w:eastAsia="en-GB"/>
        </w:rPr>
        <w:t>pressure_Status</w:t>
      </w:r>
      <w:r w:rsidR="001B0F43" w:rsidRPr="001B0F43">
        <w:rPr>
          <w:rFonts w:eastAsia="Times New Roman"/>
          <w:shd w:val="clear" w:color="auto" w:fill="FFFFFF"/>
          <w:lang w:eastAsia="en-GB"/>
        </w:rPr>
        <w:t>,</w:t>
      </w:r>
      <w:r w:rsidR="008D682F">
        <w:rPr>
          <w:rFonts w:eastAsia="Times New Roman"/>
          <w:shd w:val="clear" w:color="auto" w:fill="FFFFFF"/>
          <w:lang w:eastAsia="en-GB"/>
        </w:rPr>
        <w:t xml:space="preserve"> Diastoli</w:t>
      </w:r>
      <w:r w:rsidR="003425A9">
        <w:rPr>
          <w:rFonts w:eastAsia="Times New Roman"/>
          <w:shd w:val="clear" w:color="auto" w:fill="FFFFFF"/>
          <w:lang w:eastAsia="en-GB"/>
        </w:rPr>
        <w:t>c and</w:t>
      </w:r>
      <w:r w:rsidR="001B0F43" w:rsidRPr="001B0F43">
        <w:rPr>
          <w:rFonts w:eastAsia="Times New Roman"/>
          <w:shd w:val="clear" w:color="auto" w:fill="FFFFFF"/>
          <w:lang w:eastAsia="en-GB"/>
        </w:rPr>
        <w:t xml:space="preserve"> Se</w:t>
      </w:r>
      <w:r>
        <w:rPr>
          <w:rFonts w:eastAsia="Times New Roman"/>
          <w:shd w:val="clear" w:color="auto" w:fill="FFFFFF"/>
          <w:lang w:eastAsia="en-GB"/>
        </w:rPr>
        <w:t>x have the strongest effects on the</w:t>
      </w:r>
      <w:r w:rsidR="00EE7777">
        <w:rPr>
          <w:rFonts w:eastAsia="Times New Roman"/>
          <w:shd w:val="clear" w:color="auto" w:fill="FFFFFF"/>
          <w:lang w:eastAsia="en-GB"/>
        </w:rPr>
        <w:t xml:space="preserve"> response variable</w:t>
      </w:r>
      <w:r w:rsidR="00501D9D">
        <w:rPr>
          <w:rFonts w:eastAsia="Times New Roman"/>
          <w:shd w:val="clear" w:color="auto" w:fill="FFFFFF"/>
          <w:lang w:eastAsia="en-GB"/>
        </w:rPr>
        <w:t>.</w:t>
      </w:r>
    </w:p>
    <w:p w14:paraId="7B566153" w14:textId="46F89152" w:rsidR="00B643FC" w:rsidRDefault="00B643FC" w:rsidP="00542077">
      <w:pPr>
        <w:pStyle w:val="Subtitle"/>
      </w:pPr>
      <w:r>
        <w:t>Graph Explore</w:t>
      </w:r>
    </w:p>
    <w:p w14:paraId="47244A58" w14:textId="650380EF" w:rsidR="00C17C53" w:rsidRPr="00993CC2" w:rsidRDefault="00D86B0C" w:rsidP="00677177">
      <w:r>
        <w:t>Systoli</w:t>
      </w:r>
      <w:r w:rsidR="00DD364F">
        <w:t xml:space="preserve">c </w:t>
      </w:r>
      <w:r>
        <w:t>and Diastolic are colinear</w:t>
      </w:r>
      <w:r w:rsidR="00CE4D52">
        <w:t>,</w:t>
      </w:r>
      <w:r w:rsidR="001B0F43">
        <w:t xml:space="preserve"> i.e</w:t>
      </w:r>
      <w:r w:rsidR="00CE4D52">
        <w:t>.</w:t>
      </w:r>
      <w:r w:rsidR="001B0F43">
        <w:t xml:space="preserve"> </w:t>
      </w:r>
      <w:r w:rsidR="00DD364F">
        <w:t>as systolic increase</w:t>
      </w:r>
      <w:r w:rsidR="00677177">
        <w:t>s,</w:t>
      </w:r>
      <w:r w:rsidR="00DD364F">
        <w:t xml:space="preserve"> so does </w:t>
      </w:r>
      <w:r w:rsidR="00677177">
        <w:t>diastolic increase for both target categories.</w:t>
      </w:r>
      <w:r w:rsidR="00CE4D52">
        <w:t xml:space="preserve"> (see </w:t>
      </w:r>
      <w:r w:rsidR="00CE4D52">
        <w:rPr>
          <w:i/>
          <w:iCs/>
        </w:rPr>
        <w:t xml:space="preserve">Appendix </w:t>
      </w:r>
      <w:r w:rsidR="00501D9D">
        <w:rPr>
          <w:i/>
          <w:iCs/>
        </w:rPr>
        <w:t>C</w:t>
      </w:r>
      <w:r w:rsidR="00CE4D52">
        <w:t>)</w:t>
      </w:r>
      <w:r>
        <w:t>.</w:t>
      </w:r>
    </w:p>
    <w:p w14:paraId="1F879D31" w14:textId="07A31804" w:rsidR="009F78AB" w:rsidRPr="005B666A" w:rsidRDefault="004040F9" w:rsidP="00014E36">
      <w:pPr>
        <w:pStyle w:val="Heading2"/>
      </w:pPr>
      <w:bookmarkStart w:id="8" w:name="_Toc40835662"/>
      <w:r w:rsidRPr="005B666A">
        <w:t>Data PArtition</w:t>
      </w:r>
      <w:bookmarkEnd w:id="8"/>
    </w:p>
    <w:p w14:paraId="63BA6086" w14:textId="1F03F73F" w:rsidR="00BA7319" w:rsidRPr="00661272" w:rsidRDefault="00595B71" w:rsidP="00CF6E74">
      <w:pPr>
        <w:spacing w:after="0"/>
        <w:rPr>
          <w:i/>
          <w:iCs/>
        </w:rPr>
      </w:pPr>
      <w:r>
        <w:t>Data is partitioned using</w:t>
      </w:r>
      <w:r w:rsidR="001D7A92">
        <w:t xml:space="preserve"> </w:t>
      </w:r>
      <w:r w:rsidR="00D67BAB">
        <w:t xml:space="preserve">simple random sampling method </w:t>
      </w:r>
      <w:r w:rsidR="00831EC7">
        <w:t>as</w:t>
      </w:r>
      <w:r w:rsidR="00093538">
        <w:t xml:space="preserve"> train</w:t>
      </w:r>
      <w:r w:rsidR="00CA7B1F">
        <w:t>ing</w:t>
      </w:r>
      <w:r w:rsidR="00093538">
        <w:t xml:space="preserve">, </w:t>
      </w:r>
      <w:proofErr w:type="gramStart"/>
      <w:r w:rsidR="00093538">
        <w:t>validation</w:t>
      </w:r>
      <w:proofErr w:type="gramEnd"/>
      <w:r w:rsidR="00093538">
        <w:t xml:space="preserve"> and test set at 40%, 30% and 30% respectively</w:t>
      </w:r>
      <w:r w:rsidR="000E1374">
        <w:t xml:space="preserve"> </w:t>
      </w:r>
      <w:r w:rsidR="00FD0B0C">
        <w:t xml:space="preserve">using </w:t>
      </w:r>
      <w:r w:rsidR="00FD0B0C" w:rsidRPr="00FD0B0C">
        <w:t xml:space="preserve">DMU student id number </w:t>
      </w:r>
      <w:r w:rsidR="00FD0B0C">
        <w:t>-</w:t>
      </w:r>
      <w:r w:rsidR="004A3139">
        <w:t xml:space="preserve"> </w:t>
      </w:r>
      <w:r w:rsidR="00FD0B0C">
        <w:t xml:space="preserve">86104 </w:t>
      </w:r>
      <w:r w:rsidR="00FD0B0C" w:rsidRPr="00FD0B0C">
        <w:t>in the random seed generator</w:t>
      </w:r>
      <w:r w:rsidR="00FD0B0C">
        <w:t xml:space="preserve"> (</w:t>
      </w:r>
      <w:r w:rsidR="00313154">
        <w:t>s</w:t>
      </w:r>
      <w:r w:rsidR="00FD0B0C">
        <w:t xml:space="preserve">ee </w:t>
      </w:r>
      <w:r w:rsidR="00FD0B0C" w:rsidRPr="00313154">
        <w:rPr>
          <w:i/>
          <w:iCs/>
        </w:rPr>
        <w:t>Appendix B</w:t>
      </w:r>
      <w:r w:rsidR="00FD0B0C">
        <w:t>)</w:t>
      </w:r>
      <w:r w:rsidR="00093538">
        <w:t>. Th</w:t>
      </w:r>
      <w:r w:rsidR="001369E3">
        <w:t>e</w:t>
      </w:r>
      <w:r w:rsidR="00093538">
        <w:t xml:space="preserve"> </w:t>
      </w:r>
      <w:r w:rsidR="00CB0E0A">
        <w:t>initial model (</w:t>
      </w:r>
      <w:r w:rsidR="00313154">
        <w:t>seen</w:t>
      </w:r>
      <w:r w:rsidR="00CB0E0A">
        <w:t xml:space="preserve"> data)</w:t>
      </w:r>
      <w:r w:rsidR="00B03C4C">
        <w:t xml:space="preserve"> </w:t>
      </w:r>
      <w:r w:rsidR="00384B9E">
        <w:t xml:space="preserve">is built with the training </w:t>
      </w:r>
      <w:r w:rsidR="00561C6C">
        <w:t>set</w:t>
      </w:r>
      <w:r w:rsidR="001369E3">
        <w:t>;</w:t>
      </w:r>
      <w:r w:rsidR="00D56343">
        <w:t xml:space="preserve"> the validation set </w:t>
      </w:r>
      <w:r w:rsidR="000F4781">
        <w:t>evaluate</w:t>
      </w:r>
      <w:r w:rsidR="00184E5B">
        <w:t xml:space="preserve">s </w:t>
      </w:r>
      <w:r w:rsidR="000F4781">
        <w:t xml:space="preserve">the </w:t>
      </w:r>
      <w:r w:rsidR="00184E5B">
        <w:t>training</w:t>
      </w:r>
      <w:r w:rsidR="00716ADD">
        <w:t xml:space="preserve"> </w:t>
      </w:r>
      <w:r w:rsidR="00184E5B">
        <w:t>set</w:t>
      </w:r>
      <w:r w:rsidR="006F702C">
        <w:t xml:space="preserve"> while</w:t>
      </w:r>
      <w:r w:rsidR="001369E3">
        <w:t xml:space="preserve"> the test </w:t>
      </w:r>
      <w:r w:rsidR="00184E5B">
        <w:t>set</w:t>
      </w:r>
      <w:r w:rsidR="001369E3">
        <w:t xml:space="preserve"> </w:t>
      </w:r>
      <w:r w:rsidR="00CA7B1F">
        <w:t xml:space="preserve">is </w:t>
      </w:r>
      <w:r w:rsidR="006F702C">
        <w:t xml:space="preserve">to be applied </w:t>
      </w:r>
      <w:r w:rsidR="00B03C4C">
        <w:t xml:space="preserve">on </w:t>
      </w:r>
      <w:r w:rsidR="00CA7B1F">
        <w:t xml:space="preserve">unseen data </w:t>
      </w:r>
      <w:r w:rsidR="00727F55">
        <w:t xml:space="preserve">to </w:t>
      </w:r>
      <w:r w:rsidR="002758F7">
        <w:t>assess</w:t>
      </w:r>
      <w:r w:rsidR="00727F55">
        <w:t xml:space="preserve"> the effectiveness of the model</w:t>
      </w:r>
      <w:r w:rsidR="00661272">
        <w:t xml:space="preserve"> (see </w:t>
      </w:r>
      <w:r w:rsidR="00661272">
        <w:rPr>
          <w:i/>
          <w:iCs/>
        </w:rPr>
        <w:t xml:space="preserve">Appendix </w:t>
      </w:r>
      <w:r w:rsidR="00501D9D">
        <w:rPr>
          <w:i/>
          <w:iCs/>
        </w:rPr>
        <w:t>B</w:t>
      </w:r>
      <w:r w:rsidR="00661272">
        <w:rPr>
          <w:i/>
          <w:iCs/>
        </w:rPr>
        <w:t>)</w:t>
      </w:r>
      <w:r w:rsidR="00332A66">
        <w:rPr>
          <w:i/>
          <w:iCs/>
        </w:rPr>
        <w:t>.</w:t>
      </w:r>
    </w:p>
    <w:p w14:paraId="4D411706" w14:textId="166FB216" w:rsidR="002D63E4" w:rsidRPr="005B666A" w:rsidRDefault="009F78AB" w:rsidP="00E34322">
      <w:pPr>
        <w:pStyle w:val="Heading1"/>
      </w:pPr>
      <w:bookmarkStart w:id="9" w:name="_Toc40835663"/>
      <w:r w:rsidRPr="005B666A">
        <w:t>Data</w:t>
      </w:r>
      <w:r w:rsidR="002D63E4" w:rsidRPr="005B666A">
        <w:t xml:space="preserve"> Modelling</w:t>
      </w:r>
      <w:bookmarkEnd w:id="9"/>
    </w:p>
    <w:p w14:paraId="1F879D35" w14:textId="7B33B290" w:rsidR="009F78AB" w:rsidRPr="005B666A" w:rsidRDefault="00716ADD" w:rsidP="00E34322">
      <w:pPr>
        <w:pStyle w:val="Heading2"/>
      </w:pPr>
      <w:bookmarkStart w:id="10" w:name="_Toc40835664"/>
      <w:r>
        <w:t xml:space="preserve">Logistic </w:t>
      </w:r>
      <w:r w:rsidR="0064686D" w:rsidRPr="005B666A">
        <w:t>Regression</w:t>
      </w:r>
      <w:bookmarkEnd w:id="10"/>
    </w:p>
    <w:p w14:paraId="1F879D36" w14:textId="7F585B8A" w:rsidR="00D302A4" w:rsidRDefault="00520DE2" w:rsidP="00014E36">
      <w:pPr>
        <w:rPr>
          <w:lang w:val="en-US"/>
        </w:rPr>
      </w:pPr>
      <w:r>
        <w:rPr>
          <w:lang w:val="en-US"/>
        </w:rPr>
        <w:t xml:space="preserve">The Regression Model </w:t>
      </w:r>
      <w:r w:rsidR="002C3915">
        <w:rPr>
          <w:lang w:val="en-US"/>
        </w:rPr>
        <w:t>estimates</w:t>
      </w:r>
      <w:r w:rsidR="00A7059B">
        <w:rPr>
          <w:lang w:val="en-US"/>
        </w:rPr>
        <w:t xml:space="preserve"> the relationship between the input variable</w:t>
      </w:r>
      <w:r w:rsidR="00433602">
        <w:rPr>
          <w:lang w:val="en-US"/>
        </w:rPr>
        <w:t>s and the</w:t>
      </w:r>
      <w:r w:rsidR="00FA14D6">
        <w:rPr>
          <w:lang w:val="en-US"/>
        </w:rPr>
        <w:t xml:space="preserve"> target vari</w:t>
      </w:r>
      <w:r w:rsidR="00345817">
        <w:rPr>
          <w:lang w:val="en-US"/>
        </w:rPr>
        <w:t xml:space="preserve">able. </w:t>
      </w:r>
      <w:r w:rsidR="005935EE">
        <w:rPr>
          <w:lang w:val="en-US"/>
        </w:rPr>
        <w:t xml:space="preserve">A logistic regression model is used </w:t>
      </w:r>
      <w:r w:rsidR="007915C5">
        <w:rPr>
          <w:lang w:val="en-US"/>
        </w:rPr>
        <w:t>in this</w:t>
      </w:r>
      <w:r w:rsidR="005935EE">
        <w:rPr>
          <w:lang w:val="en-US"/>
        </w:rPr>
        <w:t xml:space="preserve"> binary classification task</w:t>
      </w:r>
      <w:r w:rsidR="00AF62CC">
        <w:rPr>
          <w:lang w:val="en-US"/>
        </w:rPr>
        <w:t xml:space="preserve">. </w:t>
      </w:r>
    </w:p>
    <w:p w14:paraId="1235BD36" w14:textId="77777777" w:rsidR="00E34322" w:rsidRPr="005B666A" w:rsidRDefault="00E34322" w:rsidP="00014E36">
      <w:pPr>
        <w:rPr>
          <w:lang w:val="en-US"/>
        </w:rPr>
      </w:pPr>
    </w:p>
    <w:p w14:paraId="1F879D37" w14:textId="6ECD5FB5" w:rsidR="00D302A4" w:rsidRDefault="00D302A4" w:rsidP="00014E36">
      <w:pPr>
        <w:pStyle w:val="Heading3"/>
        <w:rPr>
          <w:lang w:val="en-US"/>
        </w:rPr>
      </w:pPr>
      <w:bookmarkStart w:id="11" w:name="_Toc40835665"/>
      <w:r w:rsidRPr="005B666A">
        <w:rPr>
          <w:lang w:val="en-US"/>
        </w:rPr>
        <w:lastRenderedPageBreak/>
        <w:t>Modifi</w:t>
      </w:r>
      <w:r w:rsidR="00F02CFD">
        <w:rPr>
          <w:lang w:val="en-US"/>
        </w:rPr>
        <w:t>cation</w:t>
      </w:r>
      <w:r w:rsidRPr="005B666A">
        <w:rPr>
          <w:lang w:val="en-US"/>
        </w:rPr>
        <w:t xml:space="preserve"> Node</w:t>
      </w:r>
      <w:r w:rsidR="00F02CFD">
        <w:rPr>
          <w:lang w:val="en-US"/>
        </w:rPr>
        <w:t>s</w:t>
      </w:r>
      <w:bookmarkEnd w:id="11"/>
    </w:p>
    <w:p w14:paraId="20F12599" w14:textId="60DD4A76" w:rsidR="00FA1F9F" w:rsidRPr="00FA1F9F" w:rsidRDefault="00FA1F9F" w:rsidP="00CC5278">
      <w:pPr>
        <w:spacing w:after="0"/>
        <w:rPr>
          <w:lang w:val="en-US"/>
        </w:rPr>
      </w:pPr>
      <w:r>
        <w:rPr>
          <w:lang w:val="en-US"/>
        </w:rPr>
        <w:t xml:space="preserve">To </w:t>
      </w:r>
      <w:r w:rsidR="00F817C5">
        <w:rPr>
          <w:lang w:val="en-US"/>
        </w:rPr>
        <w:t xml:space="preserve">improve the performance of the </w:t>
      </w:r>
      <w:r w:rsidR="007C7B0C">
        <w:rPr>
          <w:lang w:val="en-US"/>
        </w:rPr>
        <w:t xml:space="preserve">data </w:t>
      </w:r>
      <w:r w:rsidR="00F817C5">
        <w:rPr>
          <w:lang w:val="en-US"/>
        </w:rPr>
        <w:t>model</w:t>
      </w:r>
      <w:r w:rsidR="007C7B0C">
        <w:rPr>
          <w:lang w:val="en-US"/>
        </w:rPr>
        <w:t xml:space="preserve">, </w:t>
      </w:r>
      <w:r w:rsidR="00F123D3">
        <w:rPr>
          <w:lang w:val="en-US"/>
        </w:rPr>
        <w:t xml:space="preserve">the following techniques are </w:t>
      </w:r>
      <w:r w:rsidR="007C7B0C">
        <w:rPr>
          <w:lang w:val="en-US"/>
        </w:rPr>
        <w:t xml:space="preserve">applied to </w:t>
      </w:r>
      <w:r w:rsidR="00F63190">
        <w:rPr>
          <w:lang w:val="en-US"/>
        </w:rPr>
        <w:t xml:space="preserve">modify </w:t>
      </w:r>
      <w:r w:rsidR="007C7B0C">
        <w:rPr>
          <w:lang w:val="en-US"/>
        </w:rPr>
        <w:t>the</w:t>
      </w:r>
      <w:r w:rsidR="002C3915">
        <w:rPr>
          <w:lang w:val="en-US"/>
        </w:rPr>
        <w:t xml:space="preserve"> distribution of the</w:t>
      </w:r>
      <w:r w:rsidR="007C7B0C">
        <w:rPr>
          <w:lang w:val="en-US"/>
        </w:rPr>
        <w:t xml:space="preserve"> input </w:t>
      </w:r>
      <w:r w:rsidR="00534324">
        <w:rPr>
          <w:lang w:val="en-US"/>
        </w:rPr>
        <w:t>variables</w:t>
      </w:r>
      <w:r w:rsidR="00984516">
        <w:rPr>
          <w:lang w:val="en-US"/>
        </w:rPr>
        <w:t>—</w:t>
      </w:r>
      <w:r w:rsidR="00313154">
        <w:rPr>
          <w:lang w:val="en-US"/>
        </w:rPr>
        <w:t>from the descriptive statistics</w:t>
      </w:r>
      <w:r w:rsidR="002C3915">
        <w:rPr>
          <w:lang w:val="en-US"/>
        </w:rPr>
        <w:t xml:space="preserve"> </w:t>
      </w:r>
      <w:proofErr w:type="gramStart"/>
      <w:r w:rsidR="002C3915">
        <w:rPr>
          <w:lang w:val="en-US"/>
        </w:rPr>
        <w:t>recall</w:t>
      </w:r>
      <w:r w:rsidR="00984516">
        <w:rPr>
          <w:lang w:val="en-US"/>
        </w:rPr>
        <w:t>;</w:t>
      </w:r>
      <w:proofErr w:type="gramEnd"/>
      <w:r w:rsidR="00313154">
        <w:rPr>
          <w:lang w:val="en-US"/>
        </w:rPr>
        <w:t xml:space="preserve"> the skew</w:t>
      </w:r>
      <w:r w:rsidR="00CC5278">
        <w:rPr>
          <w:lang w:val="en-US"/>
        </w:rPr>
        <w:t xml:space="preserve">ed distributions, </w:t>
      </w:r>
      <w:r w:rsidR="00D3342F">
        <w:rPr>
          <w:lang w:val="en-US"/>
        </w:rPr>
        <w:t>outliers,</w:t>
      </w:r>
      <w:r w:rsidR="00CC5278">
        <w:rPr>
          <w:lang w:val="en-US"/>
        </w:rPr>
        <w:t xml:space="preserve"> and missing values. </w:t>
      </w:r>
    </w:p>
    <w:p w14:paraId="1A77A61A" w14:textId="27D4F754" w:rsidR="004956D0" w:rsidRDefault="00D657EB" w:rsidP="00542077">
      <w:pPr>
        <w:pStyle w:val="Subtitle"/>
        <w:rPr>
          <w:lang w:val="en-US"/>
        </w:rPr>
      </w:pPr>
      <w:r w:rsidRPr="00144897">
        <w:rPr>
          <w:lang w:val="en-US"/>
        </w:rPr>
        <w:t>Filter</w:t>
      </w:r>
      <w:r w:rsidR="004956D0" w:rsidRPr="00144897">
        <w:rPr>
          <w:lang w:val="en-US"/>
        </w:rPr>
        <w:t xml:space="preserve"> </w:t>
      </w:r>
    </w:p>
    <w:p w14:paraId="30212177" w14:textId="55A1A2C7" w:rsidR="00513DC4" w:rsidRPr="00513DC4" w:rsidRDefault="00513DC4" w:rsidP="00CC5278">
      <w:pPr>
        <w:spacing w:after="0"/>
        <w:rPr>
          <w:color w:val="000000" w:themeColor="text1"/>
          <w:lang w:val="en-US"/>
        </w:rPr>
      </w:pPr>
      <w:r>
        <w:rPr>
          <w:color w:val="000000" w:themeColor="text1"/>
          <w:lang w:val="en-US"/>
        </w:rPr>
        <w:t xml:space="preserve">To remove </w:t>
      </w:r>
      <w:r w:rsidR="00C35598">
        <w:rPr>
          <w:color w:val="000000" w:themeColor="text1"/>
          <w:lang w:val="en-US"/>
        </w:rPr>
        <w:t>extreme values and outliers from the distribution.</w:t>
      </w:r>
    </w:p>
    <w:p w14:paraId="02B0941E" w14:textId="34EE80BE" w:rsidR="00D657EB" w:rsidRDefault="00D657EB" w:rsidP="00542077">
      <w:pPr>
        <w:pStyle w:val="Subtitle"/>
        <w:rPr>
          <w:lang w:val="en-US"/>
        </w:rPr>
      </w:pPr>
      <w:r w:rsidRPr="00144897">
        <w:rPr>
          <w:lang w:val="en-US"/>
        </w:rPr>
        <w:t>Replacement Cap</w:t>
      </w:r>
    </w:p>
    <w:p w14:paraId="3CCDB857" w14:textId="47C1A402" w:rsidR="00C35598" w:rsidRPr="00587A1A" w:rsidRDefault="00C304FF" w:rsidP="00CC5278">
      <w:pPr>
        <w:spacing w:after="0"/>
        <w:rPr>
          <w:color w:val="000000" w:themeColor="text1"/>
          <w:lang w:val="en-US"/>
        </w:rPr>
      </w:pPr>
      <w:r>
        <w:rPr>
          <w:color w:val="000000" w:themeColor="text1"/>
          <w:lang w:val="en-US"/>
        </w:rPr>
        <w:t>To ca</w:t>
      </w:r>
      <w:r w:rsidR="002C7153">
        <w:rPr>
          <w:color w:val="000000" w:themeColor="text1"/>
          <w:lang w:val="en-US"/>
        </w:rPr>
        <w:t xml:space="preserve">p the missing values </w:t>
      </w:r>
      <w:r w:rsidR="00E861DA">
        <w:rPr>
          <w:color w:val="000000" w:themeColor="text1"/>
          <w:lang w:val="en-US"/>
        </w:rPr>
        <w:t xml:space="preserve">with </w:t>
      </w:r>
      <w:r w:rsidR="00F44C85">
        <w:rPr>
          <w:color w:val="000000" w:themeColor="text1"/>
          <w:lang w:val="en-US"/>
        </w:rPr>
        <w:t>of 3 Standard Deviation from the mean</w:t>
      </w:r>
      <w:r w:rsidR="006A1C3A">
        <w:rPr>
          <w:color w:val="000000" w:themeColor="text1"/>
          <w:lang w:val="en-US"/>
        </w:rPr>
        <w:t xml:space="preserve"> of the data</w:t>
      </w:r>
      <w:r w:rsidR="005701BF">
        <w:rPr>
          <w:color w:val="000000" w:themeColor="text1"/>
          <w:lang w:val="en-US"/>
        </w:rPr>
        <w:t xml:space="preserve"> without losing observations</w:t>
      </w:r>
      <w:r w:rsidR="00F44C85">
        <w:rPr>
          <w:color w:val="000000" w:themeColor="text1"/>
          <w:lang w:val="en-US"/>
        </w:rPr>
        <w:t>.</w:t>
      </w:r>
    </w:p>
    <w:p w14:paraId="7CD2EF43" w14:textId="25DF786A" w:rsidR="00D657EB" w:rsidRDefault="00D657EB" w:rsidP="00542077">
      <w:pPr>
        <w:pStyle w:val="Subtitle"/>
        <w:rPr>
          <w:lang w:val="en-US"/>
        </w:rPr>
      </w:pPr>
      <w:r w:rsidRPr="00144897">
        <w:rPr>
          <w:lang w:val="en-US"/>
        </w:rPr>
        <w:t>Transformation</w:t>
      </w:r>
    </w:p>
    <w:p w14:paraId="091B49EF" w14:textId="53B1613F" w:rsidR="00F44C85" w:rsidRPr="00CA2AFE" w:rsidRDefault="00CA2AFE" w:rsidP="00CC5278">
      <w:pPr>
        <w:spacing w:after="0"/>
        <w:rPr>
          <w:color w:val="000000" w:themeColor="text1"/>
          <w:lang w:val="en-US"/>
        </w:rPr>
      </w:pPr>
      <w:r>
        <w:rPr>
          <w:color w:val="000000" w:themeColor="text1"/>
          <w:lang w:val="en-US"/>
        </w:rPr>
        <w:t xml:space="preserve">A </w:t>
      </w:r>
      <w:r w:rsidR="006A1C3A">
        <w:rPr>
          <w:color w:val="000000" w:themeColor="text1"/>
          <w:lang w:val="en-US"/>
        </w:rPr>
        <w:t>m</w:t>
      </w:r>
      <w:r>
        <w:rPr>
          <w:color w:val="000000" w:themeColor="text1"/>
          <w:lang w:val="en-US"/>
        </w:rPr>
        <w:t>athematical function Log10</w:t>
      </w:r>
      <w:r w:rsidR="00345FA3">
        <w:rPr>
          <w:color w:val="000000" w:themeColor="text1"/>
          <w:lang w:val="en-US"/>
        </w:rPr>
        <w:t>(Variable</w:t>
      </w:r>
      <w:r w:rsidR="00D60D77">
        <w:rPr>
          <w:color w:val="000000" w:themeColor="text1"/>
          <w:lang w:val="en-US"/>
        </w:rPr>
        <w:t xml:space="preserve"> + 1</w:t>
      </w:r>
      <w:r w:rsidR="00345FA3">
        <w:rPr>
          <w:color w:val="000000" w:themeColor="text1"/>
          <w:lang w:val="en-US"/>
        </w:rPr>
        <w:t>)</w:t>
      </w:r>
      <w:r w:rsidR="00D60D77">
        <w:rPr>
          <w:color w:val="000000" w:themeColor="text1"/>
          <w:lang w:val="en-US"/>
        </w:rPr>
        <w:t xml:space="preserve"> is used to </w:t>
      </w:r>
      <w:r w:rsidR="006B75F6">
        <w:rPr>
          <w:color w:val="000000" w:themeColor="text1"/>
          <w:lang w:val="en-US"/>
        </w:rPr>
        <w:t>eliminate</w:t>
      </w:r>
      <w:r w:rsidR="00D60D77">
        <w:rPr>
          <w:color w:val="000000" w:themeColor="text1"/>
          <w:lang w:val="en-US"/>
        </w:rPr>
        <w:t xml:space="preserve"> ske</w:t>
      </w:r>
      <w:r w:rsidR="006B75F6">
        <w:rPr>
          <w:color w:val="000000" w:themeColor="text1"/>
          <w:lang w:val="en-US"/>
        </w:rPr>
        <w:t>wness</w:t>
      </w:r>
      <w:r w:rsidR="00D60D77">
        <w:rPr>
          <w:color w:val="000000" w:themeColor="text1"/>
          <w:lang w:val="en-US"/>
        </w:rPr>
        <w:t xml:space="preserve"> </w:t>
      </w:r>
      <w:proofErr w:type="gramStart"/>
      <w:r w:rsidR="00CE68E6">
        <w:rPr>
          <w:color w:val="000000" w:themeColor="text1"/>
          <w:lang w:val="en-US"/>
        </w:rPr>
        <w:t>in an attempt to</w:t>
      </w:r>
      <w:proofErr w:type="gramEnd"/>
      <w:r w:rsidR="00CE68E6">
        <w:rPr>
          <w:color w:val="000000" w:themeColor="text1"/>
          <w:lang w:val="en-US"/>
        </w:rPr>
        <w:t xml:space="preserve"> make it</w:t>
      </w:r>
      <w:r w:rsidR="008448CF">
        <w:rPr>
          <w:color w:val="000000" w:themeColor="text1"/>
          <w:lang w:val="en-US"/>
        </w:rPr>
        <w:t xml:space="preserve"> normal.</w:t>
      </w:r>
      <w:r w:rsidR="00BC255C">
        <w:rPr>
          <w:color w:val="000000" w:themeColor="text1"/>
          <w:lang w:val="en-US"/>
        </w:rPr>
        <w:t xml:space="preserve"> </w:t>
      </w:r>
    </w:p>
    <w:p w14:paraId="6C90A84E" w14:textId="6374B1AC" w:rsidR="00D657EB" w:rsidRDefault="00D657EB" w:rsidP="00542077">
      <w:pPr>
        <w:pStyle w:val="Subtitle"/>
        <w:rPr>
          <w:lang w:val="en-US"/>
        </w:rPr>
      </w:pPr>
      <w:r w:rsidRPr="00144897">
        <w:rPr>
          <w:lang w:val="en-US"/>
        </w:rPr>
        <w:t>Impute</w:t>
      </w:r>
    </w:p>
    <w:p w14:paraId="0ED0FA11" w14:textId="3B061E71" w:rsidR="008448CF" w:rsidRPr="008448CF" w:rsidRDefault="008448CF" w:rsidP="00CC5278">
      <w:pPr>
        <w:spacing w:after="0"/>
        <w:rPr>
          <w:color w:val="000000" w:themeColor="text1"/>
          <w:lang w:val="en-US"/>
        </w:rPr>
      </w:pPr>
      <w:r>
        <w:rPr>
          <w:color w:val="000000" w:themeColor="text1"/>
          <w:lang w:val="en-US"/>
        </w:rPr>
        <w:t xml:space="preserve">This method replaces the missing values in </w:t>
      </w:r>
      <w:r w:rsidR="00791EB0">
        <w:rPr>
          <w:color w:val="000000" w:themeColor="text1"/>
          <w:lang w:val="en-US"/>
        </w:rPr>
        <w:t xml:space="preserve">the class variables </w:t>
      </w:r>
      <w:r w:rsidR="000224B7">
        <w:rPr>
          <w:color w:val="000000" w:themeColor="text1"/>
          <w:lang w:val="en-US"/>
        </w:rPr>
        <w:t xml:space="preserve">with </w:t>
      </w:r>
      <w:r w:rsidR="00791EB0">
        <w:rPr>
          <w:color w:val="000000" w:themeColor="text1"/>
          <w:lang w:val="en-US"/>
        </w:rPr>
        <w:t xml:space="preserve">the highest count and the </w:t>
      </w:r>
      <w:r w:rsidR="000224B7">
        <w:rPr>
          <w:color w:val="000000" w:themeColor="text1"/>
          <w:lang w:val="en-US"/>
        </w:rPr>
        <w:t>Median value for interval variables.</w:t>
      </w:r>
      <w:r w:rsidR="00B27DD4">
        <w:rPr>
          <w:color w:val="000000" w:themeColor="text1"/>
          <w:lang w:val="en-US"/>
        </w:rPr>
        <w:t xml:space="preserve"> The </w:t>
      </w:r>
      <w:r w:rsidR="001456A1">
        <w:rPr>
          <w:color w:val="000000" w:themeColor="text1"/>
          <w:lang w:val="en-US"/>
        </w:rPr>
        <w:t>original variables are replaced with the imput</w:t>
      </w:r>
      <w:r w:rsidR="00206768">
        <w:rPr>
          <w:color w:val="000000" w:themeColor="text1"/>
          <w:lang w:val="en-US"/>
        </w:rPr>
        <w:t>e</w:t>
      </w:r>
      <w:r w:rsidR="00036FA0">
        <w:rPr>
          <w:color w:val="000000" w:themeColor="text1"/>
          <w:lang w:val="en-US"/>
        </w:rPr>
        <w:t>d</w:t>
      </w:r>
      <w:r w:rsidR="00206768">
        <w:rPr>
          <w:color w:val="000000" w:themeColor="text1"/>
          <w:lang w:val="en-US"/>
        </w:rPr>
        <w:t xml:space="preserve"> </w:t>
      </w:r>
      <w:r w:rsidR="001456A1">
        <w:rPr>
          <w:color w:val="000000" w:themeColor="text1"/>
          <w:lang w:val="en-US"/>
        </w:rPr>
        <w:t>variables</w:t>
      </w:r>
      <w:r w:rsidR="00036FA0">
        <w:rPr>
          <w:color w:val="000000" w:themeColor="text1"/>
          <w:lang w:val="en-US"/>
        </w:rPr>
        <w:t>.</w:t>
      </w:r>
    </w:p>
    <w:p w14:paraId="37789B12" w14:textId="7F86E031" w:rsidR="004E7FF2" w:rsidRDefault="00D302A4" w:rsidP="00BC172F">
      <w:pPr>
        <w:pStyle w:val="Heading3"/>
        <w:rPr>
          <w:lang w:val="en-US"/>
        </w:rPr>
      </w:pPr>
      <w:bookmarkStart w:id="12" w:name="_Toc40835666"/>
      <w:r w:rsidRPr="005B666A">
        <w:rPr>
          <w:lang w:val="en-US"/>
        </w:rPr>
        <w:t>Selection Methods</w:t>
      </w:r>
      <w:bookmarkEnd w:id="12"/>
    </w:p>
    <w:p w14:paraId="7453A1AC" w14:textId="0A6861E9" w:rsidR="006D7E1D" w:rsidRDefault="006D7E1D" w:rsidP="006D7E1D">
      <w:pPr>
        <w:pStyle w:val="Subtitle"/>
        <w:rPr>
          <w:lang w:val="en-US"/>
        </w:rPr>
      </w:pPr>
      <w:r>
        <w:rPr>
          <w:lang w:val="en-US"/>
        </w:rPr>
        <w:t xml:space="preserve">None </w:t>
      </w:r>
    </w:p>
    <w:p w14:paraId="6180DCEB" w14:textId="4D088DE5" w:rsidR="006D7E1D" w:rsidRPr="006D7E1D" w:rsidRDefault="006D7E1D" w:rsidP="006D7E1D">
      <w:pPr>
        <w:rPr>
          <w:lang w:val="en-US"/>
        </w:rPr>
      </w:pPr>
      <w:r>
        <w:rPr>
          <w:lang w:val="en-US"/>
        </w:rPr>
        <w:t xml:space="preserve">All candidate </w:t>
      </w:r>
      <w:r w:rsidR="00676B7B">
        <w:rPr>
          <w:lang w:val="en-US"/>
        </w:rPr>
        <w:t>effect on target model</w:t>
      </w:r>
      <w:r>
        <w:rPr>
          <w:lang w:val="en-US"/>
        </w:rPr>
        <w:t xml:space="preserve"> </w:t>
      </w:r>
      <w:r w:rsidR="00B25822">
        <w:rPr>
          <w:lang w:val="en-US"/>
        </w:rPr>
        <w:t>is</w:t>
      </w:r>
      <w:r>
        <w:rPr>
          <w:lang w:val="en-US"/>
        </w:rPr>
        <w:t xml:space="preserve"> included in the final </w:t>
      </w:r>
      <w:r w:rsidR="00676B7B">
        <w:rPr>
          <w:lang w:val="en-US"/>
        </w:rPr>
        <w:t>model.</w:t>
      </w:r>
    </w:p>
    <w:p w14:paraId="1F879D3A" w14:textId="2F8C8CF1" w:rsidR="00C5381E" w:rsidRDefault="00206768" w:rsidP="00542077">
      <w:pPr>
        <w:pStyle w:val="Subtitle"/>
      </w:pPr>
      <w:r w:rsidRPr="00206768">
        <w:t>Forward</w:t>
      </w:r>
    </w:p>
    <w:p w14:paraId="3E07BAAA" w14:textId="67584849" w:rsidR="0041178B" w:rsidRPr="00BD7F40" w:rsidRDefault="00BD7F40" w:rsidP="00036FA0">
      <w:pPr>
        <w:spacing w:after="0"/>
        <w:rPr>
          <w:rFonts w:cs="Arial"/>
          <w:szCs w:val="24"/>
        </w:rPr>
      </w:pPr>
      <w:r>
        <w:rPr>
          <w:rFonts w:cs="Arial"/>
          <w:szCs w:val="24"/>
        </w:rPr>
        <w:t>Th</w:t>
      </w:r>
      <w:r w:rsidR="00D40074">
        <w:rPr>
          <w:rFonts w:cs="Arial"/>
          <w:szCs w:val="24"/>
        </w:rPr>
        <w:t>is method</w:t>
      </w:r>
      <w:r w:rsidR="00EB336C">
        <w:rPr>
          <w:rFonts w:cs="Arial"/>
          <w:szCs w:val="24"/>
        </w:rPr>
        <w:t xml:space="preserve"> starts with a null </w:t>
      </w:r>
      <w:r w:rsidR="0042269B">
        <w:rPr>
          <w:rFonts w:cs="Arial"/>
          <w:szCs w:val="24"/>
        </w:rPr>
        <w:t xml:space="preserve">model and continually </w:t>
      </w:r>
      <w:r w:rsidR="00D40074">
        <w:rPr>
          <w:rFonts w:cs="Arial"/>
          <w:szCs w:val="24"/>
        </w:rPr>
        <w:t xml:space="preserve">adds input variables to the model according to the </w:t>
      </w:r>
      <w:r w:rsidR="00903FEB">
        <w:rPr>
          <w:rFonts w:cs="Arial"/>
          <w:szCs w:val="24"/>
        </w:rPr>
        <w:t xml:space="preserve">significance level of </w:t>
      </w:r>
      <w:r w:rsidR="00E41DD0">
        <w:rPr>
          <w:rFonts w:cs="Arial"/>
          <w:szCs w:val="24"/>
        </w:rPr>
        <w:t xml:space="preserve">the </w:t>
      </w:r>
      <w:r w:rsidR="00903FEB">
        <w:rPr>
          <w:rFonts w:cs="Arial"/>
          <w:szCs w:val="24"/>
        </w:rPr>
        <w:t>most</w:t>
      </w:r>
      <w:r w:rsidR="00AD14EB">
        <w:rPr>
          <w:rFonts w:cs="Arial"/>
          <w:szCs w:val="24"/>
        </w:rPr>
        <w:t xml:space="preserve"> correlation to the target </w:t>
      </w:r>
      <w:r w:rsidR="00EB336C">
        <w:rPr>
          <w:rFonts w:cs="Arial"/>
          <w:szCs w:val="24"/>
        </w:rPr>
        <w:t>variable.</w:t>
      </w:r>
    </w:p>
    <w:p w14:paraId="4C8737D9" w14:textId="3187A4B1" w:rsidR="00206768" w:rsidRDefault="00206768" w:rsidP="00542077">
      <w:pPr>
        <w:pStyle w:val="Subtitle"/>
      </w:pPr>
      <w:r w:rsidRPr="00206768">
        <w:t>Backward</w:t>
      </w:r>
    </w:p>
    <w:p w14:paraId="1E7B71E6" w14:textId="2C33B46B" w:rsidR="00D2431F" w:rsidRDefault="00D2431F" w:rsidP="00C304FF">
      <w:pPr>
        <w:spacing w:after="0"/>
      </w:pPr>
      <w:r>
        <w:t xml:space="preserve">This method starts with the full model and </w:t>
      </w:r>
      <w:r w:rsidR="005D224F">
        <w:t xml:space="preserve">continually eliminates </w:t>
      </w:r>
      <w:r w:rsidR="00B42358">
        <w:t xml:space="preserve">the </w:t>
      </w:r>
      <w:r w:rsidR="005D224F">
        <w:t>input variable</w:t>
      </w:r>
      <w:r w:rsidR="00B42358">
        <w:t>s</w:t>
      </w:r>
      <w:r w:rsidR="005D224F">
        <w:t xml:space="preserve"> from the model according to</w:t>
      </w:r>
      <w:r w:rsidR="00B42358">
        <w:t xml:space="preserve"> the significance level of </w:t>
      </w:r>
      <w:r w:rsidR="00E41DD0">
        <w:t xml:space="preserve">the </w:t>
      </w:r>
      <w:r w:rsidR="00B42358">
        <w:t xml:space="preserve">least correlation to the </w:t>
      </w:r>
      <w:r w:rsidR="00E41DD0">
        <w:t>t</w:t>
      </w:r>
      <w:r w:rsidR="00B42358">
        <w:t xml:space="preserve">arget </w:t>
      </w:r>
      <w:r w:rsidR="00E41DD0">
        <w:t>variable.</w:t>
      </w:r>
    </w:p>
    <w:p w14:paraId="61644862" w14:textId="40120A19" w:rsidR="003852B5" w:rsidRDefault="00206768" w:rsidP="00542077">
      <w:pPr>
        <w:pStyle w:val="Subtitle"/>
      </w:pPr>
      <w:r w:rsidRPr="00206768">
        <w:t>Stepwise</w:t>
      </w:r>
    </w:p>
    <w:p w14:paraId="1F879D41" w14:textId="3D942444" w:rsidR="007D6F86" w:rsidRPr="004E7FF2" w:rsidRDefault="00F47EC6" w:rsidP="00C304FF">
      <w:pPr>
        <w:spacing w:after="0"/>
        <w:rPr>
          <w:szCs w:val="24"/>
        </w:rPr>
      </w:pPr>
      <w:r>
        <w:rPr>
          <w:szCs w:val="24"/>
        </w:rPr>
        <w:t>Like</w:t>
      </w:r>
      <w:r w:rsidR="003852B5">
        <w:rPr>
          <w:szCs w:val="24"/>
        </w:rPr>
        <w:t xml:space="preserve"> the </w:t>
      </w:r>
      <w:r w:rsidR="00A454CD">
        <w:rPr>
          <w:szCs w:val="24"/>
        </w:rPr>
        <w:t xml:space="preserve">Forward Selection method, this method begins with a null model and </w:t>
      </w:r>
      <w:r w:rsidR="00833991">
        <w:rPr>
          <w:szCs w:val="24"/>
        </w:rPr>
        <w:t xml:space="preserve">adds the input variable according to the most significant. However, it eliminated the </w:t>
      </w:r>
      <w:r w:rsidR="00227BB9">
        <w:rPr>
          <w:szCs w:val="24"/>
        </w:rPr>
        <w:t xml:space="preserve">previously added variables and continues </w:t>
      </w:r>
      <w:r w:rsidR="00B1463D">
        <w:rPr>
          <w:szCs w:val="24"/>
        </w:rPr>
        <w:t>unti</w:t>
      </w:r>
      <w:r w:rsidR="00227BB9">
        <w:rPr>
          <w:szCs w:val="24"/>
        </w:rPr>
        <w:t xml:space="preserve">l </w:t>
      </w:r>
      <w:r w:rsidR="00B1463D">
        <w:rPr>
          <w:szCs w:val="24"/>
        </w:rPr>
        <w:t xml:space="preserve">no further input variables can be added </w:t>
      </w:r>
      <w:r w:rsidR="004E7FF2">
        <w:rPr>
          <w:szCs w:val="24"/>
        </w:rPr>
        <w:t>or eliminated</w:t>
      </w:r>
      <w:r w:rsidR="00B1463D">
        <w:rPr>
          <w:szCs w:val="24"/>
        </w:rPr>
        <w:t>.</w:t>
      </w:r>
    </w:p>
    <w:p w14:paraId="04FE6277" w14:textId="31C34420" w:rsidR="00BC172F" w:rsidRPr="00BC172F" w:rsidRDefault="00354797" w:rsidP="00E616D6">
      <w:pPr>
        <w:pStyle w:val="Heading3"/>
      </w:pPr>
      <w:bookmarkStart w:id="13" w:name="_Toc40835667"/>
      <w:r w:rsidRPr="005B666A">
        <w:t xml:space="preserve">Model </w:t>
      </w:r>
      <w:r w:rsidR="005B666A" w:rsidRPr="005B666A">
        <w:t>Assessment</w:t>
      </w:r>
      <w:bookmarkEnd w:id="13"/>
    </w:p>
    <w:tbl>
      <w:tblPr>
        <w:tblStyle w:val="PlainTable2"/>
        <w:tblW w:w="10359" w:type="dxa"/>
        <w:tblLook w:val="04A0" w:firstRow="1" w:lastRow="0" w:firstColumn="1" w:lastColumn="0" w:noHBand="0" w:noVBand="1"/>
      </w:tblPr>
      <w:tblGrid>
        <w:gridCol w:w="1656"/>
        <w:gridCol w:w="1828"/>
        <w:gridCol w:w="1552"/>
        <w:gridCol w:w="991"/>
        <w:gridCol w:w="991"/>
        <w:gridCol w:w="877"/>
        <w:gridCol w:w="873"/>
        <w:gridCol w:w="1591"/>
      </w:tblGrid>
      <w:tr w:rsidR="00F829EA" w:rsidRPr="00332A66" w14:paraId="1F879D4D" w14:textId="46B4FFCD" w:rsidTr="00BF2A59">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656" w:type="dxa"/>
          </w:tcPr>
          <w:p w14:paraId="1F879D46" w14:textId="08DC807B" w:rsidR="00F829EA" w:rsidRPr="00332A66" w:rsidRDefault="00F829EA" w:rsidP="006822E5">
            <w:pPr>
              <w:spacing w:after="0"/>
              <w:jc w:val="left"/>
              <w:rPr>
                <w:rFonts w:cs="Arial"/>
                <w:b w:val="0"/>
                <w:color w:val="000000" w:themeColor="text1"/>
                <w:sz w:val="20"/>
              </w:rPr>
            </w:pPr>
            <w:r w:rsidRPr="00332A66">
              <w:rPr>
                <w:rFonts w:cs="Arial"/>
                <w:color w:val="000000" w:themeColor="text1"/>
                <w:sz w:val="20"/>
              </w:rPr>
              <w:t>Model</w:t>
            </w:r>
          </w:p>
        </w:tc>
        <w:tc>
          <w:tcPr>
            <w:tcW w:w="1828" w:type="dxa"/>
          </w:tcPr>
          <w:p w14:paraId="1F879D47" w14:textId="5F04B2E1" w:rsidR="00F829EA" w:rsidRPr="00332A66" w:rsidRDefault="00F829EA" w:rsidP="006822E5">
            <w:pPr>
              <w:spacing w:after="0"/>
              <w:jc w:val="left"/>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20"/>
              </w:rPr>
            </w:pPr>
            <w:r w:rsidRPr="00332A66">
              <w:rPr>
                <w:rFonts w:cs="Arial"/>
                <w:color w:val="000000" w:themeColor="text1"/>
                <w:sz w:val="20"/>
              </w:rPr>
              <w:t>Non-Cumulative % Response Scope</w:t>
            </w:r>
          </w:p>
        </w:tc>
        <w:tc>
          <w:tcPr>
            <w:tcW w:w="1552" w:type="dxa"/>
          </w:tcPr>
          <w:p w14:paraId="1F879D48" w14:textId="5050BA25" w:rsidR="00F829EA" w:rsidRPr="00332A66" w:rsidRDefault="00F829EA" w:rsidP="006822E5">
            <w:pPr>
              <w:spacing w:after="0"/>
              <w:jc w:val="left"/>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20"/>
              </w:rPr>
            </w:pPr>
            <w:r w:rsidRPr="00332A66">
              <w:rPr>
                <w:rFonts w:cs="Arial"/>
                <w:color w:val="000000" w:themeColor="text1"/>
                <w:sz w:val="20"/>
              </w:rPr>
              <w:t xml:space="preserve">Cumulative Lift 10% Depth </w:t>
            </w:r>
          </w:p>
        </w:tc>
        <w:tc>
          <w:tcPr>
            <w:tcW w:w="991" w:type="dxa"/>
          </w:tcPr>
          <w:p w14:paraId="1F879D49" w14:textId="4CFEF243" w:rsidR="00F829EA" w:rsidRPr="00332A66" w:rsidRDefault="00F829EA" w:rsidP="006822E5">
            <w:pPr>
              <w:spacing w:after="0"/>
              <w:jc w:val="left"/>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20"/>
              </w:rPr>
            </w:pPr>
            <w:r w:rsidRPr="00332A66">
              <w:rPr>
                <w:rFonts w:cs="Arial"/>
                <w:color w:val="000000" w:themeColor="text1"/>
                <w:sz w:val="20"/>
              </w:rPr>
              <w:t>True Negative</w:t>
            </w:r>
          </w:p>
        </w:tc>
        <w:tc>
          <w:tcPr>
            <w:tcW w:w="991" w:type="dxa"/>
          </w:tcPr>
          <w:p w14:paraId="11CADB21" w14:textId="77777777" w:rsidR="00F829EA" w:rsidRPr="00332A66" w:rsidRDefault="00F829EA" w:rsidP="006822E5">
            <w:pPr>
              <w:spacing w:after="0"/>
              <w:jc w:val="left"/>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20"/>
              </w:rPr>
            </w:pPr>
            <w:r w:rsidRPr="00332A66">
              <w:rPr>
                <w:rFonts w:cs="Arial"/>
                <w:color w:val="000000" w:themeColor="text1"/>
                <w:sz w:val="20"/>
              </w:rPr>
              <w:t xml:space="preserve">False </w:t>
            </w:r>
          </w:p>
          <w:p w14:paraId="1F879D4A" w14:textId="7AA742F0" w:rsidR="00F829EA" w:rsidRPr="00332A66" w:rsidRDefault="00F829EA" w:rsidP="006822E5">
            <w:pPr>
              <w:spacing w:after="0"/>
              <w:jc w:val="left"/>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20"/>
              </w:rPr>
            </w:pPr>
            <w:r w:rsidRPr="00332A66">
              <w:rPr>
                <w:rFonts w:cs="Arial"/>
                <w:color w:val="000000" w:themeColor="text1"/>
                <w:sz w:val="20"/>
              </w:rPr>
              <w:t>Negative</w:t>
            </w:r>
          </w:p>
        </w:tc>
        <w:tc>
          <w:tcPr>
            <w:tcW w:w="877" w:type="dxa"/>
          </w:tcPr>
          <w:p w14:paraId="1F879D4B" w14:textId="7FACE814" w:rsidR="00F829EA" w:rsidRPr="00332A66" w:rsidRDefault="00F829EA" w:rsidP="006822E5">
            <w:pPr>
              <w:spacing w:after="0"/>
              <w:jc w:val="left"/>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20"/>
              </w:rPr>
            </w:pPr>
            <w:r w:rsidRPr="00332A66">
              <w:rPr>
                <w:rFonts w:cs="Arial"/>
                <w:color w:val="000000" w:themeColor="text1"/>
                <w:sz w:val="20"/>
              </w:rPr>
              <w:t>True Positive</w:t>
            </w:r>
          </w:p>
        </w:tc>
        <w:tc>
          <w:tcPr>
            <w:tcW w:w="873" w:type="dxa"/>
          </w:tcPr>
          <w:p w14:paraId="1F879D4C" w14:textId="3CB1DD20" w:rsidR="00F829EA" w:rsidRPr="00332A66" w:rsidRDefault="00F829EA" w:rsidP="006822E5">
            <w:pPr>
              <w:spacing w:after="0"/>
              <w:jc w:val="left"/>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20"/>
              </w:rPr>
            </w:pPr>
            <w:r w:rsidRPr="00332A66">
              <w:rPr>
                <w:rFonts w:cs="Arial"/>
                <w:color w:val="000000" w:themeColor="text1"/>
                <w:sz w:val="20"/>
              </w:rPr>
              <w:t>False Positive</w:t>
            </w:r>
          </w:p>
        </w:tc>
        <w:tc>
          <w:tcPr>
            <w:tcW w:w="1591" w:type="dxa"/>
          </w:tcPr>
          <w:p w14:paraId="28C647F8" w14:textId="1BE144DB" w:rsidR="00F829EA" w:rsidRPr="00332A66" w:rsidRDefault="00BF2A59" w:rsidP="006822E5">
            <w:pPr>
              <w:spacing w:after="0"/>
              <w:jc w:val="left"/>
              <w:cnfStyle w:val="100000000000" w:firstRow="1" w:lastRow="0" w:firstColumn="0" w:lastColumn="0" w:oddVBand="0" w:evenVBand="0" w:oddHBand="0" w:evenHBand="0" w:firstRowFirstColumn="0" w:firstRowLastColumn="0" w:lastRowFirstColumn="0" w:lastRowLastColumn="0"/>
              <w:rPr>
                <w:rFonts w:cs="Arial"/>
                <w:color w:val="000000" w:themeColor="text1"/>
                <w:sz w:val="20"/>
              </w:rPr>
            </w:pPr>
            <w:proofErr w:type="spellStart"/>
            <w:r>
              <w:rPr>
                <w:rFonts w:cs="Arial"/>
                <w:color w:val="000000" w:themeColor="text1"/>
                <w:sz w:val="20"/>
              </w:rPr>
              <w:t>Missclasification</w:t>
            </w:r>
            <w:proofErr w:type="spellEnd"/>
            <w:r>
              <w:rPr>
                <w:rFonts w:cs="Arial"/>
                <w:color w:val="000000" w:themeColor="text1"/>
                <w:sz w:val="20"/>
              </w:rPr>
              <w:t xml:space="preserve"> Rate</w:t>
            </w:r>
          </w:p>
        </w:tc>
      </w:tr>
      <w:tr w:rsidR="00F829EA" w:rsidRPr="00332A66" w14:paraId="1F879D55" w14:textId="61DCC8A6" w:rsidTr="00BF2A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F879D4E" w14:textId="4E160153" w:rsidR="00F829EA" w:rsidRPr="00332A66" w:rsidRDefault="00F829EA" w:rsidP="006822E5">
            <w:pPr>
              <w:spacing w:after="0"/>
              <w:rPr>
                <w:rFonts w:cs="Arial"/>
                <w:color w:val="000000" w:themeColor="text1"/>
                <w:sz w:val="20"/>
              </w:rPr>
            </w:pPr>
            <w:r w:rsidRPr="00332A66">
              <w:rPr>
                <w:rFonts w:cs="Arial"/>
                <w:color w:val="000000" w:themeColor="text1"/>
                <w:sz w:val="20"/>
              </w:rPr>
              <w:t>Full Regression</w:t>
            </w:r>
          </w:p>
        </w:tc>
        <w:tc>
          <w:tcPr>
            <w:tcW w:w="1828" w:type="dxa"/>
          </w:tcPr>
          <w:p w14:paraId="1F879D4F" w14:textId="44C103A0"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color w:val="000000" w:themeColor="text1"/>
                <w:sz w:val="20"/>
              </w:rPr>
            </w:pPr>
            <w:r w:rsidRPr="00332A66">
              <w:rPr>
                <w:rFonts w:cs="Arial"/>
                <w:color w:val="000000" w:themeColor="text1"/>
                <w:sz w:val="20"/>
              </w:rPr>
              <w:t>70.51</w:t>
            </w:r>
          </w:p>
        </w:tc>
        <w:tc>
          <w:tcPr>
            <w:tcW w:w="1552" w:type="dxa"/>
          </w:tcPr>
          <w:p w14:paraId="1F879D50" w14:textId="3FCF4B80"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color w:val="000000" w:themeColor="text1"/>
                <w:sz w:val="20"/>
              </w:rPr>
            </w:pPr>
            <w:r w:rsidRPr="00332A66">
              <w:rPr>
                <w:rFonts w:cs="Arial"/>
                <w:color w:val="000000" w:themeColor="text1"/>
                <w:sz w:val="20"/>
              </w:rPr>
              <w:t>2.10</w:t>
            </w:r>
          </w:p>
        </w:tc>
        <w:tc>
          <w:tcPr>
            <w:tcW w:w="991" w:type="dxa"/>
          </w:tcPr>
          <w:p w14:paraId="1F879D51" w14:textId="22ED6859"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bCs/>
                <w:color w:val="000000" w:themeColor="text1"/>
                <w:sz w:val="20"/>
              </w:rPr>
            </w:pPr>
            <w:r w:rsidRPr="00332A66">
              <w:rPr>
                <w:rFonts w:cs="Arial"/>
                <w:bCs/>
                <w:color w:val="000000" w:themeColor="text1"/>
                <w:sz w:val="20"/>
              </w:rPr>
              <w:t>818</w:t>
            </w:r>
          </w:p>
        </w:tc>
        <w:tc>
          <w:tcPr>
            <w:tcW w:w="991" w:type="dxa"/>
          </w:tcPr>
          <w:p w14:paraId="1F879D52" w14:textId="7B792E75"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color w:val="000000" w:themeColor="text1"/>
                <w:sz w:val="20"/>
              </w:rPr>
            </w:pPr>
            <w:r w:rsidRPr="00332A66">
              <w:rPr>
                <w:rFonts w:cs="Arial"/>
                <w:color w:val="000000" w:themeColor="text1"/>
                <w:sz w:val="20"/>
              </w:rPr>
              <w:t>335</w:t>
            </w:r>
          </w:p>
        </w:tc>
        <w:tc>
          <w:tcPr>
            <w:tcW w:w="877" w:type="dxa"/>
          </w:tcPr>
          <w:p w14:paraId="1F879D53" w14:textId="270F1719"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bCs/>
                <w:color w:val="000000" w:themeColor="text1"/>
                <w:sz w:val="20"/>
              </w:rPr>
            </w:pPr>
            <w:r w:rsidRPr="00332A66">
              <w:rPr>
                <w:rFonts w:cs="Arial"/>
                <w:bCs/>
                <w:color w:val="000000" w:themeColor="text1"/>
                <w:sz w:val="20"/>
              </w:rPr>
              <w:t>261</w:t>
            </w:r>
          </w:p>
        </w:tc>
        <w:tc>
          <w:tcPr>
            <w:tcW w:w="873" w:type="dxa"/>
          </w:tcPr>
          <w:p w14:paraId="1F879D54" w14:textId="703598E4"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color w:val="000000" w:themeColor="text1"/>
                <w:sz w:val="20"/>
              </w:rPr>
            </w:pPr>
            <w:r w:rsidRPr="00332A66">
              <w:rPr>
                <w:rFonts w:cs="Arial"/>
                <w:color w:val="000000" w:themeColor="text1"/>
                <w:sz w:val="20"/>
              </w:rPr>
              <w:t>147</w:t>
            </w:r>
          </w:p>
        </w:tc>
        <w:tc>
          <w:tcPr>
            <w:tcW w:w="1591" w:type="dxa"/>
          </w:tcPr>
          <w:p w14:paraId="6E0A7FE3" w14:textId="649DD9DC" w:rsidR="00F829EA" w:rsidRPr="00332A66" w:rsidRDefault="00297EAD" w:rsidP="006822E5">
            <w:pPr>
              <w:spacing w:after="0"/>
              <w:cnfStyle w:val="000000100000" w:firstRow="0" w:lastRow="0" w:firstColumn="0" w:lastColumn="0" w:oddVBand="0" w:evenVBand="0" w:oddHBand="1" w:evenHBand="0" w:firstRowFirstColumn="0" w:firstRowLastColumn="0" w:lastRowFirstColumn="0" w:lastRowLastColumn="0"/>
              <w:rPr>
                <w:rFonts w:cs="Arial"/>
                <w:color w:val="000000" w:themeColor="text1"/>
                <w:sz w:val="20"/>
              </w:rPr>
            </w:pPr>
            <w:r>
              <w:rPr>
                <w:rFonts w:cs="Arial"/>
                <w:color w:val="000000" w:themeColor="text1"/>
                <w:sz w:val="20"/>
              </w:rPr>
              <w:t>0.31715</w:t>
            </w:r>
          </w:p>
        </w:tc>
      </w:tr>
      <w:tr w:rsidR="00F829EA" w:rsidRPr="00332A66" w14:paraId="1F879D5D" w14:textId="56E84EB1" w:rsidTr="00BF2A59">
        <w:tc>
          <w:tcPr>
            <w:cnfStyle w:val="001000000000" w:firstRow="0" w:lastRow="0" w:firstColumn="1" w:lastColumn="0" w:oddVBand="0" w:evenVBand="0" w:oddHBand="0" w:evenHBand="0" w:firstRowFirstColumn="0" w:firstRowLastColumn="0" w:lastRowFirstColumn="0" w:lastRowLastColumn="0"/>
            <w:tcW w:w="1656" w:type="dxa"/>
          </w:tcPr>
          <w:p w14:paraId="1F879D56" w14:textId="3A3A4BEB" w:rsidR="00F829EA" w:rsidRPr="00332A66" w:rsidRDefault="00F829EA" w:rsidP="006822E5">
            <w:pPr>
              <w:spacing w:after="0"/>
              <w:rPr>
                <w:rFonts w:cs="Arial"/>
                <w:color w:val="000000" w:themeColor="text1"/>
                <w:sz w:val="20"/>
              </w:rPr>
            </w:pPr>
            <w:r w:rsidRPr="00332A66">
              <w:rPr>
                <w:rFonts w:cs="Arial"/>
                <w:color w:val="000000" w:themeColor="text1"/>
                <w:sz w:val="20"/>
              </w:rPr>
              <w:t>Forward Selection</w:t>
            </w:r>
          </w:p>
        </w:tc>
        <w:tc>
          <w:tcPr>
            <w:tcW w:w="1828" w:type="dxa"/>
          </w:tcPr>
          <w:p w14:paraId="1F879D57" w14:textId="7239BAF8" w:rsidR="00F829EA" w:rsidRPr="00332A66" w:rsidRDefault="00F829EA"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70.51</w:t>
            </w:r>
          </w:p>
        </w:tc>
        <w:tc>
          <w:tcPr>
            <w:tcW w:w="1552" w:type="dxa"/>
          </w:tcPr>
          <w:p w14:paraId="1F879D58" w14:textId="18085128" w:rsidR="00F829EA" w:rsidRPr="00332A66" w:rsidRDefault="00F829EA"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2.09</w:t>
            </w:r>
          </w:p>
        </w:tc>
        <w:tc>
          <w:tcPr>
            <w:tcW w:w="991" w:type="dxa"/>
          </w:tcPr>
          <w:p w14:paraId="1F879D59" w14:textId="1A9BD5CE" w:rsidR="00F829EA" w:rsidRPr="00332A66" w:rsidRDefault="00F829EA"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827</w:t>
            </w:r>
          </w:p>
        </w:tc>
        <w:tc>
          <w:tcPr>
            <w:tcW w:w="991" w:type="dxa"/>
          </w:tcPr>
          <w:p w14:paraId="1F879D5A" w14:textId="2419E76C" w:rsidR="00F829EA" w:rsidRPr="00332A66" w:rsidRDefault="00F829EA"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343</w:t>
            </w:r>
          </w:p>
        </w:tc>
        <w:tc>
          <w:tcPr>
            <w:tcW w:w="877" w:type="dxa"/>
          </w:tcPr>
          <w:p w14:paraId="1F879D5B" w14:textId="3297982F" w:rsidR="00F829EA" w:rsidRPr="00332A66" w:rsidRDefault="00F829EA"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253</w:t>
            </w:r>
          </w:p>
        </w:tc>
        <w:tc>
          <w:tcPr>
            <w:tcW w:w="873" w:type="dxa"/>
          </w:tcPr>
          <w:p w14:paraId="1F879D5C" w14:textId="08A2105B" w:rsidR="00F829EA" w:rsidRPr="00332A66" w:rsidRDefault="00F829EA"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138</w:t>
            </w:r>
          </w:p>
        </w:tc>
        <w:tc>
          <w:tcPr>
            <w:tcW w:w="1591" w:type="dxa"/>
          </w:tcPr>
          <w:p w14:paraId="291FB94A" w14:textId="690DAD4E" w:rsidR="00F829EA" w:rsidRPr="00332A66" w:rsidRDefault="00297EAD"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0.30814</w:t>
            </w:r>
          </w:p>
        </w:tc>
      </w:tr>
      <w:tr w:rsidR="00F829EA" w:rsidRPr="00332A66" w14:paraId="1F879D65" w14:textId="444912D2" w:rsidTr="00BF2A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F879D5E" w14:textId="3F46F6BA" w:rsidR="00F829EA" w:rsidRPr="00332A66" w:rsidRDefault="00F829EA" w:rsidP="006822E5">
            <w:pPr>
              <w:spacing w:after="0"/>
              <w:rPr>
                <w:rFonts w:cs="Arial"/>
                <w:color w:val="000000" w:themeColor="text1"/>
                <w:sz w:val="20"/>
              </w:rPr>
            </w:pPr>
            <w:r w:rsidRPr="00332A66">
              <w:rPr>
                <w:rFonts w:cs="Arial"/>
                <w:color w:val="000000" w:themeColor="text1"/>
                <w:sz w:val="20"/>
              </w:rPr>
              <w:t>Backward Selection</w:t>
            </w:r>
          </w:p>
        </w:tc>
        <w:tc>
          <w:tcPr>
            <w:tcW w:w="1828" w:type="dxa"/>
          </w:tcPr>
          <w:p w14:paraId="1F879D5F" w14:textId="0D36A8C7"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b/>
                <w:bCs/>
                <w:color w:val="000000" w:themeColor="text1"/>
                <w:sz w:val="20"/>
              </w:rPr>
            </w:pPr>
            <w:r w:rsidRPr="00332A66">
              <w:rPr>
                <w:rFonts w:cs="Arial"/>
                <w:b/>
                <w:bCs/>
                <w:color w:val="000000" w:themeColor="text1"/>
                <w:sz w:val="20"/>
              </w:rPr>
              <w:t>76.92</w:t>
            </w:r>
          </w:p>
        </w:tc>
        <w:tc>
          <w:tcPr>
            <w:tcW w:w="1552" w:type="dxa"/>
          </w:tcPr>
          <w:p w14:paraId="1F879D60" w14:textId="02D8E38C"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b/>
                <w:bCs/>
                <w:color w:val="000000" w:themeColor="text1"/>
                <w:sz w:val="20"/>
              </w:rPr>
            </w:pPr>
            <w:r w:rsidRPr="00332A66">
              <w:rPr>
                <w:rFonts w:cs="Arial"/>
                <w:b/>
                <w:bCs/>
                <w:color w:val="000000" w:themeColor="text1"/>
                <w:sz w:val="20"/>
              </w:rPr>
              <w:t>2.14</w:t>
            </w:r>
          </w:p>
        </w:tc>
        <w:tc>
          <w:tcPr>
            <w:tcW w:w="991" w:type="dxa"/>
          </w:tcPr>
          <w:p w14:paraId="1F879D61" w14:textId="7D7FB81B"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b/>
                <w:bCs/>
                <w:color w:val="000000" w:themeColor="text1"/>
                <w:sz w:val="20"/>
              </w:rPr>
            </w:pPr>
            <w:r w:rsidRPr="00332A66">
              <w:rPr>
                <w:rFonts w:cs="Arial"/>
                <w:b/>
                <w:bCs/>
                <w:color w:val="000000" w:themeColor="text1"/>
                <w:sz w:val="20"/>
              </w:rPr>
              <w:t>826</w:t>
            </w:r>
          </w:p>
        </w:tc>
        <w:tc>
          <w:tcPr>
            <w:tcW w:w="991" w:type="dxa"/>
          </w:tcPr>
          <w:p w14:paraId="1F879D62" w14:textId="4C379534"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b/>
                <w:bCs/>
                <w:color w:val="000000" w:themeColor="text1"/>
                <w:sz w:val="20"/>
              </w:rPr>
            </w:pPr>
            <w:r w:rsidRPr="00332A66">
              <w:rPr>
                <w:rFonts w:cs="Arial"/>
                <w:b/>
                <w:bCs/>
                <w:color w:val="000000" w:themeColor="text1"/>
                <w:sz w:val="20"/>
              </w:rPr>
              <w:t>340</w:t>
            </w:r>
          </w:p>
        </w:tc>
        <w:tc>
          <w:tcPr>
            <w:tcW w:w="877" w:type="dxa"/>
          </w:tcPr>
          <w:p w14:paraId="1F879D63" w14:textId="5C1BD821"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b/>
                <w:bCs/>
                <w:color w:val="000000" w:themeColor="text1"/>
                <w:sz w:val="20"/>
              </w:rPr>
            </w:pPr>
            <w:r w:rsidRPr="00332A66">
              <w:rPr>
                <w:rFonts w:cs="Arial"/>
                <w:b/>
                <w:bCs/>
                <w:color w:val="000000" w:themeColor="text1"/>
                <w:sz w:val="20"/>
              </w:rPr>
              <w:t>256</w:t>
            </w:r>
          </w:p>
        </w:tc>
        <w:tc>
          <w:tcPr>
            <w:tcW w:w="873" w:type="dxa"/>
          </w:tcPr>
          <w:p w14:paraId="1F879D64" w14:textId="77DA0034" w:rsidR="00F829EA" w:rsidRPr="00332A66" w:rsidRDefault="00F829EA" w:rsidP="006822E5">
            <w:pPr>
              <w:spacing w:after="0"/>
              <w:cnfStyle w:val="000000100000" w:firstRow="0" w:lastRow="0" w:firstColumn="0" w:lastColumn="0" w:oddVBand="0" w:evenVBand="0" w:oddHBand="1" w:evenHBand="0" w:firstRowFirstColumn="0" w:firstRowLastColumn="0" w:lastRowFirstColumn="0" w:lastRowLastColumn="0"/>
              <w:rPr>
                <w:rFonts w:cs="Arial"/>
                <w:b/>
                <w:bCs/>
                <w:color w:val="000000" w:themeColor="text1"/>
                <w:sz w:val="20"/>
              </w:rPr>
            </w:pPr>
            <w:r w:rsidRPr="00332A66">
              <w:rPr>
                <w:rFonts w:cs="Arial"/>
                <w:b/>
                <w:bCs/>
                <w:color w:val="000000" w:themeColor="text1"/>
                <w:sz w:val="20"/>
              </w:rPr>
              <w:t>139</w:t>
            </w:r>
          </w:p>
        </w:tc>
        <w:tc>
          <w:tcPr>
            <w:tcW w:w="1591" w:type="dxa"/>
          </w:tcPr>
          <w:p w14:paraId="4263D396" w14:textId="317AFFBF" w:rsidR="00F829EA" w:rsidRPr="00332A66" w:rsidRDefault="00BB186D" w:rsidP="006822E5">
            <w:pPr>
              <w:spacing w:after="0"/>
              <w:cnfStyle w:val="000000100000" w:firstRow="0" w:lastRow="0" w:firstColumn="0" w:lastColumn="0" w:oddVBand="0" w:evenVBand="0" w:oddHBand="1" w:evenHBand="0" w:firstRowFirstColumn="0" w:firstRowLastColumn="0" w:lastRowFirstColumn="0" w:lastRowLastColumn="0"/>
              <w:rPr>
                <w:rFonts w:cs="Arial"/>
                <w:b/>
                <w:bCs/>
                <w:color w:val="000000" w:themeColor="text1"/>
                <w:sz w:val="20"/>
              </w:rPr>
            </w:pPr>
            <w:r>
              <w:rPr>
                <w:rFonts w:cs="Arial"/>
                <w:b/>
                <w:bCs/>
                <w:color w:val="000000" w:themeColor="text1"/>
                <w:sz w:val="20"/>
              </w:rPr>
              <w:t>0.</w:t>
            </w:r>
            <w:r w:rsidR="00297EAD">
              <w:rPr>
                <w:rFonts w:cs="Arial"/>
                <w:b/>
                <w:bCs/>
                <w:color w:val="000000" w:themeColor="text1"/>
                <w:sz w:val="20"/>
              </w:rPr>
              <w:t>30685</w:t>
            </w:r>
          </w:p>
        </w:tc>
      </w:tr>
      <w:tr w:rsidR="00F829EA" w:rsidRPr="00332A66" w14:paraId="1F879D6D" w14:textId="29519922" w:rsidTr="00BF2A59">
        <w:tc>
          <w:tcPr>
            <w:cnfStyle w:val="001000000000" w:firstRow="0" w:lastRow="0" w:firstColumn="1" w:lastColumn="0" w:oddVBand="0" w:evenVBand="0" w:oddHBand="0" w:evenHBand="0" w:firstRowFirstColumn="0" w:firstRowLastColumn="0" w:lastRowFirstColumn="0" w:lastRowLastColumn="0"/>
            <w:tcW w:w="1656" w:type="dxa"/>
          </w:tcPr>
          <w:p w14:paraId="1F879D66" w14:textId="1A383731" w:rsidR="00F829EA" w:rsidRPr="00332A66" w:rsidRDefault="00F829EA" w:rsidP="006822E5">
            <w:pPr>
              <w:spacing w:after="0"/>
              <w:rPr>
                <w:rFonts w:cs="Arial"/>
                <w:color w:val="000000" w:themeColor="text1"/>
                <w:sz w:val="20"/>
              </w:rPr>
            </w:pPr>
            <w:r w:rsidRPr="00332A66">
              <w:rPr>
                <w:rFonts w:cs="Arial"/>
                <w:color w:val="000000" w:themeColor="text1"/>
                <w:sz w:val="20"/>
              </w:rPr>
              <w:t>Stepwise Selection</w:t>
            </w:r>
          </w:p>
        </w:tc>
        <w:tc>
          <w:tcPr>
            <w:tcW w:w="1828" w:type="dxa"/>
          </w:tcPr>
          <w:p w14:paraId="1F879D67" w14:textId="7FA9D841" w:rsidR="00F829EA" w:rsidRPr="00332A66" w:rsidRDefault="00F829EA"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 xml:space="preserve"> 70.51</w:t>
            </w:r>
          </w:p>
        </w:tc>
        <w:tc>
          <w:tcPr>
            <w:tcW w:w="1552" w:type="dxa"/>
          </w:tcPr>
          <w:p w14:paraId="1F879D68" w14:textId="221EA422" w:rsidR="00F829EA" w:rsidRPr="00332A66" w:rsidRDefault="00F829EA"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 xml:space="preserve"> 2.09</w:t>
            </w:r>
          </w:p>
        </w:tc>
        <w:tc>
          <w:tcPr>
            <w:tcW w:w="991" w:type="dxa"/>
          </w:tcPr>
          <w:p w14:paraId="1F879D69" w14:textId="6FEC623C" w:rsidR="00F829EA" w:rsidRPr="00332A66" w:rsidRDefault="00F829EA"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827</w:t>
            </w:r>
          </w:p>
        </w:tc>
        <w:tc>
          <w:tcPr>
            <w:tcW w:w="991" w:type="dxa"/>
          </w:tcPr>
          <w:p w14:paraId="1F879D6A" w14:textId="01258BBA" w:rsidR="00F829EA" w:rsidRPr="00332A66" w:rsidRDefault="00F829EA"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343</w:t>
            </w:r>
          </w:p>
        </w:tc>
        <w:tc>
          <w:tcPr>
            <w:tcW w:w="877" w:type="dxa"/>
          </w:tcPr>
          <w:p w14:paraId="1F879D6B" w14:textId="18766F97" w:rsidR="00F829EA" w:rsidRPr="00332A66" w:rsidRDefault="00F829EA" w:rsidP="006822E5">
            <w:pPr>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253</w:t>
            </w:r>
          </w:p>
        </w:tc>
        <w:tc>
          <w:tcPr>
            <w:tcW w:w="873" w:type="dxa"/>
          </w:tcPr>
          <w:p w14:paraId="1F879D6C" w14:textId="2C6ECB23" w:rsidR="00F829EA" w:rsidRPr="00332A66" w:rsidRDefault="00F829EA" w:rsidP="006822E5">
            <w:pPr>
              <w:keepNext/>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sidRPr="00332A66">
              <w:rPr>
                <w:rFonts w:cs="Arial"/>
                <w:color w:val="000000" w:themeColor="text1"/>
                <w:sz w:val="20"/>
              </w:rPr>
              <w:t>138</w:t>
            </w:r>
          </w:p>
        </w:tc>
        <w:tc>
          <w:tcPr>
            <w:tcW w:w="1591" w:type="dxa"/>
          </w:tcPr>
          <w:p w14:paraId="3A6C64B9" w14:textId="06F126F7" w:rsidR="00F829EA" w:rsidRPr="00332A66" w:rsidRDefault="00CD3C87" w:rsidP="006822E5">
            <w:pPr>
              <w:keepNext/>
              <w:spacing w:after="0"/>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0.30814</w:t>
            </w:r>
          </w:p>
        </w:tc>
      </w:tr>
    </w:tbl>
    <w:p w14:paraId="1F879D81" w14:textId="32A88DCB" w:rsidR="007A6078" w:rsidRDefault="005B666A" w:rsidP="00014E36">
      <w:pPr>
        <w:pStyle w:val="Caption"/>
        <w:rPr>
          <w:sz w:val="18"/>
          <w:szCs w:val="18"/>
        </w:rPr>
      </w:pPr>
      <w:r w:rsidRPr="005B666A">
        <w:rPr>
          <w:sz w:val="18"/>
          <w:szCs w:val="18"/>
        </w:rPr>
        <w:t xml:space="preserve">Table </w:t>
      </w:r>
      <w:r w:rsidRPr="005B666A">
        <w:rPr>
          <w:sz w:val="18"/>
          <w:szCs w:val="18"/>
        </w:rPr>
        <w:fldChar w:fldCharType="begin"/>
      </w:r>
      <w:r w:rsidRPr="005B666A">
        <w:rPr>
          <w:sz w:val="18"/>
          <w:szCs w:val="18"/>
        </w:rPr>
        <w:instrText xml:space="preserve"> SEQ Table \* ARABIC </w:instrText>
      </w:r>
      <w:r w:rsidRPr="005B666A">
        <w:rPr>
          <w:sz w:val="18"/>
          <w:szCs w:val="18"/>
        </w:rPr>
        <w:fldChar w:fldCharType="separate"/>
      </w:r>
      <w:r w:rsidR="00E41513">
        <w:rPr>
          <w:noProof/>
          <w:sz w:val="18"/>
          <w:szCs w:val="18"/>
        </w:rPr>
        <w:t>3</w:t>
      </w:r>
      <w:r w:rsidRPr="005B666A">
        <w:rPr>
          <w:sz w:val="18"/>
          <w:szCs w:val="18"/>
        </w:rPr>
        <w:fldChar w:fldCharType="end"/>
      </w:r>
      <w:r w:rsidR="003923FB">
        <w:rPr>
          <w:sz w:val="18"/>
          <w:szCs w:val="18"/>
        </w:rPr>
        <w:t xml:space="preserve">. </w:t>
      </w:r>
      <w:r w:rsidR="002025E1">
        <w:rPr>
          <w:sz w:val="18"/>
          <w:szCs w:val="18"/>
        </w:rPr>
        <w:t>Regression Performance</w:t>
      </w:r>
    </w:p>
    <w:p w14:paraId="07548209" w14:textId="500D4C37" w:rsidR="00E34322" w:rsidRDefault="00E34322" w:rsidP="00E34322"/>
    <w:p w14:paraId="2931B59F" w14:textId="77777777" w:rsidR="00E34322" w:rsidRPr="00E34322" w:rsidRDefault="00E34322" w:rsidP="00E34322"/>
    <w:p w14:paraId="1F879D83" w14:textId="316FB4C6" w:rsidR="007D6F86" w:rsidRPr="008A3067" w:rsidRDefault="007D6F86" w:rsidP="00014E36">
      <w:pPr>
        <w:pStyle w:val="Heading3"/>
        <w:rPr>
          <w:sz w:val="20"/>
        </w:rPr>
      </w:pPr>
      <w:bookmarkStart w:id="14" w:name="_Toc40835668"/>
      <w:r w:rsidRPr="005B666A">
        <w:lastRenderedPageBreak/>
        <w:t>Regression equation</w:t>
      </w:r>
      <w:bookmarkEnd w:id="14"/>
      <w:r w:rsidRPr="005B666A">
        <w:t xml:space="preserve"> </w:t>
      </w:r>
    </w:p>
    <w:p w14:paraId="69C3BF72" w14:textId="36063C61" w:rsidR="00E66262" w:rsidRDefault="007D6F86" w:rsidP="00B25822">
      <w:pPr>
        <w:pStyle w:val="NoSpacing"/>
        <w:spacing w:after="240"/>
      </w:pPr>
      <w:r w:rsidRPr="00B25822">
        <w:rPr>
          <w:b/>
          <w:bCs/>
        </w:rPr>
        <w:t>Logit</w:t>
      </w:r>
      <w:r w:rsidR="005B6917" w:rsidRPr="00B25822">
        <w:rPr>
          <w:b/>
          <w:bCs/>
        </w:rPr>
        <w:t xml:space="preserve"> </w:t>
      </w:r>
      <w:r w:rsidRPr="00B25822">
        <w:rPr>
          <w:b/>
          <w:bCs/>
        </w:rPr>
        <w:t>P</w:t>
      </w:r>
      <w:r w:rsidRPr="005B666A">
        <w:t xml:space="preserve"> =</w:t>
      </w:r>
      <w:r w:rsidR="00E84B78">
        <w:t xml:space="preserve"> -1.</w:t>
      </w:r>
      <w:r w:rsidR="000B30D9">
        <w:t>6578</w:t>
      </w:r>
      <w:r w:rsidR="00E84B78">
        <w:t>+</w:t>
      </w:r>
      <w:r w:rsidR="00B55772">
        <w:t>0.00365(IMP_Chloest</w:t>
      </w:r>
      <w:r w:rsidR="00890F38">
        <w:t>e</w:t>
      </w:r>
      <w:r w:rsidR="00B55772">
        <w:t>rol) + 0.031</w:t>
      </w:r>
      <w:r w:rsidR="00546AA7">
        <w:t>3</w:t>
      </w:r>
      <w:r w:rsidR="00754BF8">
        <w:t>(Systolic)+).000665</w:t>
      </w:r>
      <w:r w:rsidR="00C87AE3">
        <w:t>(IMP_Weight)+</w:t>
      </w:r>
      <w:r w:rsidR="00AE1BAF">
        <w:t>0.0205(</w:t>
      </w:r>
      <w:r w:rsidR="009E0C12">
        <w:t>IMP_Smoking)</w:t>
      </w:r>
      <w:r w:rsidR="00216893">
        <w:t>-</w:t>
      </w:r>
      <w:r w:rsidR="008613AE">
        <w:t>0.0755(IMP_Height)-0.3323(IMP</w:t>
      </w:r>
      <w:r w:rsidR="00882CDE">
        <w:t>_Weight_Status = Overweight)-0.3880(Sex=Female)</w:t>
      </w:r>
      <w:r w:rsidR="00B25822">
        <w:t>.</w:t>
      </w:r>
    </w:p>
    <w:p w14:paraId="1F879D85" w14:textId="633E8D72" w:rsidR="008741C4" w:rsidRDefault="008741C4" w:rsidP="00014E36">
      <w:pPr>
        <w:pStyle w:val="Heading2"/>
      </w:pPr>
      <w:bookmarkStart w:id="15" w:name="_Toc40835669"/>
      <w:r w:rsidRPr="005B666A">
        <w:t>Neural Network</w:t>
      </w:r>
      <w:r w:rsidR="008A3067">
        <w:t>s</w:t>
      </w:r>
      <w:bookmarkEnd w:id="15"/>
      <w:r w:rsidR="00BA1385">
        <w:t xml:space="preserve"> </w:t>
      </w:r>
    </w:p>
    <w:p w14:paraId="71C52D45" w14:textId="214B0D52" w:rsidR="007448AD" w:rsidRPr="007448AD" w:rsidRDefault="007448AD" w:rsidP="007448AD">
      <w:r>
        <w:t>Neural ne</w:t>
      </w:r>
      <w:r w:rsidR="008C6CBD">
        <w:t>twork behave</w:t>
      </w:r>
      <w:r w:rsidR="00C30146">
        <w:t>s</w:t>
      </w:r>
      <w:r w:rsidR="008C6CBD">
        <w:t xml:space="preserve"> like the </w:t>
      </w:r>
      <w:r w:rsidR="008B7475">
        <w:t xml:space="preserve">regression model being it </w:t>
      </w:r>
      <w:r w:rsidR="009D15E7">
        <w:t>takes non-linear functions of linear combinations of input variables b</w:t>
      </w:r>
      <w:r w:rsidR="00B66535">
        <w:t>y creating connections according to the weight of the variables.</w:t>
      </w:r>
    </w:p>
    <w:p w14:paraId="1F879D8F" w14:textId="0B2243D8" w:rsidR="007D6F86" w:rsidRDefault="008A3067" w:rsidP="00014E36">
      <w:pPr>
        <w:pStyle w:val="Heading3"/>
      </w:pPr>
      <w:bookmarkStart w:id="16" w:name="_Toc40835670"/>
      <w:r>
        <w:t>Model Development</w:t>
      </w:r>
      <w:bookmarkEnd w:id="16"/>
    </w:p>
    <w:p w14:paraId="02098ED2" w14:textId="6BD9D6DC" w:rsidR="005C51AA" w:rsidRPr="006876E0" w:rsidRDefault="00D3368D" w:rsidP="005C51AA">
      <w:r>
        <w:t xml:space="preserve">The </w:t>
      </w:r>
      <w:r w:rsidR="00D6238D">
        <w:t>model use</w:t>
      </w:r>
      <w:r w:rsidR="00C10507">
        <w:t>s 2,3</w:t>
      </w:r>
      <w:r w:rsidR="00C30146">
        <w:t xml:space="preserve"> </w:t>
      </w:r>
      <w:r w:rsidR="00C10507">
        <w:t xml:space="preserve">and </w:t>
      </w:r>
      <w:r w:rsidR="00767363">
        <w:t xml:space="preserve">4 </w:t>
      </w:r>
      <w:r w:rsidR="00C10507">
        <w:t>hidden nodes</w:t>
      </w:r>
      <w:r w:rsidR="00B70F58">
        <w:t xml:space="preserve"> with one hidden layer for each no</w:t>
      </w:r>
      <w:r w:rsidR="00991C93">
        <w:t>de</w:t>
      </w:r>
      <w:r w:rsidR="00767363">
        <w:t>.</w:t>
      </w:r>
      <w:r w:rsidR="00B70F58">
        <w:t xml:space="preserve"> </w:t>
      </w:r>
      <w:r w:rsidR="0024620A">
        <w:t>Iteration value for misclassification rate is very crucial in selecting the best model.</w:t>
      </w:r>
    </w:p>
    <w:p w14:paraId="7E05CDDD" w14:textId="27234490" w:rsidR="00B86CDC" w:rsidRPr="00B86CDC" w:rsidRDefault="00296E7B" w:rsidP="00332A66">
      <w:pPr>
        <w:pStyle w:val="Heading3"/>
      </w:pPr>
      <w:bookmarkStart w:id="17" w:name="_Toc40835671"/>
      <w:r w:rsidRPr="005B666A">
        <w:t xml:space="preserve">Model </w:t>
      </w:r>
      <w:r w:rsidR="008A3067">
        <w:t>ASSessment</w:t>
      </w:r>
      <w:bookmarkEnd w:id="17"/>
    </w:p>
    <w:tbl>
      <w:tblPr>
        <w:tblStyle w:val="PlainTable2"/>
        <w:tblpPr w:leftFromText="180" w:rightFromText="180" w:vertAnchor="text" w:horzAnchor="margin" w:tblpY="242"/>
        <w:tblW w:w="10173" w:type="dxa"/>
        <w:tblLayout w:type="fixed"/>
        <w:tblLook w:val="04A0" w:firstRow="1" w:lastRow="0" w:firstColumn="1" w:lastColumn="0" w:noHBand="0" w:noVBand="1"/>
      </w:tblPr>
      <w:tblGrid>
        <w:gridCol w:w="2093"/>
        <w:gridCol w:w="1276"/>
        <w:gridCol w:w="1417"/>
        <w:gridCol w:w="992"/>
        <w:gridCol w:w="993"/>
        <w:gridCol w:w="992"/>
        <w:gridCol w:w="1134"/>
        <w:gridCol w:w="1276"/>
      </w:tblGrid>
      <w:tr w:rsidR="00624D05" w:rsidRPr="00B3520F" w14:paraId="1268EDA1" w14:textId="77777777" w:rsidTr="00501D9D">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093" w:type="dxa"/>
          </w:tcPr>
          <w:p w14:paraId="01F661A7" w14:textId="77777777" w:rsidR="00B3520F" w:rsidRPr="00B3520F" w:rsidRDefault="00B3520F" w:rsidP="00B3520F">
            <w:pPr>
              <w:jc w:val="left"/>
              <w:rPr>
                <w:rFonts w:cstheme="minorHAnsi"/>
                <w:color w:val="000000" w:themeColor="text1"/>
                <w:sz w:val="20"/>
              </w:rPr>
            </w:pPr>
            <w:r w:rsidRPr="00B3520F">
              <w:rPr>
                <w:rFonts w:cstheme="minorHAnsi"/>
                <w:color w:val="000000" w:themeColor="text1"/>
                <w:sz w:val="20"/>
              </w:rPr>
              <w:t>Model</w:t>
            </w:r>
          </w:p>
          <w:p w14:paraId="640CEC81" w14:textId="77777777" w:rsidR="00B3520F" w:rsidRPr="00B3520F" w:rsidRDefault="00B3520F" w:rsidP="00B3520F">
            <w:pPr>
              <w:jc w:val="left"/>
              <w:rPr>
                <w:rFonts w:cstheme="minorHAnsi"/>
                <w:color w:val="000000" w:themeColor="text1"/>
                <w:sz w:val="20"/>
              </w:rPr>
            </w:pPr>
            <w:r w:rsidRPr="00B3520F">
              <w:rPr>
                <w:rFonts w:cstheme="minorHAnsi"/>
                <w:color w:val="000000" w:themeColor="text1"/>
                <w:sz w:val="20"/>
              </w:rPr>
              <w:t>(No. of Hidden Nodes)</w:t>
            </w:r>
          </w:p>
        </w:tc>
        <w:tc>
          <w:tcPr>
            <w:tcW w:w="1276" w:type="dxa"/>
          </w:tcPr>
          <w:p w14:paraId="5ED9EA7A" w14:textId="39B5D143" w:rsidR="00B3520F" w:rsidRPr="00B3520F" w:rsidRDefault="00B3520F" w:rsidP="00B3520F">
            <w:pPr>
              <w:jc w:val="lef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 xml:space="preserve">Non-Cum % </w:t>
            </w:r>
            <w:proofErr w:type="spellStart"/>
            <w:r w:rsidRPr="00B3520F">
              <w:rPr>
                <w:rFonts w:cstheme="minorHAnsi"/>
                <w:color w:val="000000" w:themeColor="text1"/>
                <w:sz w:val="20"/>
              </w:rPr>
              <w:t>Res</w:t>
            </w:r>
            <w:r w:rsidR="0047532E">
              <w:rPr>
                <w:rFonts w:cstheme="minorHAnsi"/>
                <w:color w:val="000000" w:themeColor="text1"/>
                <w:sz w:val="20"/>
              </w:rPr>
              <w:t>p</w:t>
            </w:r>
            <w:proofErr w:type="spellEnd"/>
            <w:r w:rsidRPr="00B3520F">
              <w:rPr>
                <w:rFonts w:cstheme="minorHAnsi"/>
                <w:color w:val="000000" w:themeColor="text1"/>
                <w:sz w:val="20"/>
              </w:rPr>
              <w:t xml:space="preserve"> Scope</w:t>
            </w:r>
          </w:p>
        </w:tc>
        <w:tc>
          <w:tcPr>
            <w:tcW w:w="1417" w:type="dxa"/>
          </w:tcPr>
          <w:p w14:paraId="69054474" w14:textId="77777777" w:rsidR="00B3520F" w:rsidRPr="00B3520F" w:rsidRDefault="00B3520F" w:rsidP="00B3520F">
            <w:pPr>
              <w:jc w:val="lef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 xml:space="preserve">Cumulative Lift 10% depth </w:t>
            </w:r>
          </w:p>
        </w:tc>
        <w:tc>
          <w:tcPr>
            <w:tcW w:w="992" w:type="dxa"/>
          </w:tcPr>
          <w:p w14:paraId="0A1FF2D5" w14:textId="77777777" w:rsidR="00B3520F" w:rsidRPr="00B3520F" w:rsidRDefault="00B3520F" w:rsidP="00B3520F">
            <w:pPr>
              <w:jc w:val="lef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True Negative</w:t>
            </w:r>
          </w:p>
        </w:tc>
        <w:tc>
          <w:tcPr>
            <w:tcW w:w="993" w:type="dxa"/>
          </w:tcPr>
          <w:p w14:paraId="06B37CF2" w14:textId="77777777" w:rsidR="00B3520F" w:rsidRPr="00B3520F" w:rsidRDefault="00B3520F" w:rsidP="00B3520F">
            <w:pPr>
              <w:jc w:val="lef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 xml:space="preserve">False </w:t>
            </w:r>
          </w:p>
          <w:p w14:paraId="2ECCFFCB" w14:textId="77777777" w:rsidR="00B3520F" w:rsidRPr="00B3520F" w:rsidRDefault="00B3520F" w:rsidP="00B3520F">
            <w:pPr>
              <w:jc w:val="lef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Negative</w:t>
            </w:r>
          </w:p>
        </w:tc>
        <w:tc>
          <w:tcPr>
            <w:tcW w:w="992" w:type="dxa"/>
          </w:tcPr>
          <w:p w14:paraId="097DEB36" w14:textId="77777777" w:rsidR="00B3520F" w:rsidRPr="00B3520F" w:rsidRDefault="00B3520F" w:rsidP="00B3520F">
            <w:pPr>
              <w:jc w:val="lef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True Positive</w:t>
            </w:r>
          </w:p>
        </w:tc>
        <w:tc>
          <w:tcPr>
            <w:tcW w:w="1134" w:type="dxa"/>
          </w:tcPr>
          <w:p w14:paraId="3EB52FA3" w14:textId="77777777" w:rsidR="00B3520F" w:rsidRPr="00B3520F" w:rsidRDefault="00B3520F" w:rsidP="00B3520F">
            <w:pPr>
              <w:jc w:val="lef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False Positive</w:t>
            </w:r>
          </w:p>
        </w:tc>
        <w:tc>
          <w:tcPr>
            <w:tcW w:w="1276" w:type="dxa"/>
          </w:tcPr>
          <w:p w14:paraId="47F162D2" w14:textId="7630DE89" w:rsidR="00B3520F" w:rsidRPr="00B3520F" w:rsidRDefault="00B3520F" w:rsidP="00B3520F">
            <w:pPr>
              <w:jc w:val="lef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Misclassification Rate</w:t>
            </w:r>
          </w:p>
        </w:tc>
      </w:tr>
      <w:tr w:rsidR="00236DDD" w:rsidRPr="00B3520F" w14:paraId="68E67FE8" w14:textId="77777777" w:rsidTr="00501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3A75DCB" w14:textId="6DC5E742" w:rsidR="00236DDD" w:rsidRPr="00B3520F" w:rsidRDefault="00236DDD" w:rsidP="00B3520F">
            <w:pPr>
              <w:rPr>
                <w:rFonts w:cstheme="minorHAnsi"/>
                <w:color w:val="000000" w:themeColor="text1"/>
                <w:sz w:val="20"/>
              </w:rPr>
            </w:pPr>
            <w:r>
              <w:rPr>
                <w:rFonts w:cstheme="minorHAnsi"/>
                <w:color w:val="000000" w:themeColor="text1"/>
                <w:sz w:val="20"/>
              </w:rPr>
              <w:t>5</w:t>
            </w:r>
          </w:p>
        </w:tc>
        <w:tc>
          <w:tcPr>
            <w:tcW w:w="1276" w:type="dxa"/>
          </w:tcPr>
          <w:p w14:paraId="56C6122E" w14:textId="31406D12" w:rsidR="00236DDD" w:rsidRPr="00B3520F" w:rsidRDefault="00641B3E" w:rsidP="00B3520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Pr>
                <w:rFonts w:cstheme="minorHAnsi"/>
                <w:color w:val="000000" w:themeColor="text1"/>
                <w:sz w:val="20"/>
              </w:rPr>
              <w:t>74.36</w:t>
            </w:r>
          </w:p>
        </w:tc>
        <w:tc>
          <w:tcPr>
            <w:tcW w:w="1417" w:type="dxa"/>
          </w:tcPr>
          <w:p w14:paraId="07B45BF6" w14:textId="3763260B" w:rsidR="00236DDD" w:rsidRPr="00B3520F" w:rsidRDefault="00641B3E" w:rsidP="00B3520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Pr>
                <w:rFonts w:cstheme="minorHAnsi"/>
                <w:color w:val="000000" w:themeColor="text1"/>
                <w:sz w:val="20"/>
              </w:rPr>
              <w:t>2.05</w:t>
            </w:r>
          </w:p>
        </w:tc>
        <w:tc>
          <w:tcPr>
            <w:tcW w:w="992" w:type="dxa"/>
          </w:tcPr>
          <w:p w14:paraId="2D389967" w14:textId="74DAC56C" w:rsidR="00236DDD" w:rsidRPr="00B3520F" w:rsidRDefault="001C3C42" w:rsidP="00B3520F">
            <w:pPr>
              <w:cnfStyle w:val="000000100000" w:firstRow="0" w:lastRow="0" w:firstColumn="0" w:lastColumn="0" w:oddVBand="0" w:evenVBand="0" w:oddHBand="1" w:evenHBand="0" w:firstRowFirstColumn="0" w:firstRowLastColumn="0" w:lastRowFirstColumn="0" w:lastRowLastColumn="0"/>
              <w:rPr>
                <w:rFonts w:cstheme="minorHAnsi"/>
                <w:bCs/>
                <w:color w:val="000000" w:themeColor="text1"/>
                <w:sz w:val="20"/>
              </w:rPr>
            </w:pPr>
            <w:r>
              <w:rPr>
                <w:rFonts w:cstheme="minorHAnsi"/>
                <w:bCs/>
                <w:color w:val="000000" w:themeColor="text1"/>
                <w:sz w:val="20"/>
              </w:rPr>
              <w:t>804</w:t>
            </w:r>
          </w:p>
        </w:tc>
        <w:tc>
          <w:tcPr>
            <w:tcW w:w="993" w:type="dxa"/>
          </w:tcPr>
          <w:p w14:paraId="6F61BE43" w14:textId="1ACEE59D" w:rsidR="00236DDD" w:rsidRPr="00B3520F" w:rsidRDefault="001C3C42" w:rsidP="00B3520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Pr>
                <w:rFonts w:cstheme="minorHAnsi"/>
                <w:color w:val="000000" w:themeColor="text1"/>
                <w:sz w:val="20"/>
              </w:rPr>
              <w:t>353</w:t>
            </w:r>
          </w:p>
        </w:tc>
        <w:tc>
          <w:tcPr>
            <w:tcW w:w="992" w:type="dxa"/>
          </w:tcPr>
          <w:p w14:paraId="13CCF2E0" w14:textId="6C112392" w:rsidR="00236DDD" w:rsidRPr="00B3520F" w:rsidRDefault="002B2F71" w:rsidP="00B3520F">
            <w:pPr>
              <w:cnfStyle w:val="000000100000" w:firstRow="0" w:lastRow="0" w:firstColumn="0" w:lastColumn="0" w:oddVBand="0" w:evenVBand="0" w:oddHBand="1" w:evenHBand="0" w:firstRowFirstColumn="0" w:firstRowLastColumn="0" w:lastRowFirstColumn="0" w:lastRowLastColumn="0"/>
              <w:rPr>
                <w:rFonts w:cstheme="minorHAnsi"/>
                <w:bCs/>
                <w:color w:val="000000" w:themeColor="text1"/>
                <w:sz w:val="20"/>
              </w:rPr>
            </w:pPr>
            <w:r>
              <w:rPr>
                <w:rFonts w:cstheme="minorHAnsi"/>
                <w:bCs/>
                <w:color w:val="000000" w:themeColor="text1"/>
                <w:sz w:val="20"/>
              </w:rPr>
              <w:t>243</w:t>
            </w:r>
          </w:p>
        </w:tc>
        <w:tc>
          <w:tcPr>
            <w:tcW w:w="1134" w:type="dxa"/>
          </w:tcPr>
          <w:p w14:paraId="388E2975" w14:textId="2E30B950" w:rsidR="00236DDD" w:rsidRPr="00B3520F" w:rsidRDefault="002B2F71" w:rsidP="00B3520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Pr>
                <w:rFonts w:cstheme="minorHAnsi"/>
                <w:color w:val="000000" w:themeColor="text1"/>
                <w:sz w:val="20"/>
              </w:rPr>
              <w:t>161</w:t>
            </w:r>
          </w:p>
        </w:tc>
        <w:tc>
          <w:tcPr>
            <w:tcW w:w="1276" w:type="dxa"/>
          </w:tcPr>
          <w:p w14:paraId="40D93C2E" w14:textId="6BDD2D0C" w:rsidR="00236DDD" w:rsidRPr="00B3520F" w:rsidRDefault="00703AC2" w:rsidP="00B3520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Pr>
                <w:rFonts w:cstheme="minorHAnsi"/>
                <w:color w:val="000000" w:themeColor="text1"/>
                <w:sz w:val="20"/>
              </w:rPr>
              <w:t>0.32928</w:t>
            </w:r>
          </w:p>
        </w:tc>
      </w:tr>
      <w:tr w:rsidR="00624D05" w:rsidRPr="00B3520F" w14:paraId="4A2A9C30" w14:textId="77777777" w:rsidTr="00501D9D">
        <w:tc>
          <w:tcPr>
            <w:cnfStyle w:val="001000000000" w:firstRow="0" w:lastRow="0" w:firstColumn="1" w:lastColumn="0" w:oddVBand="0" w:evenVBand="0" w:oddHBand="0" w:evenHBand="0" w:firstRowFirstColumn="0" w:firstRowLastColumn="0" w:lastRowFirstColumn="0" w:lastRowLastColumn="0"/>
            <w:tcW w:w="2093" w:type="dxa"/>
          </w:tcPr>
          <w:p w14:paraId="5E70FD12" w14:textId="77777777" w:rsidR="00B3520F" w:rsidRPr="00B3520F" w:rsidRDefault="00B3520F" w:rsidP="00B3520F">
            <w:pPr>
              <w:rPr>
                <w:rFonts w:cstheme="minorHAnsi"/>
                <w:color w:val="000000" w:themeColor="text1"/>
                <w:sz w:val="20"/>
              </w:rPr>
            </w:pPr>
            <w:r w:rsidRPr="00B3520F">
              <w:rPr>
                <w:rFonts w:cstheme="minorHAnsi"/>
                <w:color w:val="000000" w:themeColor="text1"/>
                <w:sz w:val="20"/>
              </w:rPr>
              <w:t>4</w:t>
            </w:r>
          </w:p>
        </w:tc>
        <w:tc>
          <w:tcPr>
            <w:tcW w:w="1276" w:type="dxa"/>
          </w:tcPr>
          <w:p w14:paraId="2FA99599" w14:textId="77777777" w:rsidR="00B3520F" w:rsidRPr="00B3520F"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65.38</w:t>
            </w:r>
          </w:p>
        </w:tc>
        <w:tc>
          <w:tcPr>
            <w:tcW w:w="1417" w:type="dxa"/>
          </w:tcPr>
          <w:p w14:paraId="17DCE44E" w14:textId="77777777" w:rsidR="00B3520F" w:rsidRPr="00B3520F"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1.97</w:t>
            </w:r>
          </w:p>
        </w:tc>
        <w:tc>
          <w:tcPr>
            <w:tcW w:w="992" w:type="dxa"/>
          </w:tcPr>
          <w:p w14:paraId="102F3006" w14:textId="77777777" w:rsidR="00B3520F" w:rsidRPr="00B3520F"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bCs/>
                <w:color w:val="000000" w:themeColor="text1"/>
                <w:sz w:val="20"/>
              </w:rPr>
            </w:pPr>
            <w:r w:rsidRPr="00B3520F">
              <w:rPr>
                <w:rFonts w:cstheme="minorHAnsi"/>
                <w:bCs/>
                <w:color w:val="000000" w:themeColor="text1"/>
                <w:sz w:val="20"/>
              </w:rPr>
              <w:t>819</w:t>
            </w:r>
          </w:p>
        </w:tc>
        <w:tc>
          <w:tcPr>
            <w:tcW w:w="993" w:type="dxa"/>
          </w:tcPr>
          <w:p w14:paraId="7D5205AE" w14:textId="77777777" w:rsidR="00B3520F" w:rsidRPr="00B3520F"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351</w:t>
            </w:r>
          </w:p>
        </w:tc>
        <w:tc>
          <w:tcPr>
            <w:tcW w:w="992" w:type="dxa"/>
          </w:tcPr>
          <w:p w14:paraId="4EB0EA8F" w14:textId="77777777" w:rsidR="00B3520F" w:rsidRPr="00B3520F"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bCs/>
                <w:color w:val="000000" w:themeColor="text1"/>
                <w:sz w:val="20"/>
              </w:rPr>
            </w:pPr>
            <w:r w:rsidRPr="00B3520F">
              <w:rPr>
                <w:rFonts w:cstheme="minorHAnsi"/>
                <w:bCs/>
                <w:color w:val="000000" w:themeColor="text1"/>
                <w:sz w:val="20"/>
              </w:rPr>
              <w:t>245</w:t>
            </w:r>
          </w:p>
        </w:tc>
        <w:tc>
          <w:tcPr>
            <w:tcW w:w="1134" w:type="dxa"/>
          </w:tcPr>
          <w:p w14:paraId="74233DA6" w14:textId="77777777" w:rsidR="00B3520F" w:rsidRPr="00B3520F"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146</w:t>
            </w:r>
          </w:p>
        </w:tc>
        <w:tc>
          <w:tcPr>
            <w:tcW w:w="1276" w:type="dxa"/>
          </w:tcPr>
          <w:p w14:paraId="0700F102" w14:textId="77777777" w:rsidR="00B3520F" w:rsidRPr="00B3520F"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B3520F">
              <w:rPr>
                <w:rFonts w:cstheme="minorHAnsi"/>
                <w:color w:val="000000" w:themeColor="text1"/>
                <w:sz w:val="20"/>
              </w:rPr>
              <w:t>0.31839</w:t>
            </w:r>
          </w:p>
        </w:tc>
      </w:tr>
      <w:tr w:rsidR="00624D05" w:rsidRPr="00B3520F" w14:paraId="37F5243C" w14:textId="77777777" w:rsidTr="00501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FB6BBB2" w14:textId="77777777" w:rsidR="00B3520F" w:rsidRPr="00D27678" w:rsidRDefault="00B3520F" w:rsidP="00B3520F">
            <w:pPr>
              <w:rPr>
                <w:rFonts w:cstheme="minorHAnsi"/>
                <w:color w:val="000000" w:themeColor="text1"/>
                <w:sz w:val="20"/>
              </w:rPr>
            </w:pPr>
            <w:r w:rsidRPr="00D27678">
              <w:rPr>
                <w:rFonts w:cstheme="minorHAnsi"/>
                <w:color w:val="000000" w:themeColor="text1"/>
                <w:sz w:val="20"/>
              </w:rPr>
              <w:t xml:space="preserve">3 </w:t>
            </w:r>
          </w:p>
        </w:tc>
        <w:tc>
          <w:tcPr>
            <w:tcW w:w="1276" w:type="dxa"/>
          </w:tcPr>
          <w:p w14:paraId="004B88D7" w14:textId="77777777" w:rsidR="00B3520F" w:rsidRPr="00D27678" w:rsidRDefault="00B3520F" w:rsidP="00B3520F">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rPr>
            </w:pPr>
            <w:r w:rsidRPr="00D27678">
              <w:rPr>
                <w:rFonts w:cstheme="minorHAnsi"/>
                <w:b/>
                <w:bCs/>
                <w:color w:val="000000" w:themeColor="text1"/>
                <w:sz w:val="20"/>
              </w:rPr>
              <w:t>69.23</w:t>
            </w:r>
          </w:p>
        </w:tc>
        <w:tc>
          <w:tcPr>
            <w:tcW w:w="1417" w:type="dxa"/>
          </w:tcPr>
          <w:p w14:paraId="6CCD462B" w14:textId="77777777" w:rsidR="00B3520F" w:rsidRPr="00D27678" w:rsidRDefault="00B3520F" w:rsidP="00B3520F">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rPr>
            </w:pPr>
            <w:r w:rsidRPr="00D27678">
              <w:rPr>
                <w:rFonts w:cstheme="minorHAnsi"/>
                <w:b/>
                <w:bCs/>
                <w:color w:val="000000" w:themeColor="text1"/>
                <w:sz w:val="20"/>
              </w:rPr>
              <w:t>2.05</w:t>
            </w:r>
          </w:p>
        </w:tc>
        <w:tc>
          <w:tcPr>
            <w:tcW w:w="992" w:type="dxa"/>
          </w:tcPr>
          <w:p w14:paraId="1A09C3F4" w14:textId="77777777" w:rsidR="00B3520F" w:rsidRPr="00D27678" w:rsidRDefault="00B3520F" w:rsidP="00B3520F">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rPr>
            </w:pPr>
            <w:r w:rsidRPr="00D27678">
              <w:rPr>
                <w:rFonts w:cstheme="minorHAnsi"/>
                <w:b/>
                <w:bCs/>
                <w:color w:val="000000" w:themeColor="text1"/>
                <w:sz w:val="20"/>
              </w:rPr>
              <w:t>824</w:t>
            </w:r>
          </w:p>
        </w:tc>
        <w:tc>
          <w:tcPr>
            <w:tcW w:w="993" w:type="dxa"/>
          </w:tcPr>
          <w:p w14:paraId="03AF31E6" w14:textId="77777777" w:rsidR="00B3520F" w:rsidRPr="00D27678" w:rsidRDefault="00B3520F" w:rsidP="00B3520F">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rPr>
            </w:pPr>
            <w:r w:rsidRPr="00D27678">
              <w:rPr>
                <w:rFonts w:cstheme="minorHAnsi"/>
                <w:b/>
                <w:bCs/>
                <w:color w:val="000000" w:themeColor="text1"/>
                <w:sz w:val="20"/>
              </w:rPr>
              <w:t>355</w:t>
            </w:r>
          </w:p>
        </w:tc>
        <w:tc>
          <w:tcPr>
            <w:tcW w:w="992" w:type="dxa"/>
          </w:tcPr>
          <w:p w14:paraId="7319F841" w14:textId="77777777" w:rsidR="00B3520F" w:rsidRPr="00D27678" w:rsidRDefault="00B3520F" w:rsidP="00B3520F">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rPr>
            </w:pPr>
            <w:r w:rsidRPr="00D27678">
              <w:rPr>
                <w:rFonts w:cstheme="minorHAnsi"/>
                <w:b/>
                <w:bCs/>
                <w:color w:val="000000" w:themeColor="text1"/>
                <w:sz w:val="20"/>
              </w:rPr>
              <w:t>241</w:t>
            </w:r>
          </w:p>
        </w:tc>
        <w:tc>
          <w:tcPr>
            <w:tcW w:w="1134" w:type="dxa"/>
          </w:tcPr>
          <w:p w14:paraId="4655BC31" w14:textId="77777777" w:rsidR="00B3520F" w:rsidRPr="00D27678" w:rsidRDefault="00B3520F" w:rsidP="00B3520F">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rPr>
            </w:pPr>
            <w:r w:rsidRPr="00D27678">
              <w:rPr>
                <w:rFonts w:cstheme="minorHAnsi"/>
                <w:b/>
                <w:bCs/>
                <w:color w:val="000000" w:themeColor="text1"/>
                <w:sz w:val="20"/>
              </w:rPr>
              <w:t>141</w:t>
            </w:r>
          </w:p>
        </w:tc>
        <w:tc>
          <w:tcPr>
            <w:tcW w:w="1276" w:type="dxa"/>
          </w:tcPr>
          <w:p w14:paraId="622170E6" w14:textId="77777777" w:rsidR="00B3520F" w:rsidRPr="00D27678" w:rsidRDefault="00B3520F" w:rsidP="00B3520F">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rPr>
            </w:pPr>
            <w:r w:rsidRPr="00D27678">
              <w:rPr>
                <w:rFonts w:cstheme="minorHAnsi"/>
                <w:b/>
                <w:bCs/>
                <w:color w:val="000000" w:themeColor="text1"/>
                <w:sz w:val="20"/>
              </w:rPr>
              <w:t>0.31775</w:t>
            </w:r>
          </w:p>
        </w:tc>
      </w:tr>
      <w:tr w:rsidR="00624D05" w:rsidRPr="00100025" w14:paraId="7C4FA6F6" w14:textId="77777777" w:rsidTr="00501D9D">
        <w:tc>
          <w:tcPr>
            <w:cnfStyle w:val="001000000000" w:firstRow="0" w:lastRow="0" w:firstColumn="1" w:lastColumn="0" w:oddVBand="0" w:evenVBand="0" w:oddHBand="0" w:evenHBand="0" w:firstRowFirstColumn="0" w:firstRowLastColumn="0" w:lastRowFirstColumn="0" w:lastRowLastColumn="0"/>
            <w:tcW w:w="2093" w:type="dxa"/>
          </w:tcPr>
          <w:p w14:paraId="527BF53A" w14:textId="1A68F44F" w:rsidR="00B3520F" w:rsidRPr="00D27678" w:rsidRDefault="00D912B5" w:rsidP="00B3520F">
            <w:pPr>
              <w:rPr>
                <w:rFonts w:cstheme="minorHAnsi"/>
                <w:color w:val="000000" w:themeColor="text1"/>
                <w:sz w:val="20"/>
              </w:rPr>
            </w:pPr>
            <w:r w:rsidRPr="00D27678">
              <w:rPr>
                <w:rFonts w:cstheme="minorHAnsi"/>
                <w:color w:val="000000" w:themeColor="text1"/>
                <w:sz w:val="20"/>
              </w:rPr>
              <w:t>Direct 3</w:t>
            </w:r>
          </w:p>
        </w:tc>
        <w:tc>
          <w:tcPr>
            <w:tcW w:w="1276" w:type="dxa"/>
          </w:tcPr>
          <w:p w14:paraId="787B8D54" w14:textId="1A359964" w:rsidR="00B3520F" w:rsidRPr="00D27678" w:rsidRDefault="008A4D29"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D27678">
              <w:rPr>
                <w:rFonts w:cstheme="minorHAnsi"/>
                <w:color w:val="000000" w:themeColor="text1"/>
                <w:sz w:val="20"/>
              </w:rPr>
              <w:t>70.51</w:t>
            </w:r>
          </w:p>
        </w:tc>
        <w:tc>
          <w:tcPr>
            <w:tcW w:w="1417" w:type="dxa"/>
          </w:tcPr>
          <w:p w14:paraId="36E9D8DC" w14:textId="7877FC96" w:rsidR="00B3520F" w:rsidRPr="00D27678"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D27678">
              <w:rPr>
                <w:rFonts w:cstheme="minorHAnsi"/>
                <w:color w:val="000000" w:themeColor="text1"/>
                <w:sz w:val="20"/>
              </w:rPr>
              <w:t>2.0</w:t>
            </w:r>
            <w:r w:rsidR="00900D98" w:rsidRPr="00D27678">
              <w:rPr>
                <w:rFonts w:cstheme="minorHAnsi"/>
                <w:color w:val="000000" w:themeColor="text1"/>
                <w:sz w:val="20"/>
              </w:rPr>
              <w:t>0</w:t>
            </w:r>
          </w:p>
        </w:tc>
        <w:tc>
          <w:tcPr>
            <w:tcW w:w="992" w:type="dxa"/>
          </w:tcPr>
          <w:p w14:paraId="443147D0" w14:textId="77777777" w:rsidR="00B3520F" w:rsidRPr="00D27678"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D27678">
              <w:rPr>
                <w:rFonts w:cstheme="minorHAnsi"/>
                <w:color w:val="000000" w:themeColor="text1"/>
                <w:sz w:val="20"/>
              </w:rPr>
              <w:t>814</w:t>
            </w:r>
          </w:p>
        </w:tc>
        <w:tc>
          <w:tcPr>
            <w:tcW w:w="993" w:type="dxa"/>
          </w:tcPr>
          <w:p w14:paraId="319CD2E0" w14:textId="77777777" w:rsidR="00B3520F" w:rsidRPr="00D27678"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D27678">
              <w:rPr>
                <w:rFonts w:cstheme="minorHAnsi"/>
                <w:color w:val="000000" w:themeColor="text1"/>
                <w:sz w:val="20"/>
              </w:rPr>
              <w:t>339</w:t>
            </w:r>
          </w:p>
        </w:tc>
        <w:tc>
          <w:tcPr>
            <w:tcW w:w="992" w:type="dxa"/>
          </w:tcPr>
          <w:p w14:paraId="6852ACD2" w14:textId="4F8FB4CB" w:rsidR="00B3520F" w:rsidRPr="00D27678"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D27678">
              <w:rPr>
                <w:rFonts w:cstheme="minorHAnsi"/>
                <w:color w:val="000000" w:themeColor="text1"/>
                <w:sz w:val="20"/>
              </w:rPr>
              <w:t>2</w:t>
            </w:r>
            <w:r w:rsidR="00B86802" w:rsidRPr="00D27678">
              <w:rPr>
                <w:rFonts w:cstheme="minorHAnsi"/>
                <w:color w:val="000000" w:themeColor="text1"/>
                <w:sz w:val="20"/>
              </w:rPr>
              <w:t>63</w:t>
            </w:r>
          </w:p>
        </w:tc>
        <w:tc>
          <w:tcPr>
            <w:tcW w:w="1134" w:type="dxa"/>
          </w:tcPr>
          <w:p w14:paraId="46BCDF23" w14:textId="07683C2C" w:rsidR="00B3520F" w:rsidRPr="00D27678" w:rsidRDefault="00D27678"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D27678">
              <w:rPr>
                <w:rFonts w:cstheme="minorHAnsi"/>
                <w:color w:val="000000" w:themeColor="text1"/>
                <w:sz w:val="20"/>
              </w:rPr>
              <w:t>181</w:t>
            </w:r>
          </w:p>
        </w:tc>
        <w:tc>
          <w:tcPr>
            <w:tcW w:w="1276" w:type="dxa"/>
          </w:tcPr>
          <w:p w14:paraId="56C91C4D" w14:textId="53DBE1E1" w:rsidR="00B3520F" w:rsidRPr="00D27678" w:rsidRDefault="00B3520F" w:rsidP="00B352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D27678">
              <w:rPr>
                <w:rFonts w:cstheme="minorHAnsi"/>
                <w:color w:val="000000" w:themeColor="text1"/>
                <w:sz w:val="20"/>
              </w:rPr>
              <w:t>0.</w:t>
            </w:r>
            <w:r w:rsidR="007918C7" w:rsidRPr="00D27678">
              <w:rPr>
                <w:rFonts w:cstheme="minorHAnsi"/>
                <w:color w:val="000000" w:themeColor="text1"/>
                <w:sz w:val="20"/>
              </w:rPr>
              <w:t>32928</w:t>
            </w:r>
          </w:p>
        </w:tc>
      </w:tr>
    </w:tbl>
    <w:p w14:paraId="69D3B5EB" w14:textId="7FE79A9C" w:rsidR="00332A66" w:rsidRDefault="00332A66" w:rsidP="0047402D">
      <w:pPr>
        <w:pStyle w:val="Caption"/>
        <w:framePr w:w="3231" w:h="181" w:hRule="exact" w:hSpace="180" w:wrap="around" w:vAnchor="text" w:hAnchor="page" w:x="1231" w:y="2345"/>
      </w:pPr>
      <w:r>
        <w:t xml:space="preserve">Table </w:t>
      </w:r>
      <w:r w:rsidR="000962B9">
        <w:fldChar w:fldCharType="begin"/>
      </w:r>
      <w:r w:rsidR="000962B9">
        <w:instrText xml:space="preserve"> SEQ Table \* ARABIC </w:instrText>
      </w:r>
      <w:r w:rsidR="000962B9">
        <w:fldChar w:fldCharType="separate"/>
      </w:r>
      <w:r w:rsidR="00E41513">
        <w:rPr>
          <w:noProof/>
        </w:rPr>
        <w:t>4</w:t>
      </w:r>
      <w:r w:rsidR="000962B9">
        <w:rPr>
          <w:noProof/>
        </w:rPr>
        <w:fldChar w:fldCharType="end"/>
      </w:r>
      <w:r>
        <w:t>. Model Assessment for Neural Networks</w:t>
      </w:r>
    </w:p>
    <w:p w14:paraId="492B9EF0" w14:textId="30FCD28E" w:rsidR="004E5F7B" w:rsidRDefault="004E5F7B" w:rsidP="00542077">
      <w:pPr>
        <w:pStyle w:val="Subtitle"/>
      </w:pPr>
    </w:p>
    <w:p w14:paraId="2B5F9A00" w14:textId="77777777" w:rsidR="00BA7319" w:rsidRPr="00BA7319" w:rsidRDefault="00BA7319" w:rsidP="00BA7319"/>
    <w:p w14:paraId="122C917C" w14:textId="5D7FC650" w:rsidR="004E5F7B" w:rsidRDefault="004E5F7B" w:rsidP="004E5F7B">
      <w:r>
        <w:t>MODEL WEIGHTS</w:t>
      </w:r>
    </w:p>
    <w:p w14:paraId="09E7D397" w14:textId="0DDC4568" w:rsidR="004E5F7B" w:rsidRDefault="003E75F9" w:rsidP="004E5F7B">
      <w:proofErr w:type="spellStart"/>
      <w:r>
        <w:t>B</w:t>
      </w:r>
      <w:r w:rsidR="00827C47">
        <w:t>P_</w:t>
      </w:r>
      <w:r>
        <w:t>stat</w:t>
      </w:r>
      <w:r w:rsidR="00DC614D">
        <w:t>us</w:t>
      </w:r>
      <w:proofErr w:type="spellEnd"/>
      <w:r w:rsidR="00DC614D">
        <w:t xml:space="preserve"> </w:t>
      </w:r>
      <w:r w:rsidR="000A6DF7">
        <w:t xml:space="preserve">= Normal in </w:t>
      </w:r>
      <w:r w:rsidR="00827C47">
        <w:t xml:space="preserve">hidden node 1, </w:t>
      </w:r>
      <w:proofErr w:type="spellStart"/>
      <w:r w:rsidR="00827C47">
        <w:t>BP_status</w:t>
      </w:r>
      <w:proofErr w:type="spellEnd"/>
      <w:r w:rsidR="00827C47">
        <w:t xml:space="preserve"> = Normal in Hidden </w:t>
      </w:r>
      <w:r w:rsidR="007C5D7C">
        <w:t xml:space="preserve">2, Sex= Female </w:t>
      </w:r>
      <w:r w:rsidR="00B93CC5">
        <w:t>have a positive effect on the probability of</w:t>
      </w:r>
      <w:r w:rsidR="00F97105">
        <w:t xml:space="preserve"> risk factor associated </w:t>
      </w:r>
      <w:r w:rsidR="00C30146">
        <w:t>with</w:t>
      </w:r>
      <w:r w:rsidR="00B93CC5">
        <w:t xml:space="preserve"> CVD.</w:t>
      </w:r>
    </w:p>
    <w:p w14:paraId="50868264" w14:textId="4EA602E4" w:rsidR="00B93CC5" w:rsidRPr="00694827" w:rsidRDefault="006D7759" w:rsidP="004E5F7B">
      <w:r>
        <w:t xml:space="preserve">Systolic, Sex= Female, Diastolic have a negative effect </w:t>
      </w:r>
      <w:r w:rsidR="00F97105">
        <w:t>on the probability of risk factors associated with CVD.</w:t>
      </w:r>
      <w:r w:rsidR="00501D9D">
        <w:t xml:space="preserve"> (see </w:t>
      </w:r>
      <w:r w:rsidR="00501D9D">
        <w:rPr>
          <w:i/>
          <w:iCs/>
        </w:rPr>
        <w:t>Appendix</w:t>
      </w:r>
      <w:r w:rsidR="00AF62CC">
        <w:rPr>
          <w:i/>
          <w:iCs/>
        </w:rPr>
        <w:t xml:space="preserve"> </w:t>
      </w:r>
      <w:r w:rsidR="00694827">
        <w:rPr>
          <w:i/>
          <w:iCs/>
        </w:rPr>
        <w:t>G</w:t>
      </w:r>
      <w:r w:rsidR="00694827">
        <w:t>).</w:t>
      </w:r>
    </w:p>
    <w:p w14:paraId="477F844C" w14:textId="21FAB5E5" w:rsidR="007A20B3" w:rsidRDefault="00296E7B" w:rsidP="00106797">
      <w:pPr>
        <w:pStyle w:val="Heading3"/>
      </w:pPr>
      <w:bookmarkStart w:id="18" w:name="_Toc40835672"/>
      <w:r w:rsidRPr="005B666A">
        <w:t>Neural network architecture</w:t>
      </w:r>
      <w:bookmarkEnd w:id="18"/>
      <w:r w:rsidRPr="005B666A">
        <w:t xml:space="preserve"> </w:t>
      </w:r>
    </w:p>
    <w:p w14:paraId="3BF6FECB" w14:textId="77777777" w:rsidR="0044667D" w:rsidRDefault="0044667D" w:rsidP="0044667D">
      <w:pPr>
        <w:keepNext/>
      </w:pPr>
      <w:r>
        <w:rPr>
          <w:noProof/>
        </w:rPr>
        <w:drawing>
          <wp:inline distT="0" distB="0" distL="0" distR="0" wp14:anchorId="0AC9B680" wp14:editId="25612808">
            <wp:extent cx="2609850" cy="1984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N Artich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2518" cy="2047231"/>
                    </a:xfrm>
                    <a:prstGeom prst="rect">
                      <a:avLst/>
                    </a:prstGeom>
                  </pic:spPr>
                </pic:pic>
              </a:graphicData>
            </a:graphic>
          </wp:inline>
        </w:drawing>
      </w:r>
    </w:p>
    <w:p w14:paraId="23A454DB" w14:textId="75B4D41D" w:rsidR="009C2E22" w:rsidRDefault="0044667D" w:rsidP="0044667D">
      <w:pPr>
        <w:pStyle w:val="Caption"/>
      </w:pPr>
      <w:r>
        <w:t xml:space="preserve">Figure </w:t>
      </w:r>
      <w:fldSimple w:instr=" SEQ Figure \* ARABIC ">
        <w:r w:rsidR="0079497A">
          <w:rPr>
            <w:noProof/>
          </w:rPr>
          <w:t>1</w:t>
        </w:r>
      </w:fldSimple>
      <w:r>
        <w:t>. NN Architec</w:t>
      </w:r>
      <w:r w:rsidR="00C30146">
        <w:t>t</w:t>
      </w:r>
      <w:r>
        <w:t>ure</w:t>
      </w:r>
    </w:p>
    <w:p w14:paraId="1F879DD9" w14:textId="2A977FF9" w:rsidR="008741C4" w:rsidRDefault="008741C4" w:rsidP="00014E36">
      <w:pPr>
        <w:pStyle w:val="Heading2"/>
      </w:pPr>
      <w:bookmarkStart w:id="19" w:name="_Toc40835673"/>
      <w:r w:rsidRPr="005B666A">
        <w:lastRenderedPageBreak/>
        <w:t>Decision Tree</w:t>
      </w:r>
      <w:r w:rsidR="007A20B3">
        <w:t>s</w:t>
      </w:r>
      <w:bookmarkEnd w:id="19"/>
    </w:p>
    <w:p w14:paraId="11154163" w14:textId="5AD7FF0A" w:rsidR="003B3CCC" w:rsidRPr="003B3CCC" w:rsidRDefault="003B3CCC" w:rsidP="003B3CCC">
      <w:r>
        <w:t xml:space="preserve">The decision tree creates </w:t>
      </w:r>
      <w:r w:rsidR="00E12777">
        <w:t xml:space="preserve">segments according to the hierarchy </w:t>
      </w:r>
      <w:r w:rsidR="00AB4356">
        <w:t>of the data. The first segment is the root nod</w:t>
      </w:r>
      <w:r w:rsidR="00BC17D2">
        <w:t>e of the tree</w:t>
      </w:r>
      <w:r w:rsidR="00C30146">
        <w:t>,</w:t>
      </w:r>
      <w:r w:rsidR="00BC17D2">
        <w:t xml:space="preserve"> which is partitioned into two or more</w:t>
      </w:r>
      <w:r w:rsidR="00AC5417">
        <w:t xml:space="preserve"> segments by applying rules </w:t>
      </w:r>
      <w:r w:rsidR="001B0F80">
        <w:t xml:space="preserve">based on the value of the target variable. </w:t>
      </w:r>
      <w:r w:rsidR="000D7F14">
        <w:t>The partitioning continue</w:t>
      </w:r>
      <w:r w:rsidR="00C30146">
        <w:t>s</w:t>
      </w:r>
      <w:r w:rsidR="000D7F14">
        <w:t xml:space="preserve"> until there is no further segment </w:t>
      </w:r>
      <w:r w:rsidR="005F0BFA">
        <w:t xml:space="preserve">in the hierarchy. The </w:t>
      </w:r>
      <w:r w:rsidR="00C04BEA">
        <w:t>hierarchy is the tree</w:t>
      </w:r>
      <w:r w:rsidR="00C30146">
        <w:t>,</w:t>
      </w:r>
      <w:r w:rsidR="00C04BEA">
        <w:t xml:space="preserve"> and each segment is a node.</w:t>
      </w:r>
    </w:p>
    <w:p w14:paraId="1F879DDA" w14:textId="3A1702C0" w:rsidR="008741C4" w:rsidRPr="005B666A" w:rsidRDefault="00B60EF8" w:rsidP="00014E36">
      <w:pPr>
        <w:pStyle w:val="Heading3"/>
      </w:pPr>
      <w:bookmarkStart w:id="20" w:name="_Toc40835674"/>
      <w:r w:rsidRPr="005B666A">
        <w:t>model</w:t>
      </w:r>
      <w:r w:rsidR="0070248D">
        <w:t xml:space="preserve"> Development</w:t>
      </w:r>
      <w:bookmarkEnd w:id="20"/>
    </w:p>
    <w:p w14:paraId="1F879DDC" w14:textId="44B86B61" w:rsidR="007D6F86" w:rsidRDefault="00A84773" w:rsidP="00A84773">
      <w:pPr>
        <w:spacing w:after="0"/>
      </w:pPr>
      <w:r w:rsidRPr="00A84773">
        <w:t xml:space="preserve">The decision tree is built on the best splitting criterion for binary target variables which is the Chi-square test at 0.02 significance level. </w:t>
      </w:r>
      <w:r w:rsidR="00C30146">
        <w:t>Four</w:t>
      </w:r>
      <w:r w:rsidRPr="00A84773">
        <w:t xml:space="preserve"> models were implemented; Default</w:t>
      </w:r>
      <w:r w:rsidR="001B7940">
        <w:t xml:space="preserve">, </w:t>
      </w:r>
      <w:r w:rsidRPr="00A84773">
        <w:t>three</w:t>
      </w:r>
      <w:r w:rsidR="00C30146">
        <w:t>-</w:t>
      </w:r>
      <w:r w:rsidRPr="00A84773">
        <w:t xml:space="preserve">way, </w:t>
      </w:r>
      <w:proofErr w:type="gramStart"/>
      <w:r w:rsidR="008F292D">
        <w:t>interactive</w:t>
      </w:r>
      <w:proofErr w:type="gramEnd"/>
      <w:r w:rsidR="008F292D">
        <w:t xml:space="preserve"> and </w:t>
      </w:r>
      <w:r w:rsidRPr="00A84773">
        <w:t xml:space="preserve">pruned (don’t split node less than </w:t>
      </w:r>
      <w:r w:rsidR="00E717E9">
        <w:t>50</w:t>
      </w:r>
      <w:r w:rsidRPr="00A84773">
        <w:t xml:space="preserve"> cases and don’t create node with less than </w:t>
      </w:r>
      <w:r w:rsidR="00E717E9">
        <w:t>25</w:t>
      </w:r>
      <w:r w:rsidRPr="00A84773">
        <w:t xml:space="preserve"> cases) </w:t>
      </w:r>
      <w:r w:rsidR="007A2230">
        <w:t>(</w:t>
      </w:r>
      <w:r w:rsidR="006349C8" w:rsidRPr="006349C8">
        <w:t>s</w:t>
      </w:r>
      <w:r w:rsidR="007A2230" w:rsidRPr="006349C8">
        <w:t>ee</w:t>
      </w:r>
      <w:r w:rsidR="007A2230" w:rsidRPr="006349C8">
        <w:rPr>
          <w:i/>
          <w:iCs/>
        </w:rPr>
        <w:t xml:space="preserve"> Appendix </w:t>
      </w:r>
      <w:r w:rsidR="00694827">
        <w:rPr>
          <w:i/>
          <w:iCs/>
        </w:rPr>
        <w:t>E</w:t>
      </w:r>
      <w:r w:rsidR="006349C8">
        <w:t>)</w:t>
      </w:r>
      <w:r>
        <w:t>.</w:t>
      </w:r>
    </w:p>
    <w:p w14:paraId="6A1D0AF0" w14:textId="77777777" w:rsidR="00826D05" w:rsidRPr="005B666A" w:rsidRDefault="00826D05" w:rsidP="00A84773">
      <w:pPr>
        <w:spacing w:after="0"/>
      </w:pPr>
    </w:p>
    <w:p w14:paraId="2E496804" w14:textId="6F075DEE" w:rsidR="00503200" w:rsidRPr="00503200" w:rsidRDefault="0041401F" w:rsidP="00503200">
      <w:pPr>
        <w:pStyle w:val="Heading3"/>
        <w:spacing w:before="0"/>
      </w:pPr>
      <w:r w:rsidRPr="005B666A">
        <w:t xml:space="preserve"> </w:t>
      </w:r>
      <w:bookmarkStart w:id="21" w:name="_Toc40835675"/>
      <w:r w:rsidR="00296E7B" w:rsidRPr="005B666A">
        <w:t>model</w:t>
      </w:r>
      <w:r w:rsidR="0070248D">
        <w:t xml:space="preserve"> Assessment</w:t>
      </w:r>
      <w:bookmarkEnd w:id="21"/>
    </w:p>
    <w:tbl>
      <w:tblPr>
        <w:tblStyle w:val="PlainTable2"/>
        <w:tblpPr w:leftFromText="180" w:rightFromText="180" w:vertAnchor="text" w:horzAnchor="margin" w:tblpY="242"/>
        <w:tblW w:w="9599" w:type="dxa"/>
        <w:tblLayout w:type="fixed"/>
        <w:tblLook w:val="04A0" w:firstRow="1" w:lastRow="0" w:firstColumn="1" w:lastColumn="0" w:noHBand="0" w:noVBand="1"/>
      </w:tblPr>
      <w:tblGrid>
        <w:gridCol w:w="1242"/>
        <w:gridCol w:w="1343"/>
        <w:gridCol w:w="1417"/>
        <w:gridCol w:w="993"/>
        <w:gridCol w:w="992"/>
        <w:gridCol w:w="992"/>
        <w:gridCol w:w="992"/>
        <w:gridCol w:w="1628"/>
      </w:tblGrid>
      <w:tr w:rsidR="007C59FA" w:rsidRPr="007C59FA" w14:paraId="26FB721F" w14:textId="77777777" w:rsidTr="007B05E0">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242" w:type="dxa"/>
          </w:tcPr>
          <w:p w14:paraId="022209B5" w14:textId="77777777" w:rsidR="007C59FA" w:rsidRPr="007C59FA" w:rsidRDefault="007C59FA" w:rsidP="00733B63">
            <w:pPr>
              <w:spacing w:after="0"/>
              <w:rPr>
                <w:rFonts w:cstheme="minorHAnsi"/>
                <w:color w:val="000000" w:themeColor="text1"/>
                <w:sz w:val="20"/>
              </w:rPr>
            </w:pPr>
            <w:r w:rsidRPr="007C59FA">
              <w:rPr>
                <w:rFonts w:cstheme="minorHAnsi"/>
                <w:color w:val="000000" w:themeColor="text1"/>
                <w:sz w:val="20"/>
              </w:rPr>
              <w:t>Model</w:t>
            </w:r>
          </w:p>
        </w:tc>
        <w:tc>
          <w:tcPr>
            <w:tcW w:w="1343" w:type="dxa"/>
          </w:tcPr>
          <w:p w14:paraId="6EDB14A1" w14:textId="77777777" w:rsidR="007C59FA" w:rsidRPr="007C59FA" w:rsidRDefault="007C59FA" w:rsidP="00733B63">
            <w:pPr>
              <w:spacing w:after="0"/>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7C59FA">
              <w:rPr>
                <w:rFonts w:cstheme="minorHAnsi"/>
                <w:color w:val="000000" w:themeColor="text1"/>
                <w:sz w:val="20"/>
              </w:rPr>
              <w:t xml:space="preserve">Non-Cum % </w:t>
            </w:r>
            <w:proofErr w:type="spellStart"/>
            <w:r w:rsidRPr="007C59FA">
              <w:rPr>
                <w:rFonts w:cstheme="minorHAnsi"/>
                <w:color w:val="000000" w:themeColor="text1"/>
                <w:sz w:val="20"/>
              </w:rPr>
              <w:t>Resp</w:t>
            </w:r>
            <w:proofErr w:type="spellEnd"/>
            <w:r w:rsidRPr="007C59FA">
              <w:rPr>
                <w:rFonts w:cstheme="minorHAnsi"/>
                <w:color w:val="000000" w:themeColor="text1"/>
                <w:sz w:val="20"/>
              </w:rPr>
              <w:t xml:space="preserve"> Scope</w:t>
            </w:r>
          </w:p>
        </w:tc>
        <w:tc>
          <w:tcPr>
            <w:tcW w:w="1417" w:type="dxa"/>
          </w:tcPr>
          <w:p w14:paraId="65B36750" w14:textId="77777777" w:rsidR="007C59FA" w:rsidRPr="007C59FA" w:rsidRDefault="007C59FA" w:rsidP="00733B63">
            <w:pPr>
              <w:spacing w:after="0"/>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7C59FA">
              <w:rPr>
                <w:rFonts w:cstheme="minorHAnsi"/>
                <w:color w:val="000000" w:themeColor="text1"/>
                <w:sz w:val="20"/>
              </w:rPr>
              <w:t xml:space="preserve">Cumulative Lift 10% depth </w:t>
            </w:r>
          </w:p>
        </w:tc>
        <w:tc>
          <w:tcPr>
            <w:tcW w:w="993" w:type="dxa"/>
          </w:tcPr>
          <w:p w14:paraId="2E8F5E87" w14:textId="77777777" w:rsidR="007C59FA" w:rsidRPr="007C59FA" w:rsidRDefault="007C59FA" w:rsidP="00733B63">
            <w:pPr>
              <w:spacing w:after="0"/>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7C59FA">
              <w:rPr>
                <w:rFonts w:cstheme="minorHAnsi"/>
                <w:color w:val="000000" w:themeColor="text1"/>
                <w:sz w:val="20"/>
              </w:rPr>
              <w:t>True Negative</w:t>
            </w:r>
          </w:p>
        </w:tc>
        <w:tc>
          <w:tcPr>
            <w:tcW w:w="992" w:type="dxa"/>
          </w:tcPr>
          <w:p w14:paraId="4D2A1B30" w14:textId="77777777" w:rsidR="007C59FA" w:rsidRPr="007C59FA" w:rsidRDefault="007C59FA" w:rsidP="00733B63">
            <w:pPr>
              <w:spacing w:after="0"/>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7C59FA">
              <w:rPr>
                <w:rFonts w:cstheme="minorHAnsi"/>
                <w:color w:val="000000" w:themeColor="text1"/>
                <w:sz w:val="20"/>
              </w:rPr>
              <w:t>False Negative</w:t>
            </w:r>
          </w:p>
        </w:tc>
        <w:tc>
          <w:tcPr>
            <w:tcW w:w="992" w:type="dxa"/>
          </w:tcPr>
          <w:p w14:paraId="6361D87A" w14:textId="77777777" w:rsidR="007C59FA" w:rsidRPr="007C59FA" w:rsidRDefault="007C59FA" w:rsidP="00733B63">
            <w:pPr>
              <w:spacing w:after="0"/>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7C59FA">
              <w:rPr>
                <w:rFonts w:cstheme="minorHAnsi"/>
                <w:color w:val="000000" w:themeColor="text1"/>
                <w:sz w:val="20"/>
              </w:rPr>
              <w:t>True Positive</w:t>
            </w:r>
          </w:p>
        </w:tc>
        <w:tc>
          <w:tcPr>
            <w:tcW w:w="992" w:type="dxa"/>
          </w:tcPr>
          <w:p w14:paraId="3BBAAA92" w14:textId="77777777" w:rsidR="007C59FA" w:rsidRPr="007C59FA" w:rsidRDefault="007C59FA" w:rsidP="00733B63">
            <w:pPr>
              <w:spacing w:after="0"/>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7C59FA">
              <w:rPr>
                <w:rFonts w:cstheme="minorHAnsi"/>
                <w:color w:val="000000" w:themeColor="text1"/>
                <w:sz w:val="20"/>
              </w:rPr>
              <w:t>False Positive</w:t>
            </w:r>
          </w:p>
        </w:tc>
        <w:tc>
          <w:tcPr>
            <w:tcW w:w="1628" w:type="dxa"/>
          </w:tcPr>
          <w:p w14:paraId="032E6C3F" w14:textId="77777777" w:rsidR="007C59FA" w:rsidRPr="007C59FA" w:rsidRDefault="007C59FA" w:rsidP="00733B63">
            <w:pPr>
              <w:spacing w:after="0"/>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7C59FA">
              <w:rPr>
                <w:rFonts w:cstheme="minorHAnsi"/>
                <w:color w:val="000000" w:themeColor="text1"/>
                <w:sz w:val="20"/>
              </w:rPr>
              <w:t>Misclassification Rate</w:t>
            </w:r>
          </w:p>
        </w:tc>
      </w:tr>
      <w:tr w:rsidR="00733B63" w:rsidRPr="00733B63" w14:paraId="03058185" w14:textId="77777777" w:rsidTr="007B0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B925A15" w14:textId="10396070" w:rsidR="00733B63" w:rsidRPr="00733B63" w:rsidRDefault="00733B63" w:rsidP="00733B63">
            <w:pPr>
              <w:spacing w:after="0"/>
              <w:rPr>
                <w:rFonts w:cstheme="minorHAnsi"/>
                <w:color w:val="000000" w:themeColor="text1"/>
                <w:sz w:val="20"/>
              </w:rPr>
            </w:pPr>
            <w:r w:rsidRPr="00733B63">
              <w:rPr>
                <w:rFonts w:cstheme="minorHAnsi"/>
                <w:color w:val="000000" w:themeColor="text1"/>
                <w:sz w:val="20"/>
              </w:rPr>
              <w:t>Default</w:t>
            </w:r>
          </w:p>
        </w:tc>
        <w:tc>
          <w:tcPr>
            <w:tcW w:w="1343" w:type="dxa"/>
          </w:tcPr>
          <w:p w14:paraId="7896AF5E" w14:textId="10FD67D3" w:rsidR="00733B63" w:rsidRPr="00733B63" w:rsidRDefault="00733B63" w:rsidP="00733B63">
            <w:pPr>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733B63">
              <w:rPr>
                <w:rFonts w:cstheme="minorHAnsi"/>
                <w:color w:val="000000" w:themeColor="text1"/>
                <w:sz w:val="20"/>
              </w:rPr>
              <w:t>73.24</w:t>
            </w:r>
          </w:p>
        </w:tc>
        <w:tc>
          <w:tcPr>
            <w:tcW w:w="1417" w:type="dxa"/>
          </w:tcPr>
          <w:p w14:paraId="47D29DE3" w14:textId="56270C54" w:rsidR="00733B63" w:rsidRPr="00733B63" w:rsidRDefault="00733B63" w:rsidP="00733B63">
            <w:pPr>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733B63">
              <w:rPr>
                <w:rFonts w:cstheme="minorHAnsi"/>
                <w:color w:val="000000" w:themeColor="text1"/>
                <w:sz w:val="20"/>
              </w:rPr>
              <w:t>1.93</w:t>
            </w:r>
          </w:p>
        </w:tc>
        <w:tc>
          <w:tcPr>
            <w:tcW w:w="993" w:type="dxa"/>
          </w:tcPr>
          <w:p w14:paraId="75FFE74D" w14:textId="274007F0" w:rsidR="00733B63" w:rsidRPr="00733B63" w:rsidRDefault="00733B63" w:rsidP="00733B63">
            <w:pPr>
              <w:spacing w:after="0"/>
              <w:cnfStyle w:val="000000100000" w:firstRow="0" w:lastRow="0" w:firstColumn="0" w:lastColumn="0" w:oddVBand="0" w:evenVBand="0" w:oddHBand="1" w:evenHBand="0" w:firstRowFirstColumn="0" w:firstRowLastColumn="0" w:lastRowFirstColumn="0" w:lastRowLastColumn="0"/>
              <w:rPr>
                <w:rFonts w:cstheme="minorHAnsi"/>
                <w:bCs/>
                <w:color w:val="000000" w:themeColor="text1"/>
                <w:sz w:val="20"/>
              </w:rPr>
            </w:pPr>
            <w:r w:rsidRPr="00733B63">
              <w:rPr>
                <w:rFonts w:cstheme="minorHAnsi"/>
                <w:bCs/>
                <w:color w:val="000000" w:themeColor="text1"/>
                <w:sz w:val="20"/>
              </w:rPr>
              <w:t>892</w:t>
            </w:r>
          </w:p>
        </w:tc>
        <w:tc>
          <w:tcPr>
            <w:tcW w:w="992" w:type="dxa"/>
          </w:tcPr>
          <w:p w14:paraId="75596D01" w14:textId="086E9F2B" w:rsidR="00733B63" w:rsidRPr="00733B63" w:rsidRDefault="00733B63" w:rsidP="00733B63">
            <w:pPr>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733B63">
              <w:rPr>
                <w:rFonts w:cstheme="minorHAnsi"/>
                <w:color w:val="000000" w:themeColor="text1"/>
                <w:sz w:val="20"/>
              </w:rPr>
              <w:t>411</w:t>
            </w:r>
          </w:p>
        </w:tc>
        <w:tc>
          <w:tcPr>
            <w:tcW w:w="992" w:type="dxa"/>
          </w:tcPr>
          <w:p w14:paraId="02B7BF45" w14:textId="35FFBEE4" w:rsidR="00733B63" w:rsidRPr="00733B63" w:rsidRDefault="00733B63" w:rsidP="00733B63">
            <w:pPr>
              <w:spacing w:after="0"/>
              <w:cnfStyle w:val="000000100000" w:firstRow="0" w:lastRow="0" w:firstColumn="0" w:lastColumn="0" w:oddVBand="0" w:evenVBand="0" w:oddHBand="1" w:evenHBand="0" w:firstRowFirstColumn="0" w:firstRowLastColumn="0" w:lastRowFirstColumn="0" w:lastRowLastColumn="0"/>
              <w:rPr>
                <w:rFonts w:cstheme="minorHAnsi"/>
                <w:bCs/>
                <w:color w:val="000000" w:themeColor="text1"/>
                <w:sz w:val="20"/>
              </w:rPr>
            </w:pPr>
            <w:r w:rsidRPr="00733B63">
              <w:rPr>
                <w:rFonts w:cstheme="minorHAnsi"/>
                <w:bCs/>
                <w:color w:val="000000" w:themeColor="text1"/>
                <w:sz w:val="20"/>
              </w:rPr>
              <w:t>185</w:t>
            </w:r>
          </w:p>
        </w:tc>
        <w:tc>
          <w:tcPr>
            <w:tcW w:w="992" w:type="dxa"/>
          </w:tcPr>
          <w:p w14:paraId="5E316FF0" w14:textId="6A0AF4A4" w:rsidR="00733B63" w:rsidRPr="00733B63" w:rsidRDefault="00733B63" w:rsidP="00733B63">
            <w:pPr>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733B63">
              <w:rPr>
                <w:rFonts w:cstheme="minorHAnsi"/>
                <w:color w:val="000000" w:themeColor="text1"/>
                <w:sz w:val="20"/>
              </w:rPr>
              <w:t>73</w:t>
            </w:r>
          </w:p>
        </w:tc>
        <w:tc>
          <w:tcPr>
            <w:tcW w:w="1628" w:type="dxa"/>
          </w:tcPr>
          <w:p w14:paraId="29A03B09" w14:textId="6C33756F" w:rsidR="00733B63" w:rsidRPr="00733B63" w:rsidRDefault="00733B63" w:rsidP="00733B63">
            <w:pPr>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733B63">
              <w:rPr>
                <w:rFonts w:cstheme="minorHAnsi"/>
                <w:color w:val="000000" w:themeColor="text1"/>
                <w:sz w:val="20"/>
              </w:rPr>
              <w:t>0.31006</w:t>
            </w:r>
          </w:p>
        </w:tc>
      </w:tr>
      <w:tr w:rsidR="00733B63" w:rsidRPr="00733B63" w14:paraId="39FCADBE" w14:textId="77777777" w:rsidTr="007B05E0">
        <w:tc>
          <w:tcPr>
            <w:cnfStyle w:val="001000000000" w:firstRow="0" w:lastRow="0" w:firstColumn="1" w:lastColumn="0" w:oddVBand="0" w:evenVBand="0" w:oddHBand="0" w:evenHBand="0" w:firstRowFirstColumn="0" w:firstRowLastColumn="0" w:lastRowFirstColumn="0" w:lastRowLastColumn="0"/>
            <w:tcW w:w="1242" w:type="dxa"/>
          </w:tcPr>
          <w:p w14:paraId="0546761B" w14:textId="176E0728" w:rsidR="00733B63" w:rsidRPr="00733B63" w:rsidRDefault="00733B63" w:rsidP="00733B63">
            <w:pPr>
              <w:spacing w:after="0"/>
              <w:rPr>
                <w:rFonts w:cstheme="minorHAnsi"/>
                <w:color w:val="000000" w:themeColor="text1"/>
                <w:sz w:val="20"/>
              </w:rPr>
            </w:pPr>
            <w:r w:rsidRPr="00733B63">
              <w:rPr>
                <w:rFonts w:cstheme="minorHAnsi"/>
                <w:color w:val="000000" w:themeColor="text1"/>
                <w:sz w:val="20"/>
              </w:rPr>
              <w:t>Pruned</w:t>
            </w:r>
          </w:p>
        </w:tc>
        <w:tc>
          <w:tcPr>
            <w:tcW w:w="1343" w:type="dxa"/>
          </w:tcPr>
          <w:p w14:paraId="7B2D926B" w14:textId="66383F86" w:rsidR="00733B63" w:rsidRPr="00733B63" w:rsidRDefault="00733B63" w:rsidP="00733B63">
            <w:pPr>
              <w:spacing w:after="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733B63">
              <w:rPr>
                <w:rFonts w:cstheme="minorHAnsi"/>
                <w:b/>
                <w:bCs/>
                <w:color w:val="000000" w:themeColor="text1"/>
                <w:sz w:val="20"/>
              </w:rPr>
              <w:t>7</w:t>
            </w:r>
            <w:r w:rsidR="00F47F5C">
              <w:rPr>
                <w:rFonts w:cstheme="minorHAnsi"/>
                <w:b/>
                <w:bCs/>
                <w:color w:val="000000" w:themeColor="text1"/>
                <w:sz w:val="20"/>
              </w:rPr>
              <w:t>2.99</w:t>
            </w:r>
          </w:p>
        </w:tc>
        <w:tc>
          <w:tcPr>
            <w:tcW w:w="1417" w:type="dxa"/>
          </w:tcPr>
          <w:p w14:paraId="1E5714F1" w14:textId="4F3FE8A8" w:rsidR="00733B63" w:rsidRPr="00733B63" w:rsidRDefault="00733B63" w:rsidP="00733B63">
            <w:pPr>
              <w:spacing w:after="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733B63">
              <w:rPr>
                <w:rFonts w:cstheme="minorHAnsi"/>
                <w:b/>
                <w:bCs/>
                <w:color w:val="000000" w:themeColor="text1"/>
                <w:sz w:val="20"/>
              </w:rPr>
              <w:t>2.01</w:t>
            </w:r>
          </w:p>
        </w:tc>
        <w:tc>
          <w:tcPr>
            <w:tcW w:w="993" w:type="dxa"/>
          </w:tcPr>
          <w:p w14:paraId="0DCB127B" w14:textId="1DE440D7" w:rsidR="00733B63" w:rsidRPr="00733B63" w:rsidRDefault="00733B63" w:rsidP="00733B63">
            <w:pPr>
              <w:spacing w:after="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733B63">
              <w:rPr>
                <w:rFonts w:cstheme="minorHAnsi"/>
                <w:b/>
                <w:bCs/>
                <w:color w:val="000000" w:themeColor="text1"/>
                <w:sz w:val="20"/>
              </w:rPr>
              <w:t>902</w:t>
            </w:r>
          </w:p>
        </w:tc>
        <w:tc>
          <w:tcPr>
            <w:tcW w:w="992" w:type="dxa"/>
          </w:tcPr>
          <w:p w14:paraId="4290C39D" w14:textId="61BE39F0" w:rsidR="00733B63" w:rsidRPr="00733B63" w:rsidRDefault="00733B63" w:rsidP="00733B63">
            <w:pPr>
              <w:spacing w:after="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733B63">
              <w:rPr>
                <w:rFonts w:cstheme="minorHAnsi"/>
                <w:b/>
                <w:bCs/>
                <w:color w:val="000000" w:themeColor="text1"/>
                <w:sz w:val="20"/>
              </w:rPr>
              <w:t>418</w:t>
            </w:r>
          </w:p>
        </w:tc>
        <w:tc>
          <w:tcPr>
            <w:tcW w:w="992" w:type="dxa"/>
          </w:tcPr>
          <w:p w14:paraId="46AD2A16" w14:textId="486A9BD3" w:rsidR="00733B63" w:rsidRPr="00733B63" w:rsidRDefault="00733B63" w:rsidP="00733B63">
            <w:pPr>
              <w:spacing w:after="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733B63">
              <w:rPr>
                <w:rFonts w:cstheme="minorHAnsi"/>
                <w:b/>
                <w:bCs/>
                <w:color w:val="000000" w:themeColor="text1"/>
                <w:sz w:val="20"/>
              </w:rPr>
              <w:t>1</w:t>
            </w:r>
            <w:r w:rsidR="000B005F">
              <w:rPr>
                <w:rFonts w:cstheme="minorHAnsi"/>
                <w:b/>
                <w:bCs/>
                <w:color w:val="000000" w:themeColor="text1"/>
                <w:sz w:val="20"/>
              </w:rPr>
              <w:t>78</w:t>
            </w:r>
          </w:p>
        </w:tc>
        <w:tc>
          <w:tcPr>
            <w:tcW w:w="992" w:type="dxa"/>
          </w:tcPr>
          <w:p w14:paraId="7C3475D7" w14:textId="5811AE29" w:rsidR="00733B63" w:rsidRPr="00733B63" w:rsidRDefault="00733B63" w:rsidP="00733B63">
            <w:pPr>
              <w:spacing w:after="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733B63">
              <w:rPr>
                <w:rFonts w:cstheme="minorHAnsi"/>
                <w:b/>
                <w:bCs/>
                <w:color w:val="000000" w:themeColor="text1"/>
                <w:sz w:val="20"/>
              </w:rPr>
              <w:t>63</w:t>
            </w:r>
          </w:p>
        </w:tc>
        <w:tc>
          <w:tcPr>
            <w:tcW w:w="1628" w:type="dxa"/>
          </w:tcPr>
          <w:p w14:paraId="0399AFDF" w14:textId="049BC1F1" w:rsidR="00733B63" w:rsidRPr="00733B63" w:rsidRDefault="00733B63" w:rsidP="00733B63">
            <w:pPr>
              <w:spacing w:after="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rPr>
            </w:pPr>
            <w:r w:rsidRPr="00733B63">
              <w:rPr>
                <w:rFonts w:cstheme="minorHAnsi"/>
                <w:b/>
                <w:bCs/>
                <w:color w:val="000000" w:themeColor="text1"/>
                <w:sz w:val="20"/>
              </w:rPr>
              <w:t>0.3</w:t>
            </w:r>
            <w:r w:rsidR="003A6C7D">
              <w:rPr>
                <w:rFonts w:cstheme="minorHAnsi"/>
                <w:b/>
                <w:bCs/>
                <w:color w:val="000000" w:themeColor="text1"/>
                <w:sz w:val="20"/>
              </w:rPr>
              <w:t>0814</w:t>
            </w:r>
          </w:p>
        </w:tc>
      </w:tr>
      <w:tr w:rsidR="00733B63" w:rsidRPr="00733B63" w14:paraId="2626F71D" w14:textId="77777777" w:rsidTr="007B0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37F2F94" w14:textId="52EDFBD7" w:rsidR="00733B63" w:rsidRPr="00733B63" w:rsidRDefault="00733B63" w:rsidP="00733B63">
            <w:pPr>
              <w:spacing w:after="0"/>
              <w:rPr>
                <w:rFonts w:cstheme="minorHAnsi"/>
                <w:color w:val="000000" w:themeColor="text1"/>
                <w:sz w:val="20"/>
              </w:rPr>
            </w:pPr>
            <w:r w:rsidRPr="00733B63">
              <w:rPr>
                <w:rFonts w:cstheme="minorHAnsi"/>
                <w:color w:val="000000" w:themeColor="text1"/>
                <w:sz w:val="20"/>
              </w:rPr>
              <w:t>Interactive</w:t>
            </w:r>
            <w:r w:rsidRPr="00733B63">
              <w:rPr>
                <w:rFonts w:cstheme="minorHAnsi"/>
                <w:color w:val="000000" w:themeColor="text1"/>
                <w:sz w:val="20"/>
                <w:highlight w:val="yellow"/>
              </w:rPr>
              <w:t xml:space="preserve"> </w:t>
            </w:r>
          </w:p>
        </w:tc>
        <w:tc>
          <w:tcPr>
            <w:tcW w:w="1343" w:type="dxa"/>
          </w:tcPr>
          <w:p w14:paraId="71512FF5" w14:textId="431C51D9" w:rsidR="00733B63" w:rsidRPr="00733B63" w:rsidRDefault="00733B63" w:rsidP="00733B63">
            <w:pPr>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733B63">
              <w:rPr>
                <w:rFonts w:cstheme="minorHAnsi"/>
                <w:color w:val="000000" w:themeColor="text1"/>
                <w:sz w:val="20"/>
              </w:rPr>
              <w:t>7</w:t>
            </w:r>
            <w:r w:rsidR="00F47F5C">
              <w:rPr>
                <w:rFonts w:cstheme="minorHAnsi"/>
                <w:color w:val="000000" w:themeColor="text1"/>
                <w:sz w:val="20"/>
              </w:rPr>
              <w:t>3.24</w:t>
            </w:r>
          </w:p>
        </w:tc>
        <w:tc>
          <w:tcPr>
            <w:tcW w:w="1417" w:type="dxa"/>
          </w:tcPr>
          <w:p w14:paraId="52A9B91F" w14:textId="332DF431" w:rsidR="00733B63" w:rsidRPr="00733B63" w:rsidRDefault="00733B63" w:rsidP="00733B63">
            <w:pPr>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733B63">
              <w:rPr>
                <w:rFonts w:cstheme="minorHAnsi"/>
                <w:color w:val="000000" w:themeColor="text1"/>
                <w:sz w:val="20"/>
              </w:rPr>
              <w:t>1.9</w:t>
            </w:r>
            <w:r w:rsidR="00316172">
              <w:rPr>
                <w:rFonts w:cstheme="minorHAnsi"/>
                <w:color w:val="000000" w:themeColor="text1"/>
                <w:sz w:val="20"/>
              </w:rPr>
              <w:t>3</w:t>
            </w:r>
          </w:p>
        </w:tc>
        <w:tc>
          <w:tcPr>
            <w:tcW w:w="993" w:type="dxa"/>
          </w:tcPr>
          <w:p w14:paraId="542FC27C" w14:textId="241B1AA8" w:rsidR="00733B63" w:rsidRPr="00733B63" w:rsidRDefault="00733B63" w:rsidP="00733B63">
            <w:pPr>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733B63">
              <w:rPr>
                <w:rFonts w:cstheme="minorHAnsi"/>
                <w:color w:val="000000" w:themeColor="text1"/>
                <w:sz w:val="20"/>
              </w:rPr>
              <w:t>8</w:t>
            </w:r>
            <w:r w:rsidR="00DF1C02">
              <w:rPr>
                <w:rFonts w:cstheme="minorHAnsi"/>
                <w:color w:val="000000" w:themeColor="text1"/>
                <w:sz w:val="20"/>
              </w:rPr>
              <w:t>92</w:t>
            </w:r>
          </w:p>
        </w:tc>
        <w:tc>
          <w:tcPr>
            <w:tcW w:w="992" w:type="dxa"/>
          </w:tcPr>
          <w:p w14:paraId="47450249" w14:textId="756B081B" w:rsidR="00733B63" w:rsidRPr="00733B63" w:rsidRDefault="00DF1C02" w:rsidP="00733B63">
            <w:pPr>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Pr>
                <w:rFonts w:cstheme="minorHAnsi"/>
                <w:color w:val="000000" w:themeColor="text1"/>
                <w:sz w:val="20"/>
              </w:rPr>
              <w:t>411</w:t>
            </w:r>
          </w:p>
        </w:tc>
        <w:tc>
          <w:tcPr>
            <w:tcW w:w="992" w:type="dxa"/>
          </w:tcPr>
          <w:p w14:paraId="3D75924C" w14:textId="0C9DFFC7" w:rsidR="00733B63" w:rsidRPr="00733B63" w:rsidRDefault="00DF1C02" w:rsidP="00733B63">
            <w:pPr>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Pr>
                <w:rFonts w:cstheme="minorHAnsi"/>
                <w:color w:val="000000" w:themeColor="text1"/>
                <w:sz w:val="20"/>
              </w:rPr>
              <w:t>185</w:t>
            </w:r>
          </w:p>
        </w:tc>
        <w:tc>
          <w:tcPr>
            <w:tcW w:w="992" w:type="dxa"/>
          </w:tcPr>
          <w:p w14:paraId="627A370A" w14:textId="18A8EB95" w:rsidR="00733B63" w:rsidRPr="00733B63" w:rsidRDefault="009E68CA" w:rsidP="00733B63">
            <w:pPr>
              <w:keepNext/>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Pr>
                <w:rFonts w:cstheme="minorHAnsi"/>
                <w:color w:val="000000" w:themeColor="text1"/>
                <w:sz w:val="20"/>
              </w:rPr>
              <w:t>73</w:t>
            </w:r>
          </w:p>
        </w:tc>
        <w:tc>
          <w:tcPr>
            <w:tcW w:w="1628" w:type="dxa"/>
          </w:tcPr>
          <w:p w14:paraId="059E54C7" w14:textId="731A9AEF" w:rsidR="00733B63" w:rsidRPr="00733B63" w:rsidRDefault="00733B63" w:rsidP="00E41513">
            <w:pPr>
              <w:keepNext/>
              <w:spacing w:after="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rPr>
            </w:pPr>
            <w:r w:rsidRPr="00733B63">
              <w:rPr>
                <w:rFonts w:cstheme="minorHAnsi"/>
                <w:color w:val="000000" w:themeColor="text1"/>
                <w:sz w:val="20"/>
              </w:rPr>
              <w:t>0.3</w:t>
            </w:r>
            <w:r w:rsidR="00C0556F">
              <w:rPr>
                <w:rFonts w:cstheme="minorHAnsi"/>
                <w:color w:val="000000" w:themeColor="text1"/>
                <w:sz w:val="20"/>
              </w:rPr>
              <w:t>1006</w:t>
            </w:r>
          </w:p>
        </w:tc>
      </w:tr>
    </w:tbl>
    <w:p w14:paraId="358D26D2" w14:textId="7EAB2306" w:rsidR="00E41513" w:rsidRDefault="00E41513" w:rsidP="0047402D">
      <w:pPr>
        <w:pStyle w:val="Caption"/>
        <w:framePr w:h="141" w:hRule="exact" w:hSpace="180" w:wrap="around" w:vAnchor="text" w:hAnchor="page" w:x="1471" w:y="1608"/>
      </w:pPr>
      <w:r>
        <w:t xml:space="preserve">Table </w:t>
      </w:r>
      <w:fldSimple w:instr=" SEQ Table \* ARABIC ">
        <w:r>
          <w:rPr>
            <w:noProof/>
          </w:rPr>
          <w:t>5</w:t>
        </w:r>
      </w:fldSimple>
      <w:r>
        <w:t>. DT Performance</w:t>
      </w:r>
    </w:p>
    <w:p w14:paraId="2FBE40BE" w14:textId="77777777" w:rsidR="004F3C80" w:rsidRPr="004F3C80" w:rsidRDefault="004F3C80" w:rsidP="0096733E"/>
    <w:p w14:paraId="1F879E13" w14:textId="4F7766BF" w:rsidR="007E7173" w:rsidRDefault="007E7173" w:rsidP="00014E36">
      <w:pPr>
        <w:pStyle w:val="Heading3"/>
      </w:pPr>
      <w:bookmarkStart w:id="22" w:name="_Toc40835676"/>
      <w:r w:rsidRPr="005B666A">
        <w:t>Critical path</w:t>
      </w:r>
      <w:bookmarkEnd w:id="22"/>
    </w:p>
    <w:p w14:paraId="1F879E14" w14:textId="18A75219" w:rsidR="007E7173" w:rsidRPr="001245CC" w:rsidRDefault="009028E7" w:rsidP="001245CC">
      <w:pPr>
        <w:rPr>
          <w:shd w:val="clear" w:color="auto" w:fill="FFFFFF"/>
        </w:rPr>
      </w:pPr>
      <w:r>
        <w:rPr>
          <w:shd w:val="clear" w:color="auto" w:fill="FFFFFF"/>
        </w:rPr>
        <w:t xml:space="preserve">When Systolic </w:t>
      </w:r>
      <w:r w:rsidR="00BD550F">
        <w:rPr>
          <w:shd w:val="clear" w:color="auto" w:fill="FFFFFF"/>
        </w:rPr>
        <w:t>is &lt;</w:t>
      </w:r>
      <w:r w:rsidR="004362BA">
        <w:rPr>
          <w:shd w:val="clear" w:color="auto" w:fill="FFFFFF"/>
        </w:rPr>
        <w:t>1</w:t>
      </w:r>
      <w:r>
        <w:rPr>
          <w:shd w:val="clear" w:color="auto" w:fill="FFFFFF"/>
        </w:rPr>
        <w:t>47</w:t>
      </w:r>
      <w:r w:rsidR="004362BA">
        <w:rPr>
          <w:shd w:val="clear" w:color="auto" w:fill="FFFFFF"/>
        </w:rPr>
        <w:t xml:space="preserve"> for </w:t>
      </w:r>
      <w:r w:rsidR="00654540">
        <w:rPr>
          <w:shd w:val="clear" w:color="auto" w:fill="FFFFFF"/>
        </w:rPr>
        <w:t>1076 participants</w:t>
      </w:r>
      <w:r>
        <w:rPr>
          <w:shd w:val="clear" w:color="auto" w:fill="FFFFFF"/>
        </w:rPr>
        <w:t xml:space="preserve"> of </w:t>
      </w:r>
      <w:r w:rsidR="00C7709A">
        <w:rPr>
          <w:shd w:val="clear" w:color="auto" w:fill="FFFFFF"/>
        </w:rPr>
        <w:t>1542</w:t>
      </w:r>
      <w:r w:rsidR="009228BF">
        <w:rPr>
          <w:shd w:val="clear" w:color="auto" w:fill="FFFFFF"/>
        </w:rPr>
        <w:t xml:space="preserve"> in the training data</w:t>
      </w:r>
      <w:r>
        <w:rPr>
          <w:shd w:val="clear" w:color="auto" w:fill="FFFFFF"/>
        </w:rPr>
        <w:t xml:space="preserve"> and </w:t>
      </w:r>
      <w:r w:rsidR="009228BF">
        <w:rPr>
          <w:shd w:val="clear" w:color="auto" w:fill="FFFFFF"/>
        </w:rPr>
        <w:t xml:space="preserve">799 </w:t>
      </w:r>
      <w:r w:rsidR="001245CC">
        <w:rPr>
          <w:shd w:val="clear" w:color="auto" w:fill="FFFFFF"/>
        </w:rPr>
        <w:t xml:space="preserve">participants </w:t>
      </w:r>
      <w:r w:rsidR="009228BF">
        <w:rPr>
          <w:shd w:val="clear" w:color="auto" w:fill="FFFFFF"/>
        </w:rPr>
        <w:t>of 1146</w:t>
      </w:r>
      <w:r w:rsidR="0090351F">
        <w:rPr>
          <w:shd w:val="clear" w:color="auto" w:fill="FFFFFF"/>
        </w:rPr>
        <w:t>,</w:t>
      </w:r>
      <w:r w:rsidR="009228BF">
        <w:rPr>
          <w:shd w:val="clear" w:color="auto" w:fill="FFFFFF"/>
        </w:rPr>
        <w:t xml:space="preserve"> </w:t>
      </w:r>
      <w:r w:rsidR="004362BA">
        <w:rPr>
          <w:shd w:val="clear" w:color="auto" w:fill="FFFFFF"/>
        </w:rPr>
        <w:t>then the participants a</w:t>
      </w:r>
      <w:r>
        <w:rPr>
          <w:shd w:val="clear" w:color="auto" w:fill="FFFFFF"/>
        </w:rPr>
        <w:t>re Alive</w:t>
      </w:r>
      <w:r w:rsidR="001245CC">
        <w:rPr>
          <w:shd w:val="clear" w:color="auto" w:fill="FFFFFF"/>
        </w:rPr>
        <w:t>.</w:t>
      </w:r>
    </w:p>
    <w:p w14:paraId="1F879E15" w14:textId="461D5171" w:rsidR="007E7173" w:rsidRPr="005B666A" w:rsidRDefault="007E7173" w:rsidP="00014E36">
      <w:pPr>
        <w:pStyle w:val="Heading3"/>
      </w:pPr>
      <w:bookmarkStart w:id="23" w:name="_Toc40835677"/>
      <w:r w:rsidRPr="005B666A">
        <w:t>Target path of interest</w:t>
      </w:r>
      <w:bookmarkEnd w:id="23"/>
    </w:p>
    <w:p w14:paraId="14FF7B5D" w14:textId="63F01342" w:rsidR="00BD550F" w:rsidRPr="00BD550F" w:rsidRDefault="00BD550F" w:rsidP="00BD550F">
      <w:pPr>
        <w:spacing w:after="0"/>
        <w:rPr>
          <w:rFonts w:cs="Arial"/>
          <w:color w:val="000000" w:themeColor="text1"/>
          <w:szCs w:val="24"/>
        </w:rPr>
      </w:pPr>
      <w:r>
        <w:rPr>
          <w:rFonts w:cs="Arial"/>
          <w:color w:val="000000" w:themeColor="text1"/>
          <w:szCs w:val="24"/>
        </w:rPr>
        <w:t xml:space="preserve">When </w:t>
      </w:r>
      <w:r w:rsidRPr="00BD550F">
        <w:rPr>
          <w:rFonts w:cs="Arial"/>
          <w:color w:val="000000" w:themeColor="text1"/>
          <w:szCs w:val="24"/>
        </w:rPr>
        <w:t xml:space="preserve">Systolic </w:t>
      </w:r>
      <w:r w:rsidR="00F9256C">
        <w:rPr>
          <w:rFonts w:cs="Arial"/>
          <w:color w:val="000000" w:themeColor="text1"/>
          <w:szCs w:val="24"/>
        </w:rPr>
        <w:t xml:space="preserve">is </w:t>
      </w:r>
      <w:r w:rsidRPr="00BD550F">
        <w:rPr>
          <w:rFonts w:cs="Arial"/>
          <w:color w:val="000000" w:themeColor="text1"/>
          <w:szCs w:val="24"/>
        </w:rPr>
        <w:t>&gt;</w:t>
      </w:r>
      <w:r w:rsidR="002F09C6">
        <w:rPr>
          <w:rFonts w:cs="Arial"/>
          <w:color w:val="000000" w:themeColor="text1"/>
          <w:szCs w:val="24"/>
        </w:rPr>
        <w:t>=</w:t>
      </w:r>
      <w:r w:rsidRPr="00BD550F">
        <w:rPr>
          <w:rFonts w:cs="Arial"/>
          <w:color w:val="000000" w:themeColor="text1"/>
          <w:szCs w:val="24"/>
        </w:rPr>
        <w:t xml:space="preserve">147 </w:t>
      </w:r>
      <w:r w:rsidR="00F9256C">
        <w:rPr>
          <w:rFonts w:cs="Arial"/>
          <w:color w:val="000000" w:themeColor="text1"/>
          <w:szCs w:val="24"/>
        </w:rPr>
        <w:t xml:space="preserve">and </w:t>
      </w:r>
      <w:r w:rsidRPr="00BD550F">
        <w:rPr>
          <w:rFonts w:cs="Arial"/>
          <w:color w:val="000000" w:themeColor="text1"/>
          <w:szCs w:val="24"/>
        </w:rPr>
        <w:t>Systolic &gt;</w:t>
      </w:r>
      <w:r w:rsidR="002F09C6">
        <w:rPr>
          <w:rFonts w:cs="Arial"/>
          <w:color w:val="000000" w:themeColor="text1"/>
          <w:szCs w:val="24"/>
        </w:rPr>
        <w:t>=</w:t>
      </w:r>
      <w:r w:rsidRPr="00BD550F">
        <w:rPr>
          <w:rFonts w:cs="Arial"/>
          <w:color w:val="000000" w:themeColor="text1"/>
          <w:szCs w:val="24"/>
        </w:rPr>
        <w:t>16</w:t>
      </w:r>
      <w:r w:rsidR="00024E3E">
        <w:rPr>
          <w:rFonts w:cs="Arial"/>
          <w:color w:val="000000" w:themeColor="text1"/>
          <w:szCs w:val="24"/>
        </w:rPr>
        <w:t>9</w:t>
      </w:r>
    </w:p>
    <w:p w14:paraId="4681358E" w14:textId="37B4DF4D" w:rsidR="00F25175" w:rsidRDefault="00BD550F" w:rsidP="00BD550F">
      <w:pPr>
        <w:spacing w:after="0"/>
        <w:rPr>
          <w:rFonts w:cs="Arial"/>
          <w:color w:val="000000" w:themeColor="text1"/>
          <w:szCs w:val="24"/>
        </w:rPr>
      </w:pPr>
      <w:r w:rsidRPr="00BD550F">
        <w:rPr>
          <w:rFonts w:cs="Arial"/>
          <w:color w:val="000000" w:themeColor="text1"/>
          <w:szCs w:val="24"/>
        </w:rPr>
        <w:t xml:space="preserve">If Systolic is </w:t>
      </w:r>
      <w:r w:rsidR="00E46137">
        <w:rPr>
          <w:rFonts w:cs="Arial"/>
          <w:color w:val="000000" w:themeColor="text1"/>
          <w:szCs w:val="24"/>
        </w:rPr>
        <w:t xml:space="preserve">&gt;147 for </w:t>
      </w:r>
      <w:r w:rsidR="004E0636">
        <w:rPr>
          <w:rFonts w:cs="Arial"/>
          <w:color w:val="000000" w:themeColor="text1"/>
          <w:szCs w:val="24"/>
        </w:rPr>
        <w:t>329</w:t>
      </w:r>
      <w:r w:rsidRPr="00BD550F">
        <w:rPr>
          <w:rFonts w:cs="Arial"/>
          <w:color w:val="000000" w:themeColor="text1"/>
          <w:szCs w:val="24"/>
        </w:rPr>
        <w:t xml:space="preserve"> of </w:t>
      </w:r>
      <w:r w:rsidR="004E0636">
        <w:rPr>
          <w:rFonts w:cs="Arial"/>
          <w:color w:val="000000" w:themeColor="text1"/>
          <w:szCs w:val="24"/>
        </w:rPr>
        <w:t>540</w:t>
      </w:r>
      <w:r w:rsidRPr="00BD550F">
        <w:rPr>
          <w:rFonts w:cs="Arial"/>
          <w:color w:val="000000" w:themeColor="text1"/>
          <w:szCs w:val="24"/>
        </w:rPr>
        <w:t xml:space="preserve"> </w:t>
      </w:r>
      <w:r w:rsidR="00285DD1">
        <w:rPr>
          <w:rFonts w:cs="Arial"/>
          <w:color w:val="000000" w:themeColor="text1"/>
          <w:szCs w:val="24"/>
        </w:rPr>
        <w:t xml:space="preserve">for </w:t>
      </w:r>
      <w:r w:rsidRPr="00BD550F">
        <w:rPr>
          <w:rFonts w:cs="Arial"/>
          <w:color w:val="000000" w:themeColor="text1"/>
          <w:szCs w:val="24"/>
        </w:rPr>
        <w:t xml:space="preserve">training data and </w:t>
      </w:r>
      <w:r w:rsidR="008A1C00">
        <w:rPr>
          <w:rFonts w:cs="Arial"/>
          <w:color w:val="000000" w:themeColor="text1"/>
          <w:szCs w:val="24"/>
        </w:rPr>
        <w:t>212</w:t>
      </w:r>
      <w:r w:rsidRPr="00BD550F">
        <w:rPr>
          <w:rFonts w:cs="Arial"/>
          <w:color w:val="000000" w:themeColor="text1"/>
          <w:szCs w:val="24"/>
        </w:rPr>
        <w:t xml:space="preserve"> of </w:t>
      </w:r>
      <w:r w:rsidR="00285DD1">
        <w:rPr>
          <w:rFonts w:cs="Arial"/>
          <w:color w:val="000000" w:themeColor="text1"/>
          <w:szCs w:val="24"/>
        </w:rPr>
        <w:t xml:space="preserve">415 </w:t>
      </w:r>
      <w:r w:rsidRPr="00BD550F">
        <w:rPr>
          <w:rFonts w:cs="Arial"/>
          <w:color w:val="000000" w:themeColor="text1"/>
          <w:szCs w:val="24"/>
        </w:rPr>
        <w:t xml:space="preserve">for validation </w:t>
      </w:r>
      <w:r w:rsidR="00F25175">
        <w:rPr>
          <w:rFonts w:cs="Arial"/>
          <w:color w:val="000000" w:themeColor="text1"/>
          <w:szCs w:val="24"/>
        </w:rPr>
        <w:t>data and Sy</w:t>
      </w:r>
      <w:r w:rsidR="00F079FE">
        <w:rPr>
          <w:rFonts w:cs="Arial"/>
          <w:color w:val="000000" w:themeColor="text1"/>
          <w:szCs w:val="24"/>
        </w:rPr>
        <w:t>s</w:t>
      </w:r>
      <w:r w:rsidR="00F25175">
        <w:rPr>
          <w:rFonts w:cs="Arial"/>
          <w:color w:val="000000" w:themeColor="text1"/>
          <w:szCs w:val="24"/>
        </w:rPr>
        <w:t xml:space="preserve">tolic is </w:t>
      </w:r>
      <w:r w:rsidR="00E46137">
        <w:rPr>
          <w:rFonts w:cs="Arial"/>
          <w:color w:val="000000" w:themeColor="text1"/>
          <w:szCs w:val="24"/>
        </w:rPr>
        <w:t>&gt;</w:t>
      </w:r>
      <w:r w:rsidR="00976738">
        <w:rPr>
          <w:rFonts w:cs="Arial"/>
          <w:color w:val="000000" w:themeColor="text1"/>
          <w:szCs w:val="24"/>
        </w:rPr>
        <w:t xml:space="preserve">169 for 107 participants out of 146 and the participant </w:t>
      </w:r>
      <w:r w:rsidR="00627913">
        <w:rPr>
          <w:rFonts w:cs="Arial"/>
          <w:color w:val="000000" w:themeColor="text1"/>
          <w:szCs w:val="24"/>
        </w:rPr>
        <w:t xml:space="preserve">Sex = </w:t>
      </w:r>
      <w:proofErr w:type="gramStart"/>
      <w:r w:rsidR="00627913">
        <w:rPr>
          <w:rFonts w:cs="Arial"/>
          <w:color w:val="000000" w:themeColor="text1"/>
          <w:szCs w:val="24"/>
        </w:rPr>
        <w:t>Male</w:t>
      </w:r>
      <w:proofErr w:type="gramEnd"/>
      <w:r w:rsidR="00627913">
        <w:rPr>
          <w:rFonts w:cs="Arial"/>
          <w:color w:val="000000" w:themeColor="text1"/>
          <w:szCs w:val="24"/>
        </w:rPr>
        <w:t xml:space="preserve"> then the participant is dead.</w:t>
      </w:r>
    </w:p>
    <w:p w14:paraId="4FE6460D" w14:textId="62C52561" w:rsidR="00AC221C" w:rsidRDefault="0048493E" w:rsidP="00BD550F">
      <w:pPr>
        <w:spacing w:after="0"/>
        <w:rPr>
          <w:rFonts w:cs="Arial"/>
          <w:color w:val="000000" w:themeColor="text1"/>
          <w:szCs w:val="24"/>
        </w:rPr>
      </w:pPr>
      <w:r>
        <w:rPr>
          <w:rFonts w:cs="Arial"/>
          <w:color w:val="000000" w:themeColor="text1"/>
          <w:szCs w:val="24"/>
        </w:rPr>
        <w:t xml:space="preserve">If </w:t>
      </w:r>
      <w:r w:rsidR="007844AB">
        <w:rPr>
          <w:rFonts w:cs="Arial"/>
          <w:color w:val="000000" w:themeColor="text1"/>
          <w:szCs w:val="24"/>
        </w:rPr>
        <w:t>Sy</w:t>
      </w:r>
      <w:r w:rsidR="00F079FE">
        <w:rPr>
          <w:rFonts w:cs="Arial"/>
          <w:color w:val="000000" w:themeColor="text1"/>
          <w:szCs w:val="24"/>
        </w:rPr>
        <w:t>s</w:t>
      </w:r>
      <w:r w:rsidR="007844AB">
        <w:rPr>
          <w:rFonts w:cs="Arial"/>
          <w:color w:val="000000" w:themeColor="text1"/>
          <w:szCs w:val="24"/>
        </w:rPr>
        <w:t xml:space="preserve">tolic is &gt;169 </w:t>
      </w:r>
      <w:r w:rsidR="0002048C">
        <w:rPr>
          <w:rFonts w:cs="Arial"/>
          <w:color w:val="000000" w:themeColor="text1"/>
          <w:szCs w:val="24"/>
        </w:rPr>
        <w:t xml:space="preserve">and </w:t>
      </w:r>
      <w:r w:rsidR="00AF7604">
        <w:rPr>
          <w:rFonts w:cs="Arial"/>
          <w:color w:val="000000" w:themeColor="text1"/>
          <w:szCs w:val="24"/>
        </w:rPr>
        <w:t>s</w:t>
      </w:r>
      <w:r w:rsidR="007844AB">
        <w:rPr>
          <w:rFonts w:cs="Arial"/>
          <w:color w:val="000000" w:themeColor="text1"/>
          <w:szCs w:val="24"/>
        </w:rPr>
        <w:t>ex =</w:t>
      </w:r>
      <w:r>
        <w:rPr>
          <w:rFonts w:cs="Arial"/>
          <w:color w:val="000000" w:themeColor="text1"/>
          <w:szCs w:val="24"/>
        </w:rPr>
        <w:t xml:space="preserve"> Male</w:t>
      </w:r>
      <w:r w:rsidR="0009365B">
        <w:rPr>
          <w:rFonts w:cs="Arial"/>
          <w:color w:val="000000" w:themeColor="text1"/>
          <w:szCs w:val="24"/>
        </w:rPr>
        <w:t>,</w:t>
      </w:r>
      <w:r>
        <w:rPr>
          <w:rFonts w:cs="Arial"/>
          <w:color w:val="000000" w:themeColor="text1"/>
          <w:szCs w:val="24"/>
        </w:rPr>
        <w:t xml:space="preserve"> then</w:t>
      </w:r>
      <w:r w:rsidR="0002048C">
        <w:rPr>
          <w:rFonts w:cs="Arial"/>
          <w:color w:val="000000" w:themeColor="text1"/>
          <w:szCs w:val="24"/>
        </w:rPr>
        <w:t xml:space="preserve"> 107 out of 146 participants a</w:t>
      </w:r>
      <w:r w:rsidR="002637ED">
        <w:rPr>
          <w:rFonts w:cs="Arial"/>
          <w:color w:val="000000" w:themeColor="text1"/>
          <w:szCs w:val="24"/>
        </w:rPr>
        <w:t>re</w:t>
      </w:r>
      <w:r>
        <w:rPr>
          <w:rFonts w:cs="Arial"/>
          <w:color w:val="000000" w:themeColor="text1"/>
          <w:szCs w:val="24"/>
        </w:rPr>
        <w:t xml:space="preserve"> </w:t>
      </w:r>
      <w:r w:rsidR="00AC221C">
        <w:rPr>
          <w:rFonts w:cs="Arial"/>
          <w:color w:val="000000" w:themeColor="text1"/>
          <w:szCs w:val="24"/>
        </w:rPr>
        <w:t>dead.</w:t>
      </w:r>
    </w:p>
    <w:p w14:paraId="1490BF8E" w14:textId="24F4FBDA" w:rsidR="007844AB" w:rsidRPr="005B666A" w:rsidRDefault="00AC221C" w:rsidP="00BD550F">
      <w:pPr>
        <w:spacing w:after="0"/>
        <w:rPr>
          <w:rFonts w:cs="Arial"/>
          <w:color w:val="000000" w:themeColor="text1"/>
          <w:szCs w:val="24"/>
        </w:rPr>
      </w:pPr>
      <w:r>
        <w:rPr>
          <w:rFonts w:cs="Arial"/>
          <w:color w:val="000000" w:themeColor="text1"/>
          <w:szCs w:val="24"/>
        </w:rPr>
        <w:t xml:space="preserve">If Systolic </w:t>
      </w:r>
      <w:r w:rsidR="009418D5">
        <w:rPr>
          <w:rFonts w:cs="Arial"/>
          <w:color w:val="000000" w:themeColor="text1"/>
          <w:szCs w:val="24"/>
        </w:rPr>
        <w:t>is &gt;=169 and Sex = Female or Missing</w:t>
      </w:r>
      <w:r w:rsidR="00B168B7">
        <w:rPr>
          <w:rFonts w:cs="Arial"/>
          <w:color w:val="000000" w:themeColor="text1"/>
          <w:szCs w:val="24"/>
        </w:rPr>
        <w:t xml:space="preserve"> and</w:t>
      </w:r>
      <w:r w:rsidR="00A404CA">
        <w:rPr>
          <w:rFonts w:cs="Arial"/>
          <w:color w:val="000000" w:themeColor="text1"/>
          <w:szCs w:val="24"/>
        </w:rPr>
        <w:t xml:space="preserve"> </w:t>
      </w:r>
      <w:proofErr w:type="spellStart"/>
      <w:r w:rsidR="00A404CA">
        <w:rPr>
          <w:rFonts w:cs="Arial"/>
          <w:color w:val="000000" w:themeColor="text1"/>
          <w:szCs w:val="24"/>
        </w:rPr>
        <w:t>Cholestrol</w:t>
      </w:r>
      <w:proofErr w:type="spellEnd"/>
      <w:r w:rsidR="00A404CA">
        <w:rPr>
          <w:rFonts w:cs="Arial"/>
          <w:color w:val="000000" w:themeColor="text1"/>
          <w:szCs w:val="24"/>
        </w:rPr>
        <w:t xml:space="preserve"> &gt;</w:t>
      </w:r>
      <w:r w:rsidR="00B168B7">
        <w:rPr>
          <w:rFonts w:cs="Arial"/>
          <w:color w:val="000000" w:themeColor="text1"/>
          <w:szCs w:val="24"/>
        </w:rPr>
        <w:t>=</w:t>
      </w:r>
      <w:r w:rsidR="00A404CA">
        <w:rPr>
          <w:rFonts w:cs="Arial"/>
          <w:color w:val="000000" w:themeColor="text1"/>
          <w:szCs w:val="24"/>
        </w:rPr>
        <w:t>2115</w:t>
      </w:r>
      <w:r w:rsidR="007844AB">
        <w:rPr>
          <w:rFonts w:cs="Arial"/>
          <w:color w:val="000000" w:themeColor="text1"/>
          <w:szCs w:val="24"/>
        </w:rPr>
        <w:t xml:space="preserve"> </w:t>
      </w:r>
      <w:proofErr w:type="gramStart"/>
      <w:r w:rsidR="007844AB">
        <w:rPr>
          <w:rFonts w:cs="Arial"/>
          <w:color w:val="000000" w:themeColor="text1"/>
          <w:szCs w:val="24"/>
        </w:rPr>
        <w:t>then  dead</w:t>
      </w:r>
      <w:proofErr w:type="gramEnd"/>
      <w:r w:rsidR="00452E32">
        <w:rPr>
          <w:rFonts w:cs="Arial"/>
          <w:color w:val="000000" w:themeColor="text1"/>
          <w:szCs w:val="24"/>
        </w:rPr>
        <w:t>.</w:t>
      </w:r>
    </w:p>
    <w:p w14:paraId="1F879E20" w14:textId="5D702611" w:rsidR="00F23C36" w:rsidRPr="005B666A" w:rsidRDefault="00F23C36" w:rsidP="00014E36">
      <w:pPr>
        <w:pStyle w:val="Heading3"/>
      </w:pPr>
      <w:bookmarkStart w:id="24" w:name="_Toc40835678"/>
      <w:r w:rsidRPr="005B666A">
        <w:t>Overfitting and limitations</w:t>
      </w:r>
      <w:bookmarkEnd w:id="24"/>
    </w:p>
    <w:p w14:paraId="4E6097C9" w14:textId="70105A19" w:rsidR="00EC4C7C" w:rsidRDefault="001942CE" w:rsidP="007F4D1D">
      <w:pPr>
        <w:spacing w:before="240"/>
        <w:rPr>
          <w:shd w:val="clear" w:color="auto" w:fill="FFFFFF"/>
        </w:rPr>
      </w:pPr>
      <w:r>
        <w:rPr>
          <w:shd w:val="clear" w:color="auto" w:fill="FFFFFF"/>
        </w:rPr>
        <w:t xml:space="preserve">After pruning </w:t>
      </w:r>
      <w:r w:rsidR="00B81433">
        <w:rPr>
          <w:shd w:val="clear" w:color="auto" w:fill="FFFFFF"/>
        </w:rPr>
        <w:t xml:space="preserve">the leaves, </w:t>
      </w:r>
      <w:r w:rsidR="001C03BF">
        <w:rPr>
          <w:shd w:val="clear" w:color="auto" w:fill="FFFFFF"/>
        </w:rPr>
        <w:t>6</w:t>
      </w:r>
      <w:r w:rsidR="00B81433">
        <w:rPr>
          <w:shd w:val="clear" w:color="auto" w:fill="FFFFFF"/>
        </w:rPr>
        <w:t xml:space="preserve"> nodes are identified in the model</w:t>
      </w:r>
      <w:r w:rsidR="00D00B50">
        <w:rPr>
          <w:shd w:val="clear" w:color="auto" w:fill="FFFFFF"/>
        </w:rPr>
        <w:t xml:space="preserve">. </w:t>
      </w:r>
      <w:r w:rsidR="00A174E4">
        <w:rPr>
          <w:shd w:val="clear" w:color="auto" w:fill="FFFFFF"/>
        </w:rPr>
        <w:t>M</w:t>
      </w:r>
      <w:r w:rsidR="00D00B50">
        <w:rPr>
          <w:shd w:val="clear" w:color="auto" w:fill="FFFFFF"/>
        </w:rPr>
        <w:t>is</w:t>
      </w:r>
      <w:r w:rsidR="0009365B">
        <w:rPr>
          <w:shd w:val="clear" w:color="auto" w:fill="FFFFFF"/>
        </w:rPr>
        <w:t>classifi</w:t>
      </w:r>
      <w:r w:rsidR="00D00B50">
        <w:rPr>
          <w:shd w:val="clear" w:color="auto" w:fill="FFFFFF"/>
        </w:rPr>
        <w:t>cation rate</w:t>
      </w:r>
      <w:r w:rsidR="00A174E4">
        <w:rPr>
          <w:shd w:val="clear" w:color="auto" w:fill="FFFFFF"/>
        </w:rPr>
        <w:t xml:space="preserve"> increases with </w:t>
      </w:r>
      <w:r w:rsidR="001208AC">
        <w:rPr>
          <w:shd w:val="clear" w:color="auto" w:fill="FFFFFF"/>
        </w:rPr>
        <w:t xml:space="preserve">an </w:t>
      </w:r>
      <w:r w:rsidR="00A174E4">
        <w:rPr>
          <w:shd w:val="clear" w:color="auto" w:fill="FFFFFF"/>
        </w:rPr>
        <w:t>increasing number of nodes</w:t>
      </w:r>
      <w:r w:rsidR="00373822">
        <w:rPr>
          <w:shd w:val="clear" w:color="auto" w:fill="FFFFFF"/>
        </w:rPr>
        <w:t xml:space="preserve">. </w:t>
      </w:r>
      <w:r w:rsidR="00C7432F">
        <w:rPr>
          <w:shd w:val="clear" w:color="auto" w:fill="FFFFFF"/>
        </w:rPr>
        <w:t>When this happens</w:t>
      </w:r>
      <w:r w:rsidR="00F079FE">
        <w:rPr>
          <w:shd w:val="clear" w:color="auto" w:fill="FFFFFF"/>
        </w:rPr>
        <w:t>,</w:t>
      </w:r>
      <w:r w:rsidR="00C7432F">
        <w:rPr>
          <w:shd w:val="clear" w:color="auto" w:fill="FFFFFF"/>
        </w:rPr>
        <w:t xml:space="preserve"> the model becomes unstable</w:t>
      </w:r>
      <w:r w:rsidR="00971D65">
        <w:rPr>
          <w:shd w:val="clear" w:color="auto" w:fill="FFFFFF"/>
        </w:rPr>
        <w:t xml:space="preserve"> and </w:t>
      </w:r>
      <w:r w:rsidR="006A1A6D">
        <w:rPr>
          <w:shd w:val="clear" w:color="auto" w:fill="FFFFFF"/>
        </w:rPr>
        <w:t xml:space="preserve">begins to fit </w:t>
      </w:r>
      <w:r w:rsidR="00A522DB">
        <w:rPr>
          <w:shd w:val="clear" w:color="auto" w:fill="FFFFFF"/>
        </w:rPr>
        <w:t xml:space="preserve">noise in the data, which </w:t>
      </w:r>
      <w:r w:rsidR="00971D65">
        <w:rPr>
          <w:shd w:val="clear" w:color="auto" w:fill="FFFFFF"/>
        </w:rPr>
        <w:t>leads to overfitting</w:t>
      </w:r>
      <w:r w:rsidR="004158DA">
        <w:rPr>
          <w:shd w:val="clear" w:color="auto" w:fill="FFFFFF"/>
        </w:rPr>
        <w:t xml:space="preserve">. </w:t>
      </w:r>
      <w:r w:rsidR="00C7432F">
        <w:rPr>
          <w:shd w:val="clear" w:color="auto" w:fill="FFFFFF"/>
        </w:rPr>
        <w:t>Tree Stability is determined by the lowest misclassification rate on the validation data</w:t>
      </w:r>
      <w:r w:rsidR="004B1EB7">
        <w:rPr>
          <w:shd w:val="clear" w:color="auto" w:fill="FFFFFF"/>
        </w:rPr>
        <w:t>.</w:t>
      </w:r>
      <w:r w:rsidR="00511CB4">
        <w:rPr>
          <w:shd w:val="clear" w:color="auto" w:fill="FFFFFF"/>
        </w:rPr>
        <w:t xml:space="preserve"> The limitation </w:t>
      </w:r>
      <w:r w:rsidR="00080038">
        <w:rPr>
          <w:shd w:val="clear" w:color="auto" w:fill="FFFFFF"/>
        </w:rPr>
        <w:t xml:space="preserve">is this model may be unreliable on unseen data </w:t>
      </w:r>
      <w:r w:rsidR="00DA788D">
        <w:rPr>
          <w:shd w:val="clear" w:color="auto" w:fill="FFFFFF"/>
        </w:rPr>
        <w:t>for a scope of</w:t>
      </w:r>
      <w:r w:rsidR="00080038">
        <w:rPr>
          <w:shd w:val="clear" w:color="auto" w:fill="FFFFFF"/>
        </w:rPr>
        <w:t xml:space="preserve"> 72%</w:t>
      </w:r>
      <w:r w:rsidR="00DA788D">
        <w:rPr>
          <w:shd w:val="clear" w:color="auto" w:fill="FFFFFF"/>
        </w:rPr>
        <w:t>.</w:t>
      </w:r>
    </w:p>
    <w:p w14:paraId="0D1054C3" w14:textId="77777777" w:rsidR="004158DA" w:rsidRPr="00503200" w:rsidRDefault="004158DA" w:rsidP="007F4D1D">
      <w:pPr>
        <w:spacing w:before="240"/>
        <w:rPr>
          <w:shd w:val="clear" w:color="auto" w:fill="FFFFFF"/>
        </w:rPr>
      </w:pPr>
    </w:p>
    <w:p w14:paraId="1F879E2D" w14:textId="6E744F58" w:rsidR="00354797" w:rsidRPr="0000217E" w:rsidRDefault="00354797" w:rsidP="007F4D1D">
      <w:pPr>
        <w:pStyle w:val="Heading2"/>
        <w:spacing w:before="240"/>
      </w:pPr>
      <w:bookmarkStart w:id="25" w:name="_Toc40835679"/>
      <w:r w:rsidRPr="005B666A">
        <w:lastRenderedPageBreak/>
        <w:t xml:space="preserve">Research node </w:t>
      </w:r>
      <w:r w:rsidR="00375AB3">
        <w:t>– Gradient Boosting</w:t>
      </w:r>
      <w:bookmarkEnd w:id="25"/>
    </w:p>
    <w:p w14:paraId="1F879E2E" w14:textId="1BAA516F" w:rsidR="00354797" w:rsidRPr="005B666A" w:rsidRDefault="00354797" w:rsidP="007F4D1D">
      <w:pPr>
        <w:pStyle w:val="Heading3"/>
        <w:spacing w:before="240"/>
      </w:pPr>
      <w:bookmarkStart w:id="26" w:name="_Toc40835680"/>
      <w:r w:rsidRPr="005B666A">
        <w:t>Theory</w:t>
      </w:r>
      <w:bookmarkEnd w:id="26"/>
    </w:p>
    <w:p w14:paraId="3F314E47" w14:textId="08983714" w:rsidR="007B05E0" w:rsidRPr="00616971" w:rsidRDefault="00D7006F" w:rsidP="00B37026">
      <w:pPr>
        <w:spacing w:after="0"/>
        <w:rPr>
          <w:rFonts w:cs="Arial"/>
          <w:color w:val="000000" w:themeColor="text1"/>
          <w:szCs w:val="24"/>
        </w:rPr>
      </w:pPr>
      <w:r>
        <w:rPr>
          <w:rFonts w:cs="Arial"/>
          <w:color w:val="000000" w:themeColor="text1"/>
          <w:szCs w:val="24"/>
        </w:rPr>
        <w:t xml:space="preserve">In </w:t>
      </w:r>
      <w:r w:rsidR="001D65C4">
        <w:rPr>
          <w:rFonts w:cs="Arial"/>
          <w:color w:val="000000" w:themeColor="text1"/>
          <w:szCs w:val="24"/>
        </w:rPr>
        <w:t xml:space="preserve">the gradient boosting </w:t>
      </w:r>
      <w:r>
        <w:rPr>
          <w:rFonts w:cs="Arial"/>
          <w:color w:val="000000" w:themeColor="text1"/>
          <w:szCs w:val="24"/>
        </w:rPr>
        <w:t>proc</w:t>
      </w:r>
      <w:r w:rsidR="0009365B">
        <w:rPr>
          <w:rFonts w:cs="Arial"/>
          <w:color w:val="000000" w:themeColor="text1"/>
          <w:szCs w:val="24"/>
        </w:rPr>
        <w:t>edure</w:t>
      </w:r>
      <w:r w:rsidR="001D65C4">
        <w:rPr>
          <w:rFonts w:cs="Arial"/>
          <w:color w:val="000000" w:themeColor="text1"/>
          <w:szCs w:val="24"/>
        </w:rPr>
        <w:t xml:space="preserve">, </w:t>
      </w:r>
      <w:r w:rsidR="00F54E0D" w:rsidRPr="00F54E0D">
        <w:rPr>
          <w:rFonts w:cs="Arial"/>
          <w:color w:val="000000" w:themeColor="text1"/>
          <w:szCs w:val="24"/>
        </w:rPr>
        <w:t>partition</w:t>
      </w:r>
      <w:r w:rsidR="00B972FA">
        <w:rPr>
          <w:rFonts w:cs="Arial"/>
          <w:color w:val="000000" w:themeColor="text1"/>
          <w:szCs w:val="24"/>
        </w:rPr>
        <w:t xml:space="preserve">ing </w:t>
      </w:r>
      <w:r w:rsidR="00F54E0D" w:rsidRPr="00F54E0D">
        <w:rPr>
          <w:rFonts w:cs="Arial"/>
          <w:color w:val="000000" w:themeColor="text1"/>
          <w:szCs w:val="24"/>
        </w:rPr>
        <w:t xml:space="preserve">algorithm </w:t>
      </w:r>
      <w:r>
        <w:rPr>
          <w:rFonts w:cs="Arial"/>
          <w:color w:val="000000" w:themeColor="text1"/>
          <w:szCs w:val="24"/>
        </w:rPr>
        <w:t>uses</w:t>
      </w:r>
      <w:r w:rsidR="001D65C4">
        <w:rPr>
          <w:rFonts w:cs="Arial"/>
          <w:color w:val="000000" w:themeColor="text1"/>
          <w:szCs w:val="24"/>
        </w:rPr>
        <w:t xml:space="preserve"> </w:t>
      </w:r>
      <w:r w:rsidR="007C5B10">
        <w:rPr>
          <w:rFonts w:cs="Arial"/>
          <w:color w:val="000000" w:themeColor="text1"/>
          <w:szCs w:val="24"/>
        </w:rPr>
        <w:t>best</w:t>
      </w:r>
      <w:r w:rsidR="00B60372">
        <w:rPr>
          <w:rFonts w:cs="Arial"/>
          <w:color w:val="000000" w:themeColor="text1"/>
          <w:szCs w:val="24"/>
        </w:rPr>
        <w:t xml:space="preserve"> split </w:t>
      </w:r>
      <w:r w:rsidR="007C5B10">
        <w:rPr>
          <w:rFonts w:cs="Arial"/>
          <w:color w:val="000000" w:themeColor="text1"/>
          <w:szCs w:val="24"/>
        </w:rPr>
        <w:t>for th</w:t>
      </w:r>
      <w:r w:rsidR="00B972FA">
        <w:rPr>
          <w:rFonts w:cs="Arial"/>
          <w:color w:val="000000" w:themeColor="text1"/>
          <w:szCs w:val="24"/>
        </w:rPr>
        <w:t>e</w:t>
      </w:r>
      <w:r w:rsidR="007C5B10">
        <w:rPr>
          <w:rFonts w:cs="Arial"/>
          <w:color w:val="000000" w:themeColor="text1"/>
          <w:szCs w:val="24"/>
        </w:rPr>
        <w:t xml:space="preserve"> </w:t>
      </w:r>
      <w:r w:rsidR="00992AA7">
        <w:rPr>
          <w:rFonts w:cs="Arial"/>
          <w:color w:val="000000" w:themeColor="text1"/>
          <w:szCs w:val="24"/>
        </w:rPr>
        <w:t xml:space="preserve">data. The model </w:t>
      </w:r>
      <w:r w:rsidR="00F54E0D" w:rsidRPr="00F54E0D">
        <w:rPr>
          <w:rFonts w:cs="Arial"/>
          <w:color w:val="000000" w:themeColor="text1"/>
          <w:szCs w:val="24"/>
        </w:rPr>
        <w:t xml:space="preserve">resamples the </w:t>
      </w:r>
      <w:r w:rsidR="00992AA7">
        <w:rPr>
          <w:rFonts w:cs="Arial"/>
          <w:color w:val="000000" w:themeColor="text1"/>
          <w:szCs w:val="24"/>
        </w:rPr>
        <w:t>input variables</w:t>
      </w:r>
      <w:r w:rsidR="00F54E0D" w:rsidRPr="00F54E0D">
        <w:rPr>
          <w:rFonts w:cs="Arial"/>
          <w:color w:val="000000" w:themeColor="text1"/>
          <w:szCs w:val="24"/>
        </w:rPr>
        <w:t xml:space="preserve"> s</w:t>
      </w:r>
      <w:r w:rsidR="00157189">
        <w:rPr>
          <w:rFonts w:cs="Arial"/>
          <w:color w:val="000000" w:themeColor="text1"/>
          <w:szCs w:val="24"/>
        </w:rPr>
        <w:t xml:space="preserve">everal </w:t>
      </w:r>
      <w:r w:rsidR="00F54E0D" w:rsidRPr="00F54E0D">
        <w:rPr>
          <w:rFonts w:cs="Arial"/>
          <w:color w:val="000000" w:themeColor="text1"/>
          <w:szCs w:val="24"/>
        </w:rPr>
        <w:t xml:space="preserve">times to </w:t>
      </w:r>
      <w:r w:rsidR="00157189" w:rsidRPr="00F54E0D">
        <w:rPr>
          <w:rFonts w:cs="Arial"/>
          <w:color w:val="000000" w:themeColor="text1"/>
          <w:szCs w:val="24"/>
        </w:rPr>
        <w:t>produce</w:t>
      </w:r>
      <w:r w:rsidR="00F54E0D" w:rsidRPr="00F54E0D">
        <w:rPr>
          <w:rFonts w:cs="Arial"/>
          <w:color w:val="000000" w:themeColor="text1"/>
          <w:szCs w:val="24"/>
        </w:rPr>
        <w:t xml:space="preserve"> </w:t>
      </w:r>
      <w:r w:rsidR="00157189">
        <w:rPr>
          <w:rFonts w:cs="Arial"/>
          <w:color w:val="000000" w:themeColor="text1"/>
          <w:szCs w:val="24"/>
        </w:rPr>
        <w:t>output</w:t>
      </w:r>
      <w:r w:rsidR="00F54E0D" w:rsidRPr="00F54E0D">
        <w:rPr>
          <w:rFonts w:cs="Arial"/>
          <w:color w:val="000000" w:themeColor="text1"/>
          <w:szCs w:val="24"/>
        </w:rPr>
        <w:t xml:space="preserve"> </w:t>
      </w:r>
      <w:r w:rsidR="00157189">
        <w:rPr>
          <w:rFonts w:cs="Arial"/>
          <w:color w:val="000000" w:themeColor="text1"/>
          <w:szCs w:val="24"/>
        </w:rPr>
        <w:t>which sum</w:t>
      </w:r>
      <w:r w:rsidR="00105EE7">
        <w:rPr>
          <w:rFonts w:cs="Arial"/>
          <w:color w:val="000000" w:themeColor="text1"/>
          <w:szCs w:val="24"/>
        </w:rPr>
        <w:t xml:space="preserve">s to </w:t>
      </w:r>
      <w:r w:rsidR="00623029">
        <w:rPr>
          <w:rFonts w:cs="Arial"/>
          <w:color w:val="000000" w:themeColor="text1"/>
          <w:szCs w:val="24"/>
        </w:rPr>
        <w:t xml:space="preserve">create </w:t>
      </w:r>
      <w:r w:rsidR="00F54E0D" w:rsidRPr="00F54E0D">
        <w:rPr>
          <w:rFonts w:cs="Arial"/>
          <w:color w:val="000000" w:themeColor="text1"/>
          <w:szCs w:val="24"/>
        </w:rPr>
        <w:t xml:space="preserve">a weighted average </w:t>
      </w:r>
      <w:r w:rsidR="00E6332A">
        <w:rPr>
          <w:rFonts w:cs="Arial"/>
          <w:color w:val="000000" w:themeColor="text1"/>
          <w:szCs w:val="24"/>
        </w:rPr>
        <w:t>for each resampling of the data</w:t>
      </w:r>
      <w:r w:rsidR="00105EE7">
        <w:rPr>
          <w:rFonts w:cs="Arial"/>
          <w:color w:val="000000" w:themeColor="text1"/>
          <w:szCs w:val="24"/>
        </w:rPr>
        <w:t xml:space="preserve"> (Patel A., 2020)</w:t>
      </w:r>
      <w:r w:rsidR="00F54E0D" w:rsidRPr="00F54E0D">
        <w:rPr>
          <w:rFonts w:cs="Arial"/>
          <w:color w:val="000000" w:themeColor="text1"/>
          <w:szCs w:val="24"/>
        </w:rPr>
        <w:t xml:space="preserve">. </w:t>
      </w:r>
      <w:r w:rsidR="00E6332A">
        <w:rPr>
          <w:rFonts w:cs="Arial"/>
          <w:color w:val="000000" w:themeColor="text1"/>
          <w:szCs w:val="24"/>
        </w:rPr>
        <w:t xml:space="preserve">The model </w:t>
      </w:r>
      <w:r w:rsidR="00F54E0D" w:rsidRPr="00F54E0D">
        <w:rPr>
          <w:rFonts w:cs="Arial"/>
          <w:color w:val="000000" w:themeColor="text1"/>
          <w:szCs w:val="24"/>
        </w:rPr>
        <w:t xml:space="preserve">creates </w:t>
      </w:r>
      <w:r w:rsidR="00E6332A">
        <w:rPr>
          <w:rFonts w:cs="Arial"/>
          <w:color w:val="000000" w:themeColor="text1"/>
          <w:szCs w:val="24"/>
        </w:rPr>
        <w:t xml:space="preserve">multiple </w:t>
      </w:r>
      <w:r w:rsidR="00F54E0D" w:rsidRPr="00F54E0D">
        <w:rPr>
          <w:rFonts w:cs="Arial"/>
          <w:color w:val="000000" w:themeColor="text1"/>
          <w:szCs w:val="24"/>
        </w:rPr>
        <w:t xml:space="preserve">decision trees that </w:t>
      </w:r>
      <w:r w:rsidR="00051D49">
        <w:rPr>
          <w:rFonts w:cs="Arial"/>
          <w:color w:val="000000" w:themeColor="text1"/>
          <w:szCs w:val="24"/>
        </w:rPr>
        <w:t>produce</w:t>
      </w:r>
      <w:r w:rsidR="00C36A41">
        <w:rPr>
          <w:rFonts w:cs="Arial"/>
          <w:color w:val="000000" w:themeColor="text1"/>
          <w:szCs w:val="24"/>
        </w:rPr>
        <w:t xml:space="preserve"> </w:t>
      </w:r>
      <w:r w:rsidR="00F54E0D" w:rsidRPr="00F54E0D">
        <w:rPr>
          <w:rFonts w:cs="Arial"/>
          <w:color w:val="000000" w:themeColor="text1"/>
          <w:szCs w:val="24"/>
        </w:rPr>
        <w:t>a single</w:t>
      </w:r>
      <w:r w:rsidR="004D14DC">
        <w:rPr>
          <w:rFonts w:cs="Arial"/>
          <w:color w:val="000000" w:themeColor="text1"/>
          <w:szCs w:val="24"/>
        </w:rPr>
        <w:t>s</w:t>
      </w:r>
      <w:r w:rsidR="00F54E0D" w:rsidRPr="00F54E0D">
        <w:rPr>
          <w:rFonts w:cs="Arial"/>
          <w:color w:val="000000" w:themeColor="text1"/>
          <w:szCs w:val="24"/>
        </w:rPr>
        <w:t xml:space="preserve"> predictive model.</w:t>
      </w:r>
      <w:r w:rsidR="00B37026">
        <w:rPr>
          <w:rFonts w:cs="Arial"/>
          <w:color w:val="000000" w:themeColor="text1"/>
          <w:szCs w:val="24"/>
        </w:rPr>
        <w:t xml:space="preserve"> </w:t>
      </w:r>
      <w:r w:rsidR="00F54E0D" w:rsidRPr="00F54E0D">
        <w:rPr>
          <w:rFonts w:cs="Arial"/>
          <w:color w:val="000000" w:themeColor="text1"/>
          <w:szCs w:val="24"/>
        </w:rPr>
        <w:t xml:space="preserve">Like decision trees, </w:t>
      </w:r>
      <w:r w:rsidR="006E720C">
        <w:rPr>
          <w:rFonts w:cs="Arial"/>
          <w:color w:val="000000" w:themeColor="text1"/>
          <w:szCs w:val="24"/>
        </w:rPr>
        <w:t>this m</w:t>
      </w:r>
      <w:r w:rsidR="00836494">
        <w:rPr>
          <w:rFonts w:cs="Arial"/>
          <w:color w:val="000000" w:themeColor="text1"/>
          <w:szCs w:val="24"/>
        </w:rPr>
        <w:t xml:space="preserve">odel </w:t>
      </w:r>
      <w:r w:rsidR="006E720C">
        <w:rPr>
          <w:rFonts w:cs="Arial"/>
          <w:color w:val="000000" w:themeColor="text1"/>
          <w:szCs w:val="24"/>
        </w:rPr>
        <w:t xml:space="preserve">is not affected </w:t>
      </w:r>
      <w:r w:rsidR="004D14DC">
        <w:rPr>
          <w:rFonts w:cs="Arial"/>
          <w:color w:val="000000" w:themeColor="text1"/>
          <w:szCs w:val="24"/>
        </w:rPr>
        <w:t>by missing values</w:t>
      </w:r>
      <w:r w:rsidR="00F54E0D" w:rsidRPr="00F54E0D">
        <w:rPr>
          <w:rFonts w:cs="Arial"/>
          <w:color w:val="000000" w:themeColor="text1"/>
          <w:szCs w:val="24"/>
        </w:rPr>
        <w:t xml:space="preserve">. </w:t>
      </w:r>
      <w:r w:rsidR="00333F7D">
        <w:rPr>
          <w:rFonts w:cs="Arial"/>
          <w:color w:val="000000" w:themeColor="text1"/>
          <w:szCs w:val="24"/>
        </w:rPr>
        <w:t xml:space="preserve">The node is expected to </w:t>
      </w:r>
      <w:r w:rsidR="00CA3EFE">
        <w:rPr>
          <w:rFonts w:cs="Arial"/>
          <w:color w:val="000000" w:themeColor="text1"/>
          <w:szCs w:val="24"/>
        </w:rPr>
        <w:t xml:space="preserve">improve the </w:t>
      </w:r>
      <w:r w:rsidR="00313F76">
        <w:rPr>
          <w:rFonts w:cs="Arial"/>
          <w:color w:val="000000" w:themeColor="text1"/>
          <w:szCs w:val="24"/>
        </w:rPr>
        <w:t>poor data fits from</w:t>
      </w:r>
      <w:r w:rsidR="00491F37">
        <w:rPr>
          <w:rFonts w:cs="Arial"/>
          <w:color w:val="000000" w:themeColor="text1"/>
          <w:szCs w:val="24"/>
        </w:rPr>
        <w:t xml:space="preserve"> the decision tree model.</w:t>
      </w:r>
      <w:r w:rsidR="00C16F09">
        <w:rPr>
          <w:rFonts w:cs="Arial"/>
          <w:color w:val="000000" w:themeColor="text1"/>
          <w:szCs w:val="24"/>
        </w:rPr>
        <w:t xml:space="preserve"> (SAS, </w:t>
      </w:r>
      <w:r w:rsidR="00277221">
        <w:rPr>
          <w:rFonts w:cs="Arial"/>
          <w:color w:val="000000" w:themeColor="text1"/>
          <w:szCs w:val="24"/>
        </w:rPr>
        <w:t>2018</w:t>
      </w:r>
      <w:r w:rsidR="00B37026">
        <w:rPr>
          <w:rFonts w:cs="Arial"/>
          <w:color w:val="000000" w:themeColor="text1"/>
          <w:szCs w:val="24"/>
        </w:rPr>
        <w:t>).</w:t>
      </w:r>
    </w:p>
    <w:p w14:paraId="1F879E32" w14:textId="4288BD67" w:rsidR="00354797" w:rsidRDefault="00354797" w:rsidP="007B05E0">
      <w:pPr>
        <w:pStyle w:val="Heading3"/>
        <w:spacing w:before="0" w:line="240" w:lineRule="auto"/>
      </w:pPr>
      <w:bookmarkStart w:id="27" w:name="_Toc40835681"/>
      <w:r w:rsidRPr="005B666A">
        <w:t>Settings</w:t>
      </w:r>
      <w:bookmarkEnd w:id="27"/>
    </w:p>
    <w:p w14:paraId="7376A834" w14:textId="77777777" w:rsidR="00D4149C" w:rsidRPr="005B666A" w:rsidRDefault="00D4149C" w:rsidP="00D4149C">
      <w:pPr>
        <w:spacing w:after="0"/>
        <w:rPr>
          <w:rFonts w:cs="Arial"/>
          <w:color w:val="000000" w:themeColor="text1"/>
          <w:szCs w:val="24"/>
        </w:rPr>
      </w:pPr>
      <w:r>
        <w:rPr>
          <w:rFonts w:cs="Arial"/>
          <w:color w:val="000000" w:themeColor="text1"/>
          <w:szCs w:val="24"/>
        </w:rPr>
        <w:t xml:space="preserve">The maximum tree split is set to 2, and maximum depth 5 - number of successive hierarchical splits. </w:t>
      </w:r>
    </w:p>
    <w:p w14:paraId="3C04C5F5" w14:textId="77777777" w:rsidR="001744E7" w:rsidRDefault="001744E7" w:rsidP="001744E7">
      <w:pPr>
        <w:keepNext/>
        <w:spacing w:after="0" w:line="240" w:lineRule="auto"/>
      </w:pPr>
      <w:r>
        <w:rPr>
          <w:rFonts w:cs="Arial"/>
          <w:noProof/>
          <w:color w:val="000000" w:themeColor="text1"/>
          <w:szCs w:val="24"/>
        </w:rPr>
        <w:drawing>
          <wp:inline distT="0" distB="0" distL="0" distR="0" wp14:anchorId="45063D22" wp14:editId="581750D0">
            <wp:extent cx="2283460" cy="3437687"/>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dient boosting settingd.PNG"/>
                    <pic:cNvPicPr/>
                  </pic:nvPicPr>
                  <pic:blipFill rotWithShape="1">
                    <a:blip r:embed="rId10">
                      <a:extLst>
                        <a:ext uri="{28A0092B-C50C-407E-A947-70E740481C1C}">
                          <a14:useLocalDpi xmlns:a14="http://schemas.microsoft.com/office/drawing/2010/main" val="0"/>
                        </a:ext>
                      </a:extLst>
                    </a:blip>
                    <a:srcRect l="1390" t="-1337" r="-1390" b="10711"/>
                    <a:stretch/>
                  </pic:blipFill>
                  <pic:spPr bwMode="auto">
                    <a:xfrm>
                      <a:off x="0" y="0"/>
                      <a:ext cx="2288287" cy="3444954"/>
                    </a:xfrm>
                    <a:prstGeom prst="rect">
                      <a:avLst/>
                    </a:prstGeom>
                    <a:ln>
                      <a:noFill/>
                    </a:ln>
                    <a:extLst>
                      <a:ext uri="{53640926-AAD7-44D8-BBD7-CCE9431645EC}">
                        <a14:shadowObscured xmlns:a14="http://schemas.microsoft.com/office/drawing/2010/main"/>
                      </a:ext>
                    </a:extLst>
                  </pic:spPr>
                </pic:pic>
              </a:graphicData>
            </a:graphic>
          </wp:inline>
        </w:drawing>
      </w:r>
    </w:p>
    <w:p w14:paraId="5A546A16" w14:textId="42DAAEF4" w:rsidR="00D4149C" w:rsidRDefault="001744E7" w:rsidP="001744E7">
      <w:pPr>
        <w:pStyle w:val="Caption"/>
        <w:rPr>
          <w:rFonts w:cs="Arial"/>
          <w:noProof/>
          <w:color w:val="000000" w:themeColor="text1"/>
          <w:szCs w:val="24"/>
        </w:rPr>
      </w:pPr>
      <w:r>
        <w:t xml:space="preserve">Figure </w:t>
      </w:r>
      <w:fldSimple w:instr=" SEQ Figure \* ARABIC ">
        <w:r w:rsidR="0079497A">
          <w:rPr>
            <w:noProof/>
          </w:rPr>
          <w:t>2</w:t>
        </w:r>
      </w:fldSimple>
      <w:r>
        <w:t>. Settings for Gradient Boosting</w:t>
      </w:r>
    </w:p>
    <w:p w14:paraId="1F879E36" w14:textId="0E44A555" w:rsidR="00354797" w:rsidRDefault="00354797" w:rsidP="00014E36">
      <w:pPr>
        <w:pStyle w:val="Heading3"/>
      </w:pPr>
      <w:bookmarkStart w:id="28" w:name="_Toc40835682"/>
      <w:r w:rsidRPr="005B666A">
        <w:t>Analysis</w:t>
      </w:r>
      <w:bookmarkEnd w:id="28"/>
      <w:r w:rsidRPr="005B666A">
        <w:t xml:space="preserve"> </w:t>
      </w:r>
    </w:p>
    <w:p w14:paraId="7A875FEE" w14:textId="63F956B5" w:rsidR="00D4149C" w:rsidRPr="00D4149C" w:rsidRDefault="00D4149C" w:rsidP="00D4149C">
      <w:pPr>
        <w:spacing w:after="0" w:line="240" w:lineRule="auto"/>
        <w:rPr>
          <w:rFonts w:cs="Arial"/>
          <w:color w:val="000000" w:themeColor="text1"/>
          <w:szCs w:val="24"/>
        </w:rPr>
      </w:pPr>
      <w:r>
        <w:rPr>
          <w:rFonts w:cs="Arial"/>
          <w:noProof/>
          <w:color w:val="000000" w:themeColor="text1"/>
          <w:szCs w:val="24"/>
        </w:rPr>
        <w:t>Iteration rapidly decays for both training and validation. Systolic</w:t>
      </w:r>
      <w:r w:rsidR="001744E7">
        <w:rPr>
          <w:rFonts w:cs="Arial"/>
          <w:noProof/>
          <w:color w:val="000000" w:themeColor="text1"/>
          <w:szCs w:val="24"/>
        </w:rPr>
        <w:t xml:space="preserve">, Diastolic, BP_Status and Weight </w:t>
      </w:r>
      <w:r>
        <w:rPr>
          <w:rFonts w:cs="Arial"/>
          <w:noProof/>
          <w:color w:val="000000" w:themeColor="text1"/>
          <w:szCs w:val="24"/>
        </w:rPr>
        <w:t>h</w:t>
      </w:r>
      <w:r w:rsidR="001744E7">
        <w:rPr>
          <w:rFonts w:cs="Arial"/>
          <w:noProof/>
          <w:color w:val="000000" w:themeColor="text1"/>
          <w:szCs w:val="24"/>
        </w:rPr>
        <w:t>ave</w:t>
      </w:r>
      <w:r>
        <w:rPr>
          <w:rFonts w:cs="Arial"/>
          <w:noProof/>
          <w:color w:val="000000" w:themeColor="text1"/>
          <w:szCs w:val="24"/>
        </w:rPr>
        <w:t xml:space="preserve"> the highest validation importance.</w:t>
      </w:r>
    </w:p>
    <w:p w14:paraId="1F879E3A" w14:textId="3A534DBE" w:rsidR="00354797" w:rsidRPr="005B666A" w:rsidRDefault="0070248D" w:rsidP="00014E36">
      <w:pPr>
        <w:pStyle w:val="Heading3"/>
      </w:pPr>
      <w:bookmarkStart w:id="29" w:name="_Toc40835683"/>
      <w:r>
        <w:t xml:space="preserve">Model </w:t>
      </w:r>
      <w:r w:rsidR="00354797" w:rsidRPr="005B666A">
        <w:t>Performance</w:t>
      </w:r>
      <w:bookmarkEnd w:id="29"/>
    </w:p>
    <w:p w14:paraId="1F879E3D" w14:textId="3092648B" w:rsidR="007D6F86" w:rsidRPr="00AF62CC" w:rsidRDefault="00CA4367" w:rsidP="00F729C1">
      <w:pPr>
        <w:spacing w:after="0"/>
        <w:rPr>
          <w:rFonts w:cs="Arial"/>
          <w:color w:val="000000" w:themeColor="text1"/>
          <w:szCs w:val="24"/>
        </w:rPr>
      </w:pPr>
      <w:r>
        <w:rPr>
          <w:rFonts w:cs="Arial"/>
          <w:color w:val="000000" w:themeColor="text1"/>
          <w:szCs w:val="24"/>
        </w:rPr>
        <w:t>The decision tree had superior performance to the gradient boosting</w:t>
      </w:r>
      <w:r w:rsidR="00500164">
        <w:rPr>
          <w:rFonts w:cs="Arial"/>
          <w:color w:val="000000" w:themeColor="text1"/>
          <w:szCs w:val="24"/>
        </w:rPr>
        <w:t xml:space="preserve">, </w:t>
      </w:r>
      <w:r w:rsidR="00B972FA">
        <w:rPr>
          <w:rFonts w:cs="Arial"/>
          <w:color w:val="000000" w:themeColor="text1"/>
          <w:szCs w:val="24"/>
        </w:rPr>
        <w:t>being that the misclassification rate is 0.31006</w:t>
      </w:r>
      <w:r w:rsidR="00AF62CC">
        <w:rPr>
          <w:rFonts w:cs="Arial"/>
          <w:color w:val="000000" w:themeColor="text1"/>
          <w:szCs w:val="24"/>
        </w:rPr>
        <w:t xml:space="preserve"> (see </w:t>
      </w:r>
      <w:r w:rsidR="00AF62CC">
        <w:rPr>
          <w:rFonts w:cs="Arial"/>
          <w:i/>
          <w:iCs/>
          <w:color w:val="000000" w:themeColor="text1"/>
          <w:szCs w:val="24"/>
        </w:rPr>
        <w:t>Appendix F</w:t>
      </w:r>
      <w:r w:rsidR="00AF62CC">
        <w:rPr>
          <w:rFonts w:cs="Arial"/>
          <w:color w:val="000000" w:themeColor="text1"/>
          <w:szCs w:val="24"/>
        </w:rPr>
        <w:t>).</w:t>
      </w:r>
    </w:p>
    <w:p w14:paraId="250C79D5" w14:textId="3028534C" w:rsidR="00A21F33" w:rsidRDefault="00A21F33" w:rsidP="00F729C1">
      <w:pPr>
        <w:spacing w:after="0"/>
        <w:rPr>
          <w:rFonts w:cs="Arial"/>
          <w:color w:val="000000" w:themeColor="text1"/>
          <w:szCs w:val="24"/>
        </w:rPr>
      </w:pPr>
    </w:p>
    <w:p w14:paraId="161064E7" w14:textId="558BEB10" w:rsidR="001765D0" w:rsidRDefault="001765D0" w:rsidP="00F729C1">
      <w:pPr>
        <w:spacing w:after="0"/>
        <w:rPr>
          <w:rFonts w:cs="Arial"/>
          <w:color w:val="000000" w:themeColor="text1"/>
          <w:szCs w:val="24"/>
        </w:rPr>
      </w:pPr>
    </w:p>
    <w:p w14:paraId="73C5A1CC" w14:textId="1F25F575" w:rsidR="001765D0" w:rsidRDefault="001765D0" w:rsidP="00F729C1">
      <w:pPr>
        <w:spacing w:after="0"/>
        <w:rPr>
          <w:rFonts w:cs="Arial"/>
          <w:color w:val="000000" w:themeColor="text1"/>
          <w:szCs w:val="24"/>
        </w:rPr>
      </w:pPr>
    </w:p>
    <w:p w14:paraId="0E463B69" w14:textId="77777777" w:rsidR="001765D0" w:rsidRPr="00F729C1" w:rsidRDefault="001765D0" w:rsidP="00F729C1">
      <w:pPr>
        <w:spacing w:after="0"/>
        <w:rPr>
          <w:rFonts w:cs="Arial"/>
          <w:color w:val="000000" w:themeColor="text1"/>
          <w:szCs w:val="24"/>
        </w:rPr>
      </w:pPr>
    </w:p>
    <w:p w14:paraId="1F879E3E" w14:textId="2F52269E" w:rsidR="00E6397B" w:rsidRPr="005B666A" w:rsidRDefault="00E6397B" w:rsidP="00014E36">
      <w:pPr>
        <w:pStyle w:val="Heading2"/>
      </w:pPr>
      <w:bookmarkStart w:id="30" w:name="_Toc40835684"/>
      <w:r w:rsidRPr="005B666A">
        <w:lastRenderedPageBreak/>
        <w:t>A</w:t>
      </w:r>
      <w:r w:rsidR="00D64783">
        <w:t xml:space="preserve">NALYSING </w:t>
      </w:r>
      <w:r w:rsidR="00920322" w:rsidRPr="005B666A">
        <w:t>the best model</w:t>
      </w:r>
      <w:bookmarkEnd w:id="30"/>
    </w:p>
    <w:p w14:paraId="4096AB46" w14:textId="70C2E910" w:rsidR="00D075DB" w:rsidRDefault="00316DE2" w:rsidP="00014E36">
      <w:pPr>
        <w:rPr>
          <w:color w:val="000000" w:themeColor="text1"/>
        </w:rPr>
      </w:pPr>
      <w:r>
        <w:rPr>
          <w:color w:val="000000" w:themeColor="text1"/>
        </w:rPr>
        <w:t xml:space="preserve">The </w:t>
      </w:r>
      <w:r w:rsidR="00C31601">
        <w:rPr>
          <w:color w:val="000000" w:themeColor="text1"/>
        </w:rPr>
        <w:t xml:space="preserve">imputed </w:t>
      </w:r>
      <w:r w:rsidR="00F60145">
        <w:rPr>
          <w:color w:val="000000" w:themeColor="text1"/>
        </w:rPr>
        <w:t>backward regression model is the best</w:t>
      </w:r>
      <w:r w:rsidR="002758F7">
        <w:rPr>
          <w:color w:val="000000" w:themeColor="text1"/>
        </w:rPr>
        <w:t xml:space="preserve"> model</w:t>
      </w:r>
      <w:r w:rsidR="007A1258">
        <w:rPr>
          <w:color w:val="000000" w:themeColor="text1"/>
        </w:rPr>
        <w:t>;</w:t>
      </w:r>
      <w:r w:rsidR="00A55900">
        <w:rPr>
          <w:color w:val="000000" w:themeColor="text1"/>
        </w:rPr>
        <w:t xml:space="preserve"> </w:t>
      </w:r>
      <w:r w:rsidR="004F2A55">
        <w:rPr>
          <w:color w:val="000000" w:themeColor="text1"/>
        </w:rPr>
        <w:t xml:space="preserve"> </w:t>
      </w:r>
      <w:r w:rsidR="00CC0805">
        <w:rPr>
          <w:color w:val="000000" w:themeColor="text1"/>
        </w:rPr>
        <w:t xml:space="preserve">the model predicts </w:t>
      </w:r>
      <w:r w:rsidR="00F60145">
        <w:rPr>
          <w:color w:val="000000" w:themeColor="text1"/>
        </w:rPr>
        <w:t>the hi</w:t>
      </w:r>
      <w:r w:rsidR="00C5064F">
        <w:rPr>
          <w:color w:val="000000" w:themeColor="text1"/>
        </w:rPr>
        <w:t>g</w:t>
      </w:r>
      <w:r w:rsidR="00F60145">
        <w:rPr>
          <w:color w:val="000000" w:themeColor="text1"/>
        </w:rPr>
        <w:t>hest li</w:t>
      </w:r>
      <w:r w:rsidR="00C5064F">
        <w:rPr>
          <w:color w:val="000000" w:themeColor="text1"/>
        </w:rPr>
        <w:t>ft value</w:t>
      </w:r>
      <w:r w:rsidR="00B31357">
        <w:rPr>
          <w:color w:val="000000" w:themeColor="text1"/>
        </w:rPr>
        <w:t xml:space="preserve"> at a 10% depth</w:t>
      </w:r>
      <w:r w:rsidR="003B26D7">
        <w:rPr>
          <w:color w:val="000000" w:themeColor="text1"/>
        </w:rPr>
        <w:t xml:space="preserve"> as 2.14 times better than random</w:t>
      </w:r>
      <w:r w:rsidR="00C5064F">
        <w:rPr>
          <w:color w:val="000000" w:themeColor="text1"/>
        </w:rPr>
        <w:t>,</w:t>
      </w:r>
      <w:r w:rsidR="0015092A">
        <w:rPr>
          <w:color w:val="000000" w:themeColor="text1"/>
        </w:rPr>
        <w:t xml:space="preserve"> </w:t>
      </w:r>
      <w:r w:rsidR="000D1030">
        <w:rPr>
          <w:color w:val="000000" w:themeColor="text1"/>
        </w:rPr>
        <w:t xml:space="preserve">it has </w:t>
      </w:r>
      <w:r w:rsidR="00FE04EC">
        <w:rPr>
          <w:color w:val="000000" w:themeColor="text1"/>
        </w:rPr>
        <w:t xml:space="preserve">the highest number of true positives and </w:t>
      </w:r>
      <w:r w:rsidR="0015092A">
        <w:rPr>
          <w:color w:val="000000" w:themeColor="text1"/>
        </w:rPr>
        <w:t>% response</w:t>
      </w:r>
      <w:r w:rsidR="002758F7">
        <w:rPr>
          <w:color w:val="000000" w:themeColor="text1"/>
        </w:rPr>
        <w:t xml:space="preserve"> </w:t>
      </w:r>
      <w:r w:rsidR="0015092A">
        <w:rPr>
          <w:color w:val="000000" w:themeColor="text1"/>
        </w:rPr>
        <w:t>has the</w:t>
      </w:r>
      <w:r w:rsidR="00C5064F">
        <w:rPr>
          <w:color w:val="000000" w:themeColor="text1"/>
        </w:rPr>
        <w:t xml:space="preserve"> </w:t>
      </w:r>
      <w:r w:rsidR="002758F7">
        <w:rPr>
          <w:color w:val="000000" w:themeColor="text1"/>
        </w:rPr>
        <w:t>most extended</w:t>
      </w:r>
      <w:r w:rsidR="00C5064F">
        <w:rPr>
          <w:color w:val="000000" w:themeColor="text1"/>
        </w:rPr>
        <w:t xml:space="preserve"> scope</w:t>
      </w:r>
      <w:r w:rsidR="002758F7">
        <w:rPr>
          <w:color w:val="000000" w:themeColor="text1"/>
        </w:rPr>
        <w:t>.</w:t>
      </w:r>
    </w:p>
    <w:tbl>
      <w:tblPr>
        <w:tblStyle w:val="PlainTable2"/>
        <w:tblW w:w="0" w:type="auto"/>
        <w:jc w:val="center"/>
        <w:tblLook w:val="04A0" w:firstRow="1" w:lastRow="0" w:firstColumn="1" w:lastColumn="0" w:noHBand="0" w:noVBand="1"/>
      </w:tblPr>
      <w:tblGrid>
        <w:gridCol w:w="1526"/>
        <w:gridCol w:w="1843"/>
        <w:gridCol w:w="1881"/>
        <w:gridCol w:w="714"/>
        <w:gridCol w:w="839"/>
        <w:gridCol w:w="837"/>
        <w:gridCol w:w="903"/>
      </w:tblGrid>
      <w:tr w:rsidR="00343944" w:rsidRPr="00E95635" w14:paraId="04B65743" w14:textId="77777777" w:rsidTr="00B361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tcPr>
          <w:p w14:paraId="28E4EB68" w14:textId="3E2D0AAC" w:rsidR="00343944" w:rsidRPr="00E95635" w:rsidRDefault="00343944" w:rsidP="00E95635">
            <w:pPr>
              <w:spacing w:after="0"/>
              <w:rPr>
                <w:color w:val="000000" w:themeColor="text1"/>
                <w:sz w:val="20"/>
              </w:rPr>
            </w:pPr>
            <w:r>
              <w:rPr>
                <w:color w:val="000000" w:themeColor="text1"/>
                <w:sz w:val="20"/>
              </w:rPr>
              <w:t>Model</w:t>
            </w:r>
          </w:p>
        </w:tc>
        <w:tc>
          <w:tcPr>
            <w:tcW w:w="1843" w:type="dxa"/>
          </w:tcPr>
          <w:p w14:paraId="7127C2EE" w14:textId="3A02D99B" w:rsidR="00343944" w:rsidRPr="00E95635" w:rsidRDefault="00343944" w:rsidP="00E95635">
            <w:pPr>
              <w:spacing w:after="0"/>
              <w:cnfStyle w:val="100000000000" w:firstRow="1"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Non- Cumulative % Res. Scope</w:t>
            </w:r>
          </w:p>
        </w:tc>
        <w:tc>
          <w:tcPr>
            <w:tcW w:w="1881" w:type="dxa"/>
          </w:tcPr>
          <w:p w14:paraId="1D6E0F9C" w14:textId="1A62D5AB" w:rsidR="00343944" w:rsidRPr="00E95635" w:rsidRDefault="00343944" w:rsidP="00CE59E6">
            <w:pPr>
              <w:spacing w:after="0"/>
              <w:jc w:val="left"/>
              <w:cnfStyle w:val="100000000000" w:firstRow="1"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Cumulative Lift @10% depth</w:t>
            </w:r>
          </w:p>
        </w:tc>
        <w:tc>
          <w:tcPr>
            <w:tcW w:w="714" w:type="dxa"/>
          </w:tcPr>
          <w:p w14:paraId="63F25CD0" w14:textId="48F344BB" w:rsidR="00343944" w:rsidRPr="00E95635" w:rsidRDefault="00343944" w:rsidP="00E95635">
            <w:pPr>
              <w:spacing w:after="0"/>
              <w:cnfStyle w:val="100000000000" w:firstRow="1"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True -</w:t>
            </w:r>
            <w:r w:rsidR="003F1008">
              <w:rPr>
                <w:color w:val="000000" w:themeColor="text1"/>
                <w:sz w:val="20"/>
              </w:rPr>
              <w:t>%</w:t>
            </w:r>
          </w:p>
        </w:tc>
        <w:tc>
          <w:tcPr>
            <w:tcW w:w="839" w:type="dxa"/>
          </w:tcPr>
          <w:p w14:paraId="63DF8DB9" w14:textId="643E04C1" w:rsidR="00343944" w:rsidRPr="00E95635" w:rsidRDefault="00343944" w:rsidP="00E95635">
            <w:pPr>
              <w:spacing w:after="0"/>
              <w:cnfStyle w:val="100000000000" w:firstRow="1"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False - %</w:t>
            </w:r>
          </w:p>
        </w:tc>
        <w:tc>
          <w:tcPr>
            <w:tcW w:w="837" w:type="dxa"/>
          </w:tcPr>
          <w:p w14:paraId="124CDD35" w14:textId="1495EBA9" w:rsidR="00343944" w:rsidRPr="00E95635" w:rsidRDefault="00343944" w:rsidP="00E95635">
            <w:pPr>
              <w:spacing w:after="0"/>
              <w:cnfStyle w:val="100000000000" w:firstRow="1"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True + %</w:t>
            </w:r>
          </w:p>
        </w:tc>
        <w:tc>
          <w:tcPr>
            <w:tcW w:w="903" w:type="dxa"/>
          </w:tcPr>
          <w:p w14:paraId="29CEFC6B" w14:textId="35E16222" w:rsidR="00343944" w:rsidRPr="00E95635" w:rsidRDefault="00343944" w:rsidP="00E95635">
            <w:pPr>
              <w:spacing w:after="0"/>
              <w:cnfStyle w:val="100000000000" w:firstRow="1"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False+ %</w:t>
            </w:r>
          </w:p>
        </w:tc>
      </w:tr>
      <w:tr w:rsidR="00B36109" w:rsidRPr="00E95635" w14:paraId="4586529C" w14:textId="77777777" w:rsidTr="00B361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tcPr>
          <w:p w14:paraId="623E5644" w14:textId="6C57BFF4" w:rsidR="00B36109" w:rsidRPr="00E95635" w:rsidRDefault="00B36109" w:rsidP="00B36109">
            <w:pPr>
              <w:spacing w:after="0"/>
              <w:rPr>
                <w:color w:val="000000" w:themeColor="text1"/>
                <w:sz w:val="20"/>
              </w:rPr>
            </w:pPr>
            <w:r>
              <w:rPr>
                <w:color w:val="000000" w:themeColor="text1"/>
                <w:sz w:val="20"/>
              </w:rPr>
              <w:t>Decision Trees</w:t>
            </w:r>
          </w:p>
        </w:tc>
        <w:tc>
          <w:tcPr>
            <w:tcW w:w="1843" w:type="dxa"/>
          </w:tcPr>
          <w:p w14:paraId="0C806000" w14:textId="2F175FA2" w:rsidR="00B36109" w:rsidRPr="00E95635" w:rsidRDefault="00851347" w:rsidP="00B36109">
            <w:pPr>
              <w:spacing w:after="0"/>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72.99</w:t>
            </w:r>
          </w:p>
        </w:tc>
        <w:tc>
          <w:tcPr>
            <w:tcW w:w="1881" w:type="dxa"/>
          </w:tcPr>
          <w:p w14:paraId="33EF85B1" w14:textId="68B917C7" w:rsidR="00B36109" w:rsidRPr="00E95635" w:rsidRDefault="00B36109" w:rsidP="00B36109">
            <w:pPr>
              <w:spacing w:after="0"/>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2.01</w:t>
            </w:r>
          </w:p>
        </w:tc>
        <w:tc>
          <w:tcPr>
            <w:tcW w:w="714" w:type="dxa"/>
          </w:tcPr>
          <w:p w14:paraId="243A4DC8" w14:textId="3A57CDF6" w:rsidR="00B36109" w:rsidRPr="00E95635" w:rsidRDefault="00B36109" w:rsidP="00B36109">
            <w:pPr>
              <w:spacing w:after="0"/>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93.5%</w:t>
            </w:r>
          </w:p>
        </w:tc>
        <w:tc>
          <w:tcPr>
            <w:tcW w:w="839" w:type="dxa"/>
          </w:tcPr>
          <w:p w14:paraId="6BC6C7AC" w14:textId="7F524DBB" w:rsidR="00B36109" w:rsidRPr="00E95635" w:rsidRDefault="00B36109" w:rsidP="00B36109">
            <w:pPr>
              <w:spacing w:after="0"/>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6.5%</w:t>
            </w:r>
          </w:p>
        </w:tc>
        <w:tc>
          <w:tcPr>
            <w:tcW w:w="837" w:type="dxa"/>
          </w:tcPr>
          <w:p w14:paraId="43E6FF67" w14:textId="09C2C90D" w:rsidR="00B36109" w:rsidRPr="00E95635" w:rsidRDefault="00B36109" w:rsidP="00B36109">
            <w:pPr>
              <w:spacing w:after="0"/>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29%</w:t>
            </w:r>
          </w:p>
        </w:tc>
        <w:tc>
          <w:tcPr>
            <w:tcW w:w="903" w:type="dxa"/>
          </w:tcPr>
          <w:p w14:paraId="0FE0FE3E" w14:textId="76CB6A8E" w:rsidR="00B36109" w:rsidRPr="00E95635" w:rsidRDefault="00B36109" w:rsidP="00B36109">
            <w:pPr>
              <w:spacing w:after="0"/>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70%</w:t>
            </w:r>
          </w:p>
        </w:tc>
      </w:tr>
      <w:tr w:rsidR="00B36109" w:rsidRPr="00E95635" w14:paraId="18C69996" w14:textId="77777777" w:rsidTr="00B36109">
        <w:trPr>
          <w:jc w:val="center"/>
        </w:trPr>
        <w:tc>
          <w:tcPr>
            <w:cnfStyle w:val="001000000000" w:firstRow="0" w:lastRow="0" w:firstColumn="1" w:lastColumn="0" w:oddVBand="0" w:evenVBand="0" w:oddHBand="0" w:evenHBand="0" w:firstRowFirstColumn="0" w:firstRowLastColumn="0" w:lastRowFirstColumn="0" w:lastRowLastColumn="0"/>
            <w:tcW w:w="1526" w:type="dxa"/>
          </w:tcPr>
          <w:p w14:paraId="4D1C0C74" w14:textId="3B68FD51" w:rsidR="00B36109" w:rsidRPr="00E95635" w:rsidRDefault="00B36109" w:rsidP="00B36109">
            <w:pPr>
              <w:spacing w:after="0"/>
              <w:rPr>
                <w:color w:val="000000" w:themeColor="text1"/>
                <w:sz w:val="20"/>
              </w:rPr>
            </w:pPr>
            <w:r>
              <w:rPr>
                <w:color w:val="000000" w:themeColor="text1"/>
                <w:sz w:val="20"/>
              </w:rPr>
              <w:t>Neural Networks</w:t>
            </w:r>
          </w:p>
        </w:tc>
        <w:tc>
          <w:tcPr>
            <w:tcW w:w="1843" w:type="dxa"/>
          </w:tcPr>
          <w:p w14:paraId="4816998E" w14:textId="0576F7CF" w:rsidR="00B36109" w:rsidRPr="00E95635" w:rsidRDefault="00851347" w:rsidP="00B36109">
            <w:pPr>
              <w:spacing w:after="0"/>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69.23</w:t>
            </w:r>
          </w:p>
        </w:tc>
        <w:tc>
          <w:tcPr>
            <w:tcW w:w="1881" w:type="dxa"/>
          </w:tcPr>
          <w:p w14:paraId="260DA724" w14:textId="1FD22076" w:rsidR="00B36109" w:rsidRPr="00E95635" w:rsidRDefault="00B36109" w:rsidP="00B36109">
            <w:pPr>
              <w:spacing w:after="0"/>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2.05</w:t>
            </w:r>
          </w:p>
        </w:tc>
        <w:tc>
          <w:tcPr>
            <w:tcW w:w="714" w:type="dxa"/>
          </w:tcPr>
          <w:p w14:paraId="327DDFC3" w14:textId="7809E8AF" w:rsidR="00B36109" w:rsidRPr="00E95635" w:rsidRDefault="00B36109" w:rsidP="00B36109">
            <w:pPr>
              <w:spacing w:after="0"/>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85.4%</w:t>
            </w:r>
          </w:p>
        </w:tc>
        <w:tc>
          <w:tcPr>
            <w:tcW w:w="839" w:type="dxa"/>
          </w:tcPr>
          <w:p w14:paraId="21FE0A71" w14:textId="1D334C6F" w:rsidR="00B36109" w:rsidRPr="00E95635" w:rsidRDefault="00B36109" w:rsidP="00B36109">
            <w:pPr>
              <w:spacing w:after="0"/>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14.6%</w:t>
            </w:r>
          </w:p>
        </w:tc>
        <w:tc>
          <w:tcPr>
            <w:tcW w:w="837" w:type="dxa"/>
          </w:tcPr>
          <w:p w14:paraId="29E35949" w14:textId="58101B07" w:rsidR="00B36109" w:rsidRPr="00E95635" w:rsidRDefault="00B36109" w:rsidP="00B36109">
            <w:pPr>
              <w:spacing w:after="0"/>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40.4%</w:t>
            </w:r>
          </w:p>
        </w:tc>
        <w:tc>
          <w:tcPr>
            <w:tcW w:w="903" w:type="dxa"/>
          </w:tcPr>
          <w:p w14:paraId="11E4FCE5" w14:textId="24AE810C" w:rsidR="00B36109" w:rsidRPr="00E95635" w:rsidRDefault="00B36109" w:rsidP="00B36109">
            <w:pPr>
              <w:spacing w:after="0"/>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59.6%</w:t>
            </w:r>
          </w:p>
        </w:tc>
      </w:tr>
      <w:tr w:rsidR="00B36109" w:rsidRPr="00E95635" w14:paraId="6B23CFA6" w14:textId="77777777" w:rsidTr="00B361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tcPr>
          <w:p w14:paraId="15FED268" w14:textId="6F635A30" w:rsidR="00B36109" w:rsidRPr="00E95635" w:rsidRDefault="00B36109" w:rsidP="00B36109">
            <w:pPr>
              <w:spacing w:after="0"/>
              <w:rPr>
                <w:color w:val="000000" w:themeColor="text1"/>
                <w:sz w:val="20"/>
              </w:rPr>
            </w:pPr>
            <w:r>
              <w:rPr>
                <w:color w:val="000000" w:themeColor="text1"/>
                <w:sz w:val="20"/>
              </w:rPr>
              <w:t>Backwards Regression</w:t>
            </w:r>
          </w:p>
        </w:tc>
        <w:tc>
          <w:tcPr>
            <w:tcW w:w="1843" w:type="dxa"/>
          </w:tcPr>
          <w:p w14:paraId="6BDA9B1F" w14:textId="39CB49CE" w:rsidR="00B36109" w:rsidRPr="00851347" w:rsidRDefault="00851347" w:rsidP="00B36109">
            <w:pPr>
              <w:spacing w:after="0"/>
              <w:cnfStyle w:val="000000100000" w:firstRow="0" w:lastRow="0" w:firstColumn="0" w:lastColumn="0" w:oddVBand="0" w:evenVBand="0" w:oddHBand="1" w:evenHBand="0" w:firstRowFirstColumn="0" w:firstRowLastColumn="0" w:lastRowFirstColumn="0" w:lastRowLastColumn="0"/>
              <w:rPr>
                <w:b/>
                <w:bCs/>
                <w:color w:val="000000" w:themeColor="text1"/>
                <w:sz w:val="20"/>
              </w:rPr>
            </w:pPr>
            <w:r w:rsidRPr="00851347">
              <w:rPr>
                <w:b/>
                <w:bCs/>
                <w:color w:val="000000" w:themeColor="text1"/>
                <w:sz w:val="20"/>
              </w:rPr>
              <w:t>76.92</w:t>
            </w:r>
          </w:p>
        </w:tc>
        <w:tc>
          <w:tcPr>
            <w:tcW w:w="1881" w:type="dxa"/>
          </w:tcPr>
          <w:p w14:paraId="3C7DEF12" w14:textId="5B34094F" w:rsidR="00B36109" w:rsidRPr="00851347" w:rsidRDefault="00B36109" w:rsidP="00B36109">
            <w:pPr>
              <w:spacing w:after="0"/>
              <w:cnfStyle w:val="000000100000" w:firstRow="0" w:lastRow="0" w:firstColumn="0" w:lastColumn="0" w:oddVBand="0" w:evenVBand="0" w:oddHBand="1" w:evenHBand="0" w:firstRowFirstColumn="0" w:firstRowLastColumn="0" w:lastRowFirstColumn="0" w:lastRowLastColumn="0"/>
              <w:rPr>
                <w:b/>
                <w:bCs/>
                <w:color w:val="000000" w:themeColor="text1"/>
                <w:sz w:val="20"/>
              </w:rPr>
            </w:pPr>
            <w:r w:rsidRPr="00851347">
              <w:rPr>
                <w:b/>
                <w:bCs/>
                <w:color w:val="000000" w:themeColor="text1"/>
                <w:sz w:val="20"/>
              </w:rPr>
              <w:t>2.14</w:t>
            </w:r>
          </w:p>
        </w:tc>
        <w:tc>
          <w:tcPr>
            <w:tcW w:w="714" w:type="dxa"/>
          </w:tcPr>
          <w:p w14:paraId="0633710E" w14:textId="20E7D3FB" w:rsidR="00B36109" w:rsidRPr="00E95635" w:rsidRDefault="00B36109" w:rsidP="00B36109">
            <w:pPr>
              <w:spacing w:after="0"/>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85.6%</w:t>
            </w:r>
          </w:p>
        </w:tc>
        <w:tc>
          <w:tcPr>
            <w:tcW w:w="839" w:type="dxa"/>
          </w:tcPr>
          <w:p w14:paraId="7E84D536" w14:textId="06C297BF" w:rsidR="00B36109" w:rsidRPr="00E95635" w:rsidRDefault="00B36109" w:rsidP="00B36109">
            <w:pPr>
              <w:spacing w:after="0"/>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14.4%</w:t>
            </w:r>
          </w:p>
        </w:tc>
        <w:tc>
          <w:tcPr>
            <w:tcW w:w="837" w:type="dxa"/>
          </w:tcPr>
          <w:p w14:paraId="48F4827C" w14:textId="1F88EFD5" w:rsidR="00B36109" w:rsidRPr="00103368" w:rsidRDefault="00B36109" w:rsidP="00B36109">
            <w:pPr>
              <w:spacing w:after="0"/>
              <w:cnfStyle w:val="000000100000" w:firstRow="0" w:lastRow="0" w:firstColumn="0" w:lastColumn="0" w:oddVBand="0" w:evenVBand="0" w:oddHBand="1" w:evenHBand="0" w:firstRowFirstColumn="0" w:firstRowLastColumn="0" w:lastRowFirstColumn="0" w:lastRowLastColumn="0"/>
              <w:rPr>
                <w:b/>
                <w:bCs/>
                <w:color w:val="000000" w:themeColor="text1"/>
                <w:sz w:val="20"/>
              </w:rPr>
            </w:pPr>
            <w:r w:rsidRPr="00103368">
              <w:rPr>
                <w:b/>
                <w:bCs/>
                <w:color w:val="000000" w:themeColor="text1"/>
                <w:sz w:val="20"/>
              </w:rPr>
              <w:t>43%</w:t>
            </w:r>
          </w:p>
        </w:tc>
        <w:tc>
          <w:tcPr>
            <w:tcW w:w="903" w:type="dxa"/>
          </w:tcPr>
          <w:p w14:paraId="673EB147" w14:textId="087E90AC" w:rsidR="00B36109" w:rsidRPr="00E95635" w:rsidRDefault="00B36109" w:rsidP="00B36109">
            <w:pPr>
              <w:spacing w:after="0"/>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57%</w:t>
            </w:r>
          </w:p>
        </w:tc>
      </w:tr>
    </w:tbl>
    <w:p w14:paraId="0D6693BE" w14:textId="77777777" w:rsidR="00E95635" w:rsidRPr="005B666A" w:rsidRDefault="00E95635" w:rsidP="00014E36">
      <w:pPr>
        <w:rPr>
          <w:color w:val="000000" w:themeColor="text1"/>
        </w:rPr>
      </w:pPr>
    </w:p>
    <w:p w14:paraId="3977364E" w14:textId="0BC2AED4" w:rsidR="003E32EE" w:rsidRDefault="00D5576C" w:rsidP="003E32EE">
      <w:pPr>
        <w:keepNext/>
        <w:spacing w:after="0"/>
      </w:pPr>
      <w:r>
        <w:rPr>
          <w:noProof/>
        </w:rPr>
        <w:drawing>
          <wp:inline distT="0" distB="0" distL="0" distR="0" wp14:anchorId="46B9B070" wp14:editId="573AC7E1">
            <wp:extent cx="3503624" cy="1911350"/>
            <wp:effectExtent l="0" t="0" r="1905"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ST cum lift ch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8543" cy="1919489"/>
                    </a:xfrm>
                    <a:prstGeom prst="rect">
                      <a:avLst/>
                    </a:prstGeom>
                  </pic:spPr>
                </pic:pic>
              </a:graphicData>
            </a:graphic>
          </wp:inline>
        </w:drawing>
      </w:r>
    </w:p>
    <w:p w14:paraId="1F879E7D" w14:textId="7EF6D998" w:rsidR="002A468E" w:rsidRDefault="003E32EE" w:rsidP="003E32EE">
      <w:pPr>
        <w:pStyle w:val="Caption"/>
      </w:pPr>
      <w:r>
        <w:t xml:space="preserve">Figure </w:t>
      </w:r>
      <w:fldSimple w:instr=" SEQ Figure \* ARABIC ">
        <w:r w:rsidR="0079497A">
          <w:rPr>
            <w:noProof/>
          </w:rPr>
          <w:t>3</w:t>
        </w:r>
      </w:fldSimple>
      <w:r>
        <w:t>.</w:t>
      </w:r>
      <w:r w:rsidRPr="009113BE">
        <w:t xml:space="preserve"> Cumulative lift of the best performing model</w:t>
      </w:r>
    </w:p>
    <w:p w14:paraId="6A67E391" w14:textId="77777777" w:rsidR="008345C0" w:rsidRPr="008345C0" w:rsidRDefault="008345C0" w:rsidP="008345C0"/>
    <w:p w14:paraId="17451C04" w14:textId="2DB2A1EC" w:rsidR="00B40934" w:rsidRDefault="008345C0" w:rsidP="008345C0">
      <w:pPr>
        <w:keepNext/>
      </w:pPr>
      <w:r>
        <w:rPr>
          <w:noProof/>
        </w:rPr>
        <w:drawing>
          <wp:inline distT="0" distB="0" distL="0" distR="0" wp14:anchorId="7E434B89" wp14:editId="6FA6179A">
            <wp:extent cx="3810000" cy="2141384"/>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st %responce scop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5703" cy="2161451"/>
                    </a:xfrm>
                    <a:prstGeom prst="rect">
                      <a:avLst/>
                    </a:prstGeom>
                  </pic:spPr>
                </pic:pic>
              </a:graphicData>
            </a:graphic>
          </wp:inline>
        </w:drawing>
      </w:r>
    </w:p>
    <w:p w14:paraId="1F879E7F" w14:textId="1B485E57" w:rsidR="002A468E" w:rsidRDefault="00737044" w:rsidP="00014E36">
      <w:pPr>
        <w:pStyle w:val="Caption"/>
      </w:pPr>
      <w:r>
        <w:t xml:space="preserve">Figure </w:t>
      </w:r>
      <w:fldSimple w:instr=" SEQ Figure \* ARABIC ">
        <w:r w:rsidR="0079497A">
          <w:rPr>
            <w:noProof/>
          </w:rPr>
          <w:t>4</w:t>
        </w:r>
      </w:fldSimple>
      <w:r>
        <w:t xml:space="preserve"> Non-cumulative lift of the best performing models</w:t>
      </w:r>
    </w:p>
    <w:p w14:paraId="6D9286CF" w14:textId="77777777" w:rsidR="0079497A" w:rsidRDefault="0079497A" w:rsidP="0079497A">
      <w:pPr>
        <w:keepNext/>
      </w:pPr>
      <w:r>
        <w:rPr>
          <w:noProof/>
        </w:rPr>
        <w:lastRenderedPageBreak/>
        <w:drawing>
          <wp:inline distT="0" distB="0" distL="0" distR="0" wp14:anchorId="72FFB4D5" wp14:editId="04C35FBE">
            <wp:extent cx="2851077" cy="1965931"/>
            <wp:effectExtent l="0" t="0" r="6985" b="0"/>
            <wp:docPr id="31" name="Picture 3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nostic char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0744" cy="1979492"/>
                    </a:xfrm>
                    <a:prstGeom prst="rect">
                      <a:avLst/>
                    </a:prstGeom>
                  </pic:spPr>
                </pic:pic>
              </a:graphicData>
            </a:graphic>
          </wp:inline>
        </w:drawing>
      </w:r>
    </w:p>
    <w:p w14:paraId="4E5D3991" w14:textId="0376600F" w:rsidR="008345C0" w:rsidRPr="008345C0" w:rsidRDefault="0079497A" w:rsidP="00990BA2">
      <w:pPr>
        <w:pStyle w:val="Caption"/>
      </w:pPr>
      <w:r>
        <w:t xml:space="preserve">Figure </w:t>
      </w:r>
      <w:fldSimple w:instr=" SEQ Figure \* ARABIC ">
        <w:r>
          <w:rPr>
            <w:noProof/>
          </w:rPr>
          <w:t>5</w:t>
        </w:r>
      </w:fldSimple>
      <w:r>
        <w:t xml:space="preserve">. </w:t>
      </w:r>
      <w:r w:rsidR="00A13A86">
        <w:t>Diagnostic Charts</w:t>
      </w:r>
    </w:p>
    <w:p w14:paraId="1F879E88" w14:textId="2F0D212F" w:rsidR="007D6F86" w:rsidRPr="00155FE6" w:rsidRDefault="00990BA2" w:rsidP="00155FE6">
      <w:pPr>
        <w:pStyle w:val="Heading1"/>
      </w:pPr>
      <w:bookmarkStart w:id="31" w:name="_Toc40835685"/>
      <w:r>
        <w:t>Conclusion</w:t>
      </w:r>
      <w:bookmarkEnd w:id="31"/>
    </w:p>
    <w:p w14:paraId="311DA940" w14:textId="48FF4649" w:rsidR="008060B6" w:rsidRDefault="00155FE6" w:rsidP="00014E36">
      <w:pPr>
        <w:spacing w:after="0"/>
        <w:rPr>
          <w:rFonts w:cs="Arial"/>
          <w:color w:val="000000" w:themeColor="text1"/>
          <w:szCs w:val="24"/>
        </w:rPr>
      </w:pPr>
      <w:r>
        <w:rPr>
          <w:rFonts w:cs="Arial"/>
          <w:color w:val="000000" w:themeColor="text1"/>
          <w:szCs w:val="24"/>
        </w:rPr>
        <w:t>In all the directed data mining models, systol</w:t>
      </w:r>
      <w:r w:rsidR="00847990">
        <w:rPr>
          <w:rFonts w:cs="Arial"/>
          <w:color w:val="000000" w:themeColor="text1"/>
          <w:szCs w:val="24"/>
        </w:rPr>
        <w:t>ic, sex, and ch</w:t>
      </w:r>
      <w:r w:rsidR="00AF7604">
        <w:rPr>
          <w:rFonts w:cs="Arial"/>
          <w:color w:val="000000" w:themeColor="text1"/>
          <w:szCs w:val="24"/>
        </w:rPr>
        <w:t>oleste</w:t>
      </w:r>
      <w:r w:rsidR="00847990">
        <w:rPr>
          <w:rFonts w:cs="Arial"/>
          <w:color w:val="000000" w:themeColor="text1"/>
          <w:szCs w:val="24"/>
        </w:rPr>
        <w:t>rol had significant effects. Diastolic and BP</w:t>
      </w:r>
      <w:r w:rsidR="007C58D1">
        <w:rPr>
          <w:rFonts w:cs="Arial"/>
          <w:color w:val="000000" w:themeColor="text1"/>
          <w:szCs w:val="24"/>
        </w:rPr>
        <w:t xml:space="preserve"> status </w:t>
      </w:r>
      <w:r w:rsidR="00C31601">
        <w:rPr>
          <w:rFonts w:cs="Arial"/>
          <w:color w:val="000000" w:themeColor="text1"/>
          <w:szCs w:val="24"/>
        </w:rPr>
        <w:t>h</w:t>
      </w:r>
      <w:r w:rsidR="00C81C94">
        <w:rPr>
          <w:rFonts w:cs="Arial"/>
          <w:color w:val="000000" w:themeColor="text1"/>
          <w:szCs w:val="24"/>
        </w:rPr>
        <w:t xml:space="preserve">ad weights </w:t>
      </w:r>
      <w:r w:rsidR="007C58D1">
        <w:rPr>
          <w:rFonts w:cs="Arial"/>
          <w:color w:val="000000" w:themeColor="text1"/>
          <w:szCs w:val="24"/>
        </w:rPr>
        <w:t>in the neural network model</w:t>
      </w:r>
      <w:r w:rsidR="00BB4108">
        <w:rPr>
          <w:rFonts w:cs="Arial"/>
          <w:color w:val="000000" w:themeColor="text1"/>
          <w:szCs w:val="24"/>
        </w:rPr>
        <w:t xml:space="preserve">. </w:t>
      </w:r>
      <w:r w:rsidR="00DA788D">
        <w:rPr>
          <w:rFonts w:cs="Arial"/>
          <w:color w:val="000000" w:themeColor="text1"/>
          <w:szCs w:val="24"/>
        </w:rPr>
        <w:t>The scope of t</w:t>
      </w:r>
      <w:r w:rsidR="002A5ADC">
        <w:rPr>
          <w:rFonts w:cs="Arial"/>
          <w:color w:val="000000" w:themeColor="text1"/>
          <w:szCs w:val="24"/>
        </w:rPr>
        <w:t xml:space="preserve">he decision </w:t>
      </w:r>
      <w:r w:rsidR="009A12B8">
        <w:rPr>
          <w:rFonts w:cs="Arial"/>
          <w:color w:val="000000" w:themeColor="text1"/>
          <w:szCs w:val="24"/>
        </w:rPr>
        <w:t>tree rapidly decreases in the training set.</w:t>
      </w:r>
      <w:r w:rsidR="00DF4B54">
        <w:rPr>
          <w:rFonts w:cs="Arial"/>
          <w:color w:val="000000" w:themeColor="text1"/>
          <w:szCs w:val="24"/>
        </w:rPr>
        <w:t xml:space="preserve"> </w:t>
      </w:r>
      <w:r w:rsidR="00C16FD1">
        <w:rPr>
          <w:rFonts w:cs="Arial"/>
          <w:color w:val="000000" w:themeColor="text1"/>
          <w:szCs w:val="24"/>
        </w:rPr>
        <w:t xml:space="preserve">The </w:t>
      </w:r>
      <w:r w:rsidR="00C31601">
        <w:rPr>
          <w:rFonts w:cs="Arial"/>
          <w:color w:val="000000" w:themeColor="text1"/>
          <w:szCs w:val="24"/>
        </w:rPr>
        <w:t xml:space="preserve">imputed </w:t>
      </w:r>
      <w:r w:rsidR="00C16FD1">
        <w:rPr>
          <w:rFonts w:cs="Arial"/>
          <w:color w:val="000000" w:themeColor="text1"/>
          <w:szCs w:val="24"/>
        </w:rPr>
        <w:t>backward regression model is the champ</w:t>
      </w:r>
      <w:r w:rsidR="00C56371">
        <w:rPr>
          <w:rFonts w:cs="Arial"/>
          <w:color w:val="000000" w:themeColor="text1"/>
          <w:szCs w:val="24"/>
        </w:rPr>
        <w:t>ion model for this ta</w:t>
      </w:r>
      <w:r w:rsidR="00895831">
        <w:rPr>
          <w:rFonts w:cs="Arial"/>
          <w:color w:val="000000" w:themeColor="text1"/>
          <w:szCs w:val="24"/>
        </w:rPr>
        <w:t>sk</w:t>
      </w:r>
      <w:r w:rsidR="00F93D9C">
        <w:rPr>
          <w:rFonts w:cs="Arial"/>
          <w:color w:val="000000" w:themeColor="text1"/>
          <w:szCs w:val="24"/>
        </w:rPr>
        <w:t>;</w:t>
      </w:r>
      <w:r w:rsidR="00895831">
        <w:rPr>
          <w:rFonts w:cs="Arial"/>
          <w:color w:val="000000" w:themeColor="text1"/>
          <w:szCs w:val="24"/>
        </w:rPr>
        <w:t xml:space="preserve"> the validation set </w:t>
      </w:r>
      <w:r w:rsidR="00F93D9C">
        <w:rPr>
          <w:rFonts w:cs="Arial"/>
          <w:color w:val="000000" w:themeColor="text1"/>
          <w:szCs w:val="24"/>
        </w:rPr>
        <w:t>the highest accuracy and good stability</w:t>
      </w:r>
      <w:r w:rsidR="00851E16">
        <w:rPr>
          <w:rFonts w:cs="Arial"/>
          <w:color w:val="000000" w:themeColor="text1"/>
          <w:szCs w:val="24"/>
        </w:rPr>
        <w:t>.</w:t>
      </w:r>
    </w:p>
    <w:p w14:paraId="1F879E8F" w14:textId="5A311EDA" w:rsidR="00575BFF" w:rsidRPr="005B666A" w:rsidRDefault="00851E16" w:rsidP="00014E36">
      <w:pPr>
        <w:spacing w:after="0"/>
        <w:rPr>
          <w:rFonts w:cs="Arial"/>
          <w:color w:val="000000" w:themeColor="text1"/>
          <w:szCs w:val="24"/>
        </w:rPr>
      </w:pPr>
      <w:r>
        <w:rPr>
          <w:rFonts w:cs="Arial"/>
          <w:color w:val="000000" w:themeColor="text1"/>
          <w:szCs w:val="24"/>
        </w:rPr>
        <w:t xml:space="preserve">From </w:t>
      </w:r>
      <w:r w:rsidR="0032772C">
        <w:rPr>
          <w:rFonts w:cs="Arial"/>
          <w:color w:val="000000" w:themeColor="text1"/>
          <w:szCs w:val="24"/>
        </w:rPr>
        <w:t>Logit P</w:t>
      </w:r>
      <w:r w:rsidR="008D1795">
        <w:rPr>
          <w:rFonts w:cs="Arial"/>
          <w:color w:val="000000" w:themeColor="text1"/>
          <w:szCs w:val="24"/>
        </w:rPr>
        <w:t>-probabil</w:t>
      </w:r>
      <w:r w:rsidR="00C36C45">
        <w:rPr>
          <w:rFonts w:cs="Arial"/>
          <w:color w:val="000000" w:themeColor="text1"/>
          <w:szCs w:val="24"/>
        </w:rPr>
        <w:t>i</w:t>
      </w:r>
      <w:r w:rsidR="008D1795">
        <w:rPr>
          <w:rFonts w:cs="Arial"/>
          <w:color w:val="000000" w:themeColor="text1"/>
          <w:szCs w:val="24"/>
        </w:rPr>
        <w:t xml:space="preserve">ty of risk factor </w:t>
      </w:r>
      <w:r w:rsidR="00EA2E84">
        <w:rPr>
          <w:rFonts w:cs="Arial"/>
          <w:color w:val="000000" w:themeColor="text1"/>
          <w:szCs w:val="24"/>
        </w:rPr>
        <w:t>contributing to CVD</w:t>
      </w:r>
      <w:r w:rsidR="0032772C">
        <w:rPr>
          <w:rFonts w:cs="Arial"/>
          <w:color w:val="000000" w:themeColor="text1"/>
          <w:szCs w:val="24"/>
        </w:rPr>
        <w:t xml:space="preserve">, </w:t>
      </w:r>
      <w:r w:rsidR="0088134B">
        <w:rPr>
          <w:rFonts w:cs="Arial"/>
          <w:color w:val="000000" w:themeColor="text1"/>
          <w:szCs w:val="24"/>
        </w:rPr>
        <w:t xml:space="preserve">the significance of </w:t>
      </w:r>
      <w:r w:rsidR="006542F0">
        <w:rPr>
          <w:rFonts w:cs="Arial"/>
          <w:color w:val="000000" w:themeColor="text1"/>
          <w:szCs w:val="24"/>
        </w:rPr>
        <w:t>effects can be evaluated according to the p-value of parameters</w:t>
      </w:r>
      <w:r w:rsidR="00467F31">
        <w:rPr>
          <w:rFonts w:cs="Arial"/>
          <w:color w:val="000000" w:themeColor="text1"/>
          <w:szCs w:val="24"/>
        </w:rPr>
        <w:t xml:space="preserve"> estimates</w:t>
      </w:r>
      <w:r w:rsidR="006542F0">
        <w:rPr>
          <w:rFonts w:cs="Arial"/>
          <w:color w:val="000000" w:themeColor="text1"/>
          <w:szCs w:val="24"/>
        </w:rPr>
        <w:t xml:space="preserve">. </w:t>
      </w:r>
      <w:r w:rsidR="00EA2E84">
        <w:rPr>
          <w:rFonts w:cs="Arial"/>
          <w:color w:val="000000" w:themeColor="text1"/>
          <w:szCs w:val="24"/>
        </w:rPr>
        <w:t xml:space="preserve">In conclusion, the most </w:t>
      </w:r>
      <w:r w:rsidR="00C31601">
        <w:rPr>
          <w:rFonts w:cs="Arial"/>
          <w:color w:val="000000" w:themeColor="text1"/>
          <w:szCs w:val="24"/>
        </w:rPr>
        <w:t>critical</w:t>
      </w:r>
      <w:r w:rsidR="00EA2E84">
        <w:rPr>
          <w:rFonts w:cs="Arial"/>
          <w:color w:val="000000" w:themeColor="text1"/>
          <w:szCs w:val="24"/>
        </w:rPr>
        <w:t xml:space="preserve"> risk factors </w:t>
      </w:r>
      <w:r w:rsidR="00C36C45">
        <w:rPr>
          <w:rFonts w:cs="Arial"/>
          <w:color w:val="000000" w:themeColor="text1"/>
          <w:szCs w:val="24"/>
        </w:rPr>
        <w:t xml:space="preserve">predicted </w:t>
      </w:r>
      <w:r w:rsidR="00EA2E84">
        <w:rPr>
          <w:rFonts w:cs="Arial"/>
          <w:color w:val="000000" w:themeColor="text1"/>
          <w:szCs w:val="24"/>
        </w:rPr>
        <w:t>that contribute to CVD are Systolic Blood Pressure, Sex</w:t>
      </w:r>
      <w:r w:rsidR="007F340D">
        <w:rPr>
          <w:rFonts w:cs="Arial"/>
          <w:color w:val="000000" w:themeColor="text1"/>
          <w:szCs w:val="24"/>
        </w:rPr>
        <w:t xml:space="preserve"> = Female</w:t>
      </w:r>
      <w:r w:rsidR="00EA2E84">
        <w:rPr>
          <w:rFonts w:cs="Arial"/>
          <w:color w:val="000000" w:themeColor="text1"/>
          <w:szCs w:val="24"/>
        </w:rPr>
        <w:t>,</w:t>
      </w:r>
      <w:r w:rsidR="003B4C8E">
        <w:rPr>
          <w:rFonts w:cs="Arial"/>
          <w:color w:val="000000" w:themeColor="text1"/>
          <w:szCs w:val="24"/>
        </w:rPr>
        <w:t xml:space="preserve"> </w:t>
      </w:r>
      <w:r w:rsidR="00E1592E">
        <w:rPr>
          <w:rFonts w:cs="Arial"/>
          <w:color w:val="000000" w:themeColor="text1"/>
          <w:szCs w:val="24"/>
        </w:rPr>
        <w:t>Smoking, Ch</w:t>
      </w:r>
      <w:r w:rsidR="00C36C45">
        <w:rPr>
          <w:rFonts w:cs="Arial"/>
          <w:color w:val="000000" w:themeColor="text1"/>
          <w:szCs w:val="24"/>
        </w:rPr>
        <w:t>oleste</w:t>
      </w:r>
      <w:r w:rsidR="00E1592E">
        <w:rPr>
          <w:rFonts w:cs="Arial"/>
          <w:color w:val="000000" w:themeColor="text1"/>
          <w:szCs w:val="24"/>
        </w:rPr>
        <w:t>rol</w:t>
      </w:r>
      <w:r w:rsidR="003B4C8E">
        <w:rPr>
          <w:rFonts w:cs="Arial"/>
          <w:color w:val="000000" w:themeColor="text1"/>
          <w:szCs w:val="24"/>
        </w:rPr>
        <w:t>, Height, Weight and Weight Status = Overweight.</w:t>
      </w:r>
    </w:p>
    <w:p w14:paraId="1F879E90" w14:textId="77777777" w:rsidR="00575BFF" w:rsidRPr="005B666A" w:rsidRDefault="00575BFF" w:rsidP="00014E36">
      <w:pPr>
        <w:spacing w:after="0"/>
        <w:rPr>
          <w:rFonts w:cs="Arial"/>
          <w:color w:val="000000" w:themeColor="text1"/>
          <w:szCs w:val="24"/>
        </w:rPr>
      </w:pPr>
    </w:p>
    <w:p w14:paraId="1F879E91" w14:textId="345B7C44" w:rsidR="00812F29" w:rsidRPr="005B666A" w:rsidRDefault="00812F29" w:rsidP="00014E36">
      <w:pPr>
        <w:pStyle w:val="Heading1"/>
      </w:pPr>
      <w:bookmarkStart w:id="32" w:name="_Toc40835686"/>
      <w:r w:rsidRPr="005B666A">
        <w:t>Recommendation</w:t>
      </w:r>
      <w:r w:rsidR="00DA6C77">
        <w:t>s</w:t>
      </w:r>
      <w:bookmarkEnd w:id="32"/>
    </w:p>
    <w:p w14:paraId="1F879E94" w14:textId="59FCC41E" w:rsidR="007D6F86" w:rsidRDefault="004B14E7" w:rsidP="00584035">
      <w:pPr>
        <w:pStyle w:val="ListParagraph"/>
        <w:numPr>
          <w:ilvl w:val="0"/>
          <w:numId w:val="5"/>
        </w:numPr>
        <w:spacing w:after="0"/>
        <w:rPr>
          <w:rFonts w:cs="Arial"/>
          <w:color w:val="000000" w:themeColor="text1"/>
          <w:szCs w:val="24"/>
        </w:rPr>
      </w:pPr>
      <w:bookmarkStart w:id="33" w:name="_Toc476737514"/>
      <w:r w:rsidRPr="00584035">
        <w:rPr>
          <w:rFonts w:cs="Arial"/>
          <w:color w:val="000000" w:themeColor="text1"/>
          <w:szCs w:val="24"/>
        </w:rPr>
        <w:t>Apply the prediction model</w:t>
      </w:r>
      <w:r w:rsidR="002356AF" w:rsidRPr="00584035">
        <w:rPr>
          <w:rFonts w:cs="Arial"/>
          <w:color w:val="000000" w:themeColor="text1"/>
          <w:szCs w:val="24"/>
        </w:rPr>
        <w:t xml:space="preserve"> to actual cardiovascular </w:t>
      </w:r>
      <w:r w:rsidR="00BC1BD8" w:rsidRPr="00584035">
        <w:rPr>
          <w:rFonts w:cs="Arial"/>
          <w:color w:val="000000" w:themeColor="text1"/>
          <w:szCs w:val="24"/>
        </w:rPr>
        <w:t>participant</w:t>
      </w:r>
      <w:r w:rsidR="00DB45EB" w:rsidRPr="00584035">
        <w:rPr>
          <w:rFonts w:cs="Arial"/>
          <w:color w:val="000000" w:themeColor="text1"/>
          <w:szCs w:val="24"/>
        </w:rPr>
        <w:t>s</w:t>
      </w:r>
      <w:r w:rsidR="00BC1BD8" w:rsidRPr="00584035">
        <w:rPr>
          <w:rFonts w:cs="Arial"/>
          <w:color w:val="000000" w:themeColor="text1"/>
          <w:szCs w:val="24"/>
        </w:rPr>
        <w:t xml:space="preserve"> to measure </w:t>
      </w:r>
      <w:r w:rsidR="00DB45EB" w:rsidRPr="00584035">
        <w:rPr>
          <w:rFonts w:cs="Arial"/>
          <w:color w:val="000000" w:themeColor="text1"/>
          <w:szCs w:val="24"/>
        </w:rPr>
        <w:t xml:space="preserve">the exact </w:t>
      </w:r>
      <w:r w:rsidR="00EC6545" w:rsidRPr="00584035">
        <w:rPr>
          <w:rFonts w:cs="Arial"/>
          <w:color w:val="000000" w:themeColor="text1"/>
          <w:szCs w:val="24"/>
        </w:rPr>
        <w:t xml:space="preserve">degree of </w:t>
      </w:r>
      <w:r w:rsidR="00F16AF9" w:rsidRPr="00584035">
        <w:rPr>
          <w:rFonts w:cs="Arial"/>
          <w:color w:val="000000" w:themeColor="text1"/>
          <w:szCs w:val="24"/>
        </w:rPr>
        <w:t xml:space="preserve">a </w:t>
      </w:r>
      <w:r w:rsidR="00EC6545" w:rsidRPr="00584035">
        <w:rPr>
          <w:rFonts w:cs="Arial"/>
          <w:color w:val="000000" w:themeColor="text1"/>
          <w:szCs w:val="24"/>
        </w:rPr>
        <w:t xml:space="preserve">risk factor to the </w:t>
      </w:r>
      <w:r w:rsidR="00D62F9F" w:rsidRPr="00584035">
        <w:rPr>
          <w:rFonts w:cs="Arial"/>
          <w:color w:val="000000" w:themeColor="text1"/>
          <w:szCs w:val="24"/>
        </w:rPr>
        <w:t>predicted factors</w:t>
      </w:r>
      <w:r w:rsidR="00F16AF9" w:rsidRPr="00584035">
        <w:rPr>
          <w:rFonts w:cs="Arial"/>
          <w:color w:val="000000" w:themeColor="text1"/>
          <w:szCs w:val="24"/>
        </w:rPr>
        <w:t xml:space="preserve"> and</w:t>
      </w:r>
      <w:r w:rsidR="00192BEE" w:rsidRPr="00584035">
        <w:rPr>
          <w:rFonts w:cs="Arial"/>
          <w:color w:val="000000" w:themeColor="text1"/>
          <w:szCs w:val="24"/>
        </w:rPr>
        <w:t xml:space="preserve"> improve actions towards the prevention of death and severe illness.</w:t>
      </w:r>
    </w:p>
    <w:p w14:paraId="50FC8937" w14:textId="62BA4A36" w:rsidR="00584035" w:rsidRPr="00584035" w:rsidRDefault="00504749" w:rsidP="00584035">
      <w:pPr>
        <w:pStyle w:val="ListParagraph"/>
        <w:numPr>
          <w:ilvl w:val="0"/>
          <w:numId w:val="5"/>
        </w:numPr>
        <w:spacing w:after="0"/>
        <w:rPr>
          <w:rFonts w:cs="Arial"/>
          <w:color w:val="000000" w:themeColor="text1"/>
          <w:szCs w:val="24"/>
        </w:rPr>
      </w:pPr>
      <w:r>
        <w:rPr>
          <w:rFonts w:cs="Arial"/>
          <w:color w:val="000000" w:themeColor="text1"/>
          <w:szCs w:val="24"/>
        </w:rPr>
        <w:t xml:space="preserve">Conduct further analysis using other </w:t>
      </w:r>
      <w:r w:rsidR="001A70F2">
        <w:rPr>
          <w:rFonts w:cs="Arial"/>
          <w:color w:val="000000" w:themeColor="text1"/>
          <w:szCs w:val="24"/>
        </w:rPr>
        <w:t>machine al</w:t>
      </w:r>
      <w:r w:rsidR="00066432">
        <w:rPr>
          <w:rFonts w:cs="Arial"/>
          <w:color w:val="000000" w:themeColor="text1"/>
          <w:szCs w:val="24"/>
        </w:rPr>
        <w:t>go</w:t>
      </w:r>
      <w:r w:rsidR="001A70F2">
        <w:rPr>
          <w:rFonts w:cs="Arial"/>
          <w:color w:val="000000" w:themeColor="text1"/>
          <w:szCs w:val="24"/>
        </w:rPr>
        <w:t xml:space="preserve">rithms </w:t>
      </w:r>
      <w:r w:rsidR="00066432">
        <w:rPr>
          <w:rFonts w:cs="Arial"/>
          <w:color w:val="000000" w:themeColor="text1"/>
          <w:szCs w:val="24"/>
        </w:rPr>
        <w:t xml:space="preserve">to tackle colinear variables and the poor performance of the </w:t>
      </w:r>
      <w:r w:rsidR="00365BF6">
        <w:rPr>
          <w:rFonts w:cs="Arial"/>
          <w:color w:val="000000" w:themeColor="text1"/>
          <w:szCs w:val="24"/>
        </w:rPr>
        <w:t>regression model.</w:t>
      </w:r>
    </w:p>
    <w:p w14:paraId="0A334E87" w14:textId="77777777" w:rsidR="00192BEE" w:rsidRPr="005B666A" w:rsidRDefault="00192BEE" w:rsidP="00014E36">
      <w:pPr>
        <w:spacing w:after="0"/>
        <w:rPr>
          <w:rFonts w:cs="Arial"/>
          <w:color w:val="000000" w:themeColor="text1"/>
          <w:szCs w:val="24"/>
        </w:rPr>
      </w:pPr>
    </w:p>
    <w:p w14:paraId="1F879E95" w14:textId="6150B9E6" w:rsidR="00A21F33" w:rsidRDefault="00A21F33" w:rsidP="00014E36">
      <w:pPr>
        <w:spacing w:after="0"/>
        <w:rPr>
          <w:rFonts w:cs="Arial"/>
          <w:color w:val="000000" w:themeColor="text1"/>
          <w:szCs w:val="24"/>
        </w:rPr>
      </w:pPr>
    </w:p>
    <w:p w14:paraId="110F0EDC" w14:textId="65119873" w:rsidR="00A21F33" w:rsidRPr="005B666A" w:rsidRDefault="00A21F33" w:rsidP="00A21F33">
      <w:pPr>
        <w:spacing w:before="100" w:after="200"/>
        <w:jc w:val="left"/>
        <w:rPr>
          <w:rFonts w:cs="Arial"/>
          <w:color w:val="000000" w:themeColor="text1"/>
          <w:szCs w:val="24"/>
        </w:rPr>
      </w:pPr>
      <w:r>
        <w:rPr>
          <w:rFonts w:cs="Arial"/>
          <w:color w:val="000000" w:themeColor="text1"/>
          <w:szCs w:val="24"/>
        </w:rPr>
        <w:br w:type="page"/>
      </w:r>
    </w:p>
    <w:p w14:paraId="09B9C11A" w14:textId="77777777" w:rsidR="00A21F33" w:rsidRDefault="00A21F33" w:rsidP="00A21F33">
      <w:pPr>
        <w:pStyle w:val="Heading1"/>
      </w:pPr>
      <w:bookmarkStart w:id="34" w:name="_Toc40835687"/>
      <w:r w:rsidRPr="005B666A">
        <w:lastRenderedPageBreak/>
        <w:t>References and Bibliography</w:t>
      </w:r>
      <w:bookmarkEnd w:id="34"/>
    </w:p>
    <w:p w14:paraId="3631B83F" w14:textId="77777777" w:rsidR="00A21F33" w:rsidRDefault="00A21F33" w:rsidP="00A21F33">
      <w:proofErr w:type="spellStart"/>
      <w:r w:rsidRPr="006A1B13">
        <w:t>Linoff</w:t>
      </w:r>
      <w:proofErr w:type="spellEnd"/>
      <w:r w:rsidRPr="006A1B13">
        <w:t>, G. and Berry, M., 2013. Data Mining Techniques. Hoboken, N.J.: Wiley.</w:t>
      </w:r>
    </w:p>
    <w:p w14:paraId="2C760C66" w14:textId="77777777" w:rsidR="00A21F33" w:rsidRPr="003B5867" w:rsidRDefault="00A21F33" w:rsidP="00A21F33">
      <w:pPr>
        <w:rPr>
          <w:i/>
          <w:iCs/>
        </w:rPr>
      </w:pPr>
      <w:r>
        <w:t xml:space="preserve">SAS Institute Inc. 2018. </w:t>
      </w:r>
      <w:r w:rsidRPr="003B5867">
        <w:rPr>
          <w:i/>
          <w:iCs/>
        </w:rPr>
        <w:t xml:space="preserve">Data Mining Using SAS® Enterprise </w:t>
      </w:r>
      <w:proofErr w:type="spellStart"/>
      <w:r w:rsidRPr="003B5867">
        <w:rPr>
          <w:i/>
          <w:iCs/>
        </w:rPr>
        <w:t>MinerTM</w:t>
      </w:r>
      <w:proofErr w:type="spellEnd"/>
      <w:r w:rsidRPr="003B5867">
        <w:rPr>
          <w:i/>
          <w:iCs/>
        </w:rPr>
        <w:t>: A Case</w:t>
      </w:r>
    </w:p>
    <w:p w14:paraId="47C671C8" w14:textId="77777777" w:rsidR="00A21F33" w:rsidRDefault="00A21F33" w:rsidP="00A21F33">
      <w:r w:rsidRPr="003B5867">
        <w:rPr>
          <w:i/>
          <w:iCs/>
        </w:rPr>
        <w:t>Study Approach</w:t>
      </w:r>
      <w:r>
        <w:t xml:space="preserve">, </w:t>
      </w:r>
      <w:r w:rsidRPr="003B5867">
        <w:rPr>
          <w:i/>
          <w:iCs/>
        </w:rPr>
        <w:t>Fourth Edition.</w:t>
      </w:r>
      <w:r>
        <w:t xml:space="preserve"> Cary, NC: SAS Institute Inc.</w:t>
      </w:r>
    </w:p>
    <w:p w14:paraId="2307DF7F" w14:textId="77777777" w:rsidR="00A21F33" w:rsidRDefault="00A21F33" w:rsidP="00A21F33">
      <w:proofErr w:type="spellStart"/>
      <w:r>
        <w:t>Sarma</w:t>
      </w:r>
      <w:proofErr w:type="spellEnd"/>
      <w:r>
        <w:t xml:space="preserve">, Katta-muri S., PhD, 2017. </w:t>
      </w:r>
      <w:r w:rsidRPr="003B5867">
        <w:rPr>
          <w:i/>
          <w:iCs/>
        </w:rPr>
        <w:t xml:space="preserve">Predictive </w:t>
      </w:r>
      <w:proofErr w:type="spellStart"/>
      <w:r w:rsidRPr="003B5867">
        <w:rPr>
          <w:i/>
          <w:iCs/>
        </w:rPr>
        <w:t>Modeling</w:t>
      </w:r>
      <w:proofErr w:type="spellEnd"/>
      <w:r w:rsidRPr="003B5867">
        <w:rPr>
          <w:i/>
          <w:iCs/>
        </w:rPr>
        <w:t xml:space="preserve"> with SAS® Enterprise Miner™: Practical Solutions for Business Applications, Third Edition.</w:t>
      </w:r>
      <w:r>
        <w:t xml:space="preserve"> Cary, NC: SAS Institute Inc.</w:t>
      </w:r>
    </w:p>
    <w:p w14:paraId="0015DCD0" w14:textId="77777777" w:rsidR="00A21F33" w:rsidRDefault="00A21F33" w:rsidP="00A21F33">
      <w:r w:rsidRPr="00277221">
        <w:t xml:space="preserve">SAS Institute Inc. 2018. </w:t>
      </w:r>
      <w:r w:rsidRPr="00B37026">
        <w:rPr>
          <w:i/>
          <w:iCs/>
        </w:rPr>
        <w:t>Getting Started with SAS® Enterprise Miner™ 15.1.</w:t>
      </w:r>
      <w:r w:rsidRPr="00277221">
        <w:t xml:space="preserve"> Cary, NC: SAS Institute Inc.</w:t>
      </w:r>
    </w:p>
    <w:p w14:paraId="61C4CA96" w14:textId="77777777" w:rsidR="00A21F33" w:rsidRDefault="00A21F33" w:rsidP="00A21F33"/>
    <w:p w14:paraId="559CD115" w14:textId="77777777" w:rsidR="00A21F33" w:rsidRDefault="00A21F33" w:rsidP="00A21F33">
      <w:pPr>
        <w:pStyle w:val="Subtitle"/>
      </w:pPr>
      <w:r>
        <w:t>other Sources</w:t>
      </w:r>
    </w:p>
    <w:p w14:paraId="7C0DEC04" w14:textId="77777777" w:rsidR="00A21F33" w:rsidRPr="009D6E26" w:rsidRDefault="00A21F33" w:rsidP="00A21F33">
      <w:r>
        <w:t xml:space="preserve">Patel, Ahmed A. </w:t>
      </w:r>
      <w:r>
        <w:rPr>
          <w:i/>
          <w:iCs/>
        </w:rPr>
        <w:t xml:space="preserve">Assessment 3: Boosting, </w:t>
      </w:r>
      <w:r>
        <w:t xml:space="preserve">PowerPoint slides. </w:t>
      </w:r>
      <w:r w:rsidRPr="00E9732D">
        <w:rPr>
          <w:i/>
          <w:iCs/>
        </w:rPr>
        <w:t>IMAT5238</w:t>
      </w:r>
      <w:r>
        <w:rPr>
          <w:i/>
          <w:iCs/>
        </w:rPr>
        <w:t xml:space="preserve">: </w:t>
      </w:r>
      <w:r w:rsidRPr="00E9732D">
        <w:rPr>
          <w:i/>
          <w:iCs/>
        </w:rPr>
        <w:t xml:space="preserve">Data Mining, </w:t>
      </w:r>
      <w:proofErr w:type="gramStart"/>
      <w:r w:rsidRPr="00E9732D">
        <w:rPr>
          <w:i/>
          <w:iCs/>
        </w:rPr>
        <w:t>Techniques</w:t>
      </w:r>
      <w:proofErr w:type="gramEnd"/>
      <w:r w:rsidRPr="00E9732D">
        <w:rPr>
          <w:i/>
          <w:iCs/>
        </w:rPr>
        <w:t xml:space="preserve"> and applications</w:t>
      </w:r>
      <w:r>
        <w:rPr>
          <w:i/>
          <w:iCs/>
        </w:rPr>
        <w:t xml:space="preserve">. </w:t>
      </w:r>
      <w:r>
        <w:t>Available at</w:t>
      </w:r>
      <w:r w:rsidRPr="009E07A6">
        <w:t xml:space="preserve"> </w:t>
      </w:r>
      <w:hyperlink r:id="rId14" w:history="1">
        <w:r w:rsidRPr="009E07A6">
          <w:rPr>
            <w:rStyle w:val="Hyperlink"/>
          </w:rPr>
          <w:t>https://vle.dmu.ac.uk/</w:t>
        </w:r>
      </w:hyperlink>
      <w:r>
        <w:t xml:space="preserve"> (Accessed 10th May 2020).</w:t>
      </w:r>
    </w:p>
    <w:p w14:paraId="3D244A0B" w14:textId="77777777" w:rsidR="00A21F33" w:rsidRDefault="00A21F33" w:rsidP="00A21F33">
      <w:pPr>
        <w:spacing w:before="100" w:after="200"/>
        <w:jc w:val="left"/>
        <w:rPr>
          <w:caps/>
          <w:spacing w:val="15"/>
        </w:rPr>
      </w:pPr>
    </w:p>
    <w:p w14:paraId="36151198" w14:textId="509243AF" w:rsidR="00A21F33" w:rsidRDefault="00A21F33" w:rsidP="00014E36">
      <w:pPr>
        <w:spacing w:after="0"/>
        <w:rPr>
          <w:rFonts w:cs="Arial"/>
          <w:color w:val="000000" w:themeColor="text1"/>
          <w:szCs w:val="24"/>
        </w:rPr>
      </w:pPr>
    </w:p>
    <w:p w14:paraId="2245D698" w14:textId="0A5F3E70" w:rsidR="00B75423" w:rsidRPr="00A21F33" w:rsidRDefault="00A21F33" w:rsidP="00A21F33">
      <w:pPr>
        <w:spacing w:before="100" w:after="200"/>
        <w:jc w:val="left"/>
        <w:rPr>
          <w:rFonts w:cs="Arial"/>
          <w:color w:val="000000" w:themeColor="text1"/>
          <w:szCs w:val="24"/>
        </w:rPr>
      </w:pPr>
      <w:r>
        <w:rPr>
          <w:rFonts w:cs="Arial"/>
          <w:color w:val="000000" w:themeColor="text1"/>
          <w:szCs w:val="24"/>
        </w:rPr>
        <w:br w:type="page"/>
      </w:r>
      <w:bookmarkEnd w:id="33"/>
    </w:p>
    <w:p w14:paraId="5AA56DE7" w14:textId="27D1251C" w:rsidR="007915C5" w:rsidRDefault="00C26F2A" w:rsidP="00B40934">
      <w:pPr>
        <w:pStyle w:val="Heading2"/>
        <w:keepLines/>
        <w:jc w:val="left"/>
      </w:pPr>
      <w:bookmarkStart w:id="35" w:name="_Toc40835688"/>
      <w:r w:rsidRPr="005B666A">
        <w:lastRenderedPageBreak/>
        <w:t>Appendix</w:t>
      </w:r>
      <w:bookmarkEnd w:id="35"/>
    </w:p>
    <w:p w14:paraId="1F879EAB" w14:textId="677568D3" w:rsidR="00242517" w:rsidRPr="008548C0" w:rsidRDefault="004264F0" w:rsidP="00542077">
      <w:pPr>
        <w:pStyle w:val="Subtitle"/>
        <w:rPr>
          <w:lang w:val="en-US"/>
        </w:rPr>
      </w:pPr>
      <w:r w:rsidRPr="007F743A">
        <w:rPr>
          <w:lang w:val="en-US"/>
        </w:rPr>
        <w:t>A</w:t>
      </w:r>
      <w:r w:rsidR="00755FD1" w:rsidRPr="007F743A">
        <w:rPr>
          <w:lang w:val="en-US"/>
        </w:rPr>
        <w:t xml:space="preserve">PPENDIX A: Data Mining </w:t>
      </w:r>
      <w:r w:rsidR="007F743A" w:rsidRPr="007F743A">
        <w:rPr>
          <w:lang w:val="en-US"/>
        </w:rPr>
        <w:t>Roles</w:t>
      </w:r>
    </w:p>
    <w:p w14:paraId="4B77FCC6" w14:textId="0844B675" w:rsidR="006B4C27" w:rsidRPr="00355090" w:rsidRDefault="00923E62" w:rsidP="00355090">
      <w:pPr>
        <w:keepNext/>
        <w:jc w:val="left"/>
      </w:pPr>
      <w:r>
        <w:rPr>
          <w:noProof/>
          <w:color w:val="000000" w:themeColor="text1"/>
          <w:lang w:val="en-US"/>
        </w:rPr>
        <w:drawing>
          <wp:inline distT="0" distB="0" distL="0" distR="0" wp14:anchorId="62A1839D" wp14:editId="2944EC21">
            <wp:extent cx="6327775" cy="1081887"/>
            <wp:effectExtent l="0" t="0" r="0" b="444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le and Summary Statistics.png"/>
                    <pic:cNvPicPr/>
                  </pic:nvPicPr>
                  <pic:blipFill rotWithShape="1">
                    <a:blip r:embed="rId15" cstate="print">
                      <a:extLst>
                        <a:ext uri="{28A0092B-C50C-407E-A947-70E740481C1C}">
                          <a14:useLocalDpi xmlns:a14="http://schemas.microsoft.com/office/drawing/2010/main" val="0"/>
                        </a:ext>
                      </a:extLst>
                    </a:blip>
                    <a:srcRect l="419" t="2491" r="12023" b="66173"/>
                    <a:stretch/>
                  </pic:blipFill>
                  <pic:spPr bwMode="auto">
                    <a:xfrm>
                      <a:off x="0" y="0"/>
                      <a:ext cx="6327775" cy="1081887"/>
                    </a:xfrm>
                    <a:prstGeom prst="rect">
                      <a:avLst/>
                    </a:prstGeom>
                    <a:ln>
                      <a:noFill/>
                    </a:ln>
                    <a:extLst>
                      <a:ext uri="{53640926-AAD7-44D8-BBD7-CCE9431645EC}">
                        <a14:shadowObscured xmlns:a14="http://schemas.microsoft.com/office/drawing/2010/main"/>
                      </a:ext>
                    </a:extLst>
                  </pic:spPr>
                </pic:pic>
              </a:graphicData>
            </a:graphic>
          </wp:inline>
        </w:drawing>
      </w:r>
    </w:p>
    <w:p w14:paraId="01BAF2ED" w14:textId="24D6473F" w:rsidR="00E53DD4" w:rsidRPr="008548C0" w:rsidRDefault="00E53DD4" w:rsidP="00542077">
      <w:pPr>
        <w:pStyle w:val="Subtitle"/>
        <w:rPr>
          <w:lang w:val="en-US"/>
        </w:rPr>
      </w:pPr>
      <w:r w:rsidRPr="007F743A">
        <w:rPr>
          <w:lang w:val="en-US"/>
        </w:rPr>
        <w:t xml:space="preserve">APPENDIX </w:t>
      </w:r>
      <w:r>
        <w:rPr>
          <w:lang w:val="en-US"/>
        </w:rPr>
        <w:t>B</w:t>
      </w:r>
      <w:r w:rsidRPr="007F743A">
        <w:rPr>
          <w:lang w:val="en-US"/>
        </w:rPr>
        <w:t>:</w:t>
      </w:r>
      <w:r>
        <w:rPr>
          <w:lang w:val="en-US"/>
        </w:rPr>
        <w:t xml:space="preserve"> Data PArtition</w:t>
      </w:r>
    </w:p>
    <w:p w14:paraId="1F879EAE" w14:textId="48EEF352" w:rsidR="00242517" w:rsidRPr="00BF1214" w:rsidRDefault="006B4C27" w:rsidP="00BF1214">
      <w:pPr>
        <w:keepNext/>
        <w:jc w:val="left"/>
      </w:pPr>
      <w:r>
        <w:rPr>
          <w:noProof/>
          <w:lang w:val="en-US"/>
        </w:rPr>
        <w:drawing>
          <wp:inline distT="0" distB="0" distL="0" distR="0" wp14:anchorId="17764D31" wp14:editId="242AECA0">
            <wp:extent cx="2031635" cy="1714500"/>
            <wp:effectExtent l="0" t="0" r="698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Partition.PNG"/>
                    <pic:cNvPicPr/>
                  </pic:nvPicPr>
                  <pic:blipFill rotWithShape="1">
                    <a:blip r:embed="rId16" cstate="print">
                      <a:extLst>
                        <a:ext uri="{28A0092B-C50C-407E-A947-70E740481C1C}">
                          <a14:useLocalDpi xmlns:a14="http://schemas.microsoft.com/office/drawing/2010/main" val="0"/>
                        </a:ext>
                      </a:extLst>
                    </a:blip>
                    <a:srcRect b="23535"/>
                    <a:stretch/>
                  </pic:blipFill>
                  <pic:spPr bwMode="auto">
                    <a:xfrm>
                      <a:off x="0" y="0"/>
                      <a:ext cx="2065663" cy="1743217"/>
                    </a:xfrm>
                    <a:prstGeom prst="rect">
                      <a:avLst/>
                    </a:prstGeom>
                    <a:ln>
                      <a:noFill/>
                    </a:ln>
                    <a:extLst>
                      <a:ext uri="{53640926-AAD7-44D8-BBD7-CCE9431645EC}">
                        <a14:shadowObscured xmlns:a14="http://schemas.microsoft.com/office/drawing/2010/main"/>
                      </a:ext>
                    </a:extLst>
                  </pic:spPr>
                </pic:pic>
              </a:graphicData>
            </a:graphic>
          </wp:inline>
        </w:drawing>
      </w:r>
    </w:p>
    <w:p w14:paraId="3FABE82A" w14:textId="29CF5591" w:rsidR="00E01DEA" w:rsidRDefault="00E01DEA" w:rsidP="00542077">
      <w:pPr>
        <w:pStyle w:val="Subtitle"/>
        <w:rPr>
          <w:lang w:val="en-US"/>
        </w:rPr>
      </w:pPr>
      <w:r>
        <w:rPr>
          <w:lang w:val="en-US"/>
        </w:rPr>
        <w:t xml:space="preserve">Appendix </w:t>
      </w:r>
      <w:r w:rsidR="00BF1214">
        <w:rPr>
          <w:lang w:val="en-US"/>
        </w:rPr>
        <w:t>C:</w:t>
      </w:r>
      <w:r w:rsidR="006F6C27">
        <w:rPr>
          <w:lang w:val="en-US"/>
        </w:rPr>
        <w:t xml:space="preserve"> </w:t>
      </w:r>
      <w:r w:rsidR="00846127">
        <w:rPr>
          <w:lang w:val="en-US"/>
        </w:rPr>
        <w:t>Correlation</w:t>
      </w:r>
      <w:r w:rsidR="006F6C27">
        <w:rPr>
          <w:lang w:val="en-US"/>
        </w:rPr>
        <w:t xml:space="preserve"> </w:t>
      </w:r>
      <w:r w:rsidR="00846127">
        <w:rPr>
          <w:lang w:val="en-US"/>
        </w:rPr>
        <w:t>of</w:t>
      </w:r>
      <w:r w:rsidR="006F6C27">
        <w:rPr>
          <w:lang w:val="en-US"/>
        </w:rPr>
        <w:t xml:space="preserve"> variables grouped by </w:t>
      </w:r>
      <w:r w:rsidR="00846127">
        <w:rPr>
          <w:lang w:val="en-US"/>
        </w:rPr>
        <w:t>Status</w:t>
      </w:r>
    </w:p>
    <w:p w14:paraId="1C471338" w14:textId="77777777" w:rsidR="007915C5" w:rsidRDefault="00C12C01" w:rsidP="007915C5">
      <w:pPr>
        <w:keepNext/>
      </w:pPr>
      <w:r>
        <w:rPr>
          <w:noProof/>
          <w:lang w:val="en-US"/>
        </w:rPr>
        <w:drawing>
          <wp:inline distT="0" distB="0" distL="0" distR="0" wp14:anchorId="5436AE94" wp14:editId="0141AB99">
            <wp:extent cx="3613150" cy="240223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tter Plots of the variab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2145" cy="2428156"/>
                    </a:xfrm>
                    <a:prstGeom prst="rect">
                      <a:avLst/>
                    </a:prstGeom>
                  </pic:spPr>
                </pic:pic>
              </a:graphicData>
            </a:graphic>
          </wp:inline>
        </w:drawing>
      </w:r>
    </w:p>
    <w:p w14:paraId="5463C1F1" w14:textId="08F20039" w:rsidR="00C12C01" w:rsidRDefault="007915C5" w:rsidP="007915C5">
      <w:pPr>
        <w:pStyle w:val="Caption"/>
      </w:pPr>
      <w:r>
        <w:t xml:space="preserve">Detail </w:t>
      </w:r>
      <w:r w:rsidR="000962B9">
        <w:fldChar w:fldCharType="begin"/>
      </w:r>
      <w:r w:rsidR="000962B9">
        <w:instrText xml:space="preserve"> SEQ Detail \* ARABIC </w:instrText>
      </w:r>
      <w:r w:rsidR="000962B9">
        <w:fldChar w:fldCharType="separate"/>
      </w:r>
      <w:r>
        <w:rPr>
          <w:noProof/>
        </w:rPr>
        <w:t>1</w:t>
      </w:r>
      <w:r w:rsidR="000962B9">
        <w:rPr>
          <w:noProof/>
        </w:rPr>
        <w:fldChar w:fldCharType="end"/>
      </w:r>
      <w:r>
        <w:t>. Systolic and Diastolic are colinear</w:t>
      </w:r>
    </w:p>
    <w:p w14:paraId="46FF5243" w14:textId="653164DB" w:rsidR="00AE7573" w:rsidRDefault="00AE7573" w:rsidP="00AE7573">
      <w:pPr>
        <w:pStyle w:val="Subtitle"/>
      </w:pPr>
      <w:r>
        <w:t xml:space="preserve">appendix D: lift and Classification chart </w:t>
      </w:r>
      <w:r w:rsidR="0083385B">
        <w:t>– Regression</w:t>
      </w:r>
    </w:p>
    <w:p w14:paraId="32F7065E" w14:textId="2C02DE61" w:rsidR="0083385B" w:rsidRDefault="0083385B" w:rsidP="0083385B">
      <w:r>
        <w:rPr>
          <w:noProof/>
        </w:rPr>
        <w:drawing>
          <wp:inline distT="0" distB="0" distL="0" distR="0" wp14:anchorId="48530B73" wp14:editId="760BC28B">
            <wp:extent cx="5754386" cy="2076450"/>
            <wp:effectExtent l="0" t="0" r="0" b="0"/>
            <wp:docPr id="26" name="Picture 26" descr="A picture containing screenshot,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 for regress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0268" cy="2093006"/>
                    </a:xfrm>
                    <a:prstGeom prst="rect">
                      <a:avLst/>
                    </a:prstGeom>
                  </pic:spPr>
                </pic:pic>
              </a:graphicData>
            </a:graphic>
          </wp:inline>
        </w:drawing>
      </w:r>
    </w:p>
    <w:p w14:paraId="6FB1DEC4" w14:textId="77777777" w:rsidR="0028319B" w:rsidRDefault="00DA2E9E" w:rsidP="00DA2E9E">
      <w:pPr>
        <w:pStyle w:val="Subtitle"/>
      </w:pPr>
      <w:r>
        <w:lastRenderedPageBreak/>
        <w:t xml:space="preserve">Appendix E: </w:t>
      </w:r>
      <w:r w:rsidR="0028319B">
        <w:t>Best Decision Tree</w:t>
      </w:r>
    </w:p>
    <w:p w14:paraId="00338877" w14:textId="77777777" w:rsidR="0028319B" w:rsidRDefault="0028319B" w:rsidP="00DA2E9E">
      <w:pPr>
        <w:pStyle w:val="Subtitle"/>
      </w:pPr>
      <w:r>
        <w:rPr>
          <w:noProof/>
        </w:rPr>
        <w:drawing>
          <wp:inline distT="0" distB="0" distL="0" distR="0" wp14:anchorId="652C2A9E" wp14:editId="5D423B38">
            <wp:extent cx="4406900" cy="2178345"/>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ults - Node_ Decision Tree Pruned  Diagram_ FRAMINGHAM 19_05_2020 13_02_16.png"/>
                    <pic:cNvPicPr/>
                  </pic:nvPicPr>
                  <pic:blipFill rotWithShape="1">
                    <a:blip r:embed="rId19" cstate="print">
                      <a:extLst>
                        <a:ext uri="{28A0092B-C50C-407E-A947-70E740481C1C}">
                          <a14:useLocalDpi xmlns:a14="http://schemas.microsoft.com/office/drawing/2010/main" val="0"/>
                        </a:ext>
                      </a:extLst>
                    </a:blip>
                    <a:srcRect t="5576"/>
                    <a:stretch/>
                  </pic:blipFill>
                  <pic:spPr bwMode="auto">
                    <a:xfrm>
                      <a:off x="0" y="0"/>
                      <a:ext cx="4507154" cy="2227901"/>
                    </a:xfrm>
                    <a:prstGeom prst="rect">
                      <a:avLst/>
                    </a:prstGeom>
                    <a:ln>
                      <a:noFill/>
                    </a:ln>
                    <a:extLst>
                      <a:ext uri="{53640926-AAD7-44D8-BBD7-CCE9431645EC}">
                        <a14:shadowObscured xmlns:a14="http://schemas.microsoft.com/office/drawing/2010/main"/>
                      </a:ext>
                    </a:extLst>
                  </pic:spPr>
                </pic:pic>
              </a:graphicData>
            </a:graphic>
          </wp:inline>
        </w:drawing>
      </w:r>
    </w:p>
    <w:p w14:paraId="28336E1A" w14:textId="77777777" w:rsidR="0028319B" w:rsidRDefault="0028319B" w:rsidP="00DA2E9E">
      <w:pPr>
        <w:pStyle w:val="Subtitle"/>
      </w:pPr>
    </w:p>
    <w:p w14:paraId="0519F48D" w14:textId="59C76966" w:rsidR="00DA2E9E" w:rsidRDefault="0028319B" w:rsidP="00DA2E9E">
      <w:pPr>
        <w:pStyle w:val="Subtitle"/>
      </w:pPr>
      <w:r>
        <w:t xml:space="preserve">Appendix F: Model </w:t>
      </w:r>
      <w:r w:rsidR="00F63751">
        <w:t>ASSESSMENT</w:t>
      </w:r>
      <w:r>
        <w:t xml:space="preserve"> Decision Trees</w:t>
      </w:r>
      <w:r w:rsidR="00191C6C">
        <w:t xml:space="preserve"> and Gradient Boosting</w:t>
      </w:r>
      <w:r w:rsidR="00E54230">
        <w:rPr>
          <w:noProof/>
        </w:rPr>
        <w:drawing>
          <wp:inline distT="0" distB="0" distL="0" distR="0" wp14:anchorId="24D7C6E1" wp14:editId="3BC85298">
            <wp:extent cx="5731510" cy="1384300"/>
            <wp:effectExtent l="0" t="0" r="2540" b="635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aprison d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384300"/>
                    </a:xfrm>
                    <a:prstGeom prst="rect">
                      <a:avLst/>
                    </a:prstGeom>
                  </pic:spPr>
                </pic:pic>
              </a:graphicData>
            </a:graphic>
          </wp:inline>
        </w:drawing>
      </w:r>
      <w:r w:rsidR="00DA2E9E">
        <w:tab/>
      </w:r>
      <w:r w:rsidR="00DA2E9E">
        <w:tab/>
      </w:r>
    </w:p>
    <w:p w14:paraId="19058AFD" w14:textId="6C9DEB5D" w:rsidR="00E54230" w:rsidRPr="00E54230" w:rsidRDefault="004F08D2" w:rsidP="004F08D2">
      <w:pPr>
        <w:pStyle w:val="Subtitle"/>
      </w:pPr>
      <w:r>
        <w:t>Appendix G: Best nEural Network.</w:t>
      </w:r>
    </w:p>
    <w:p w14:paraId="04C86BEE" w14:textId="6EBFC999" w:rsidR="00E03944" w:rsidRDefault="00E03944" w:rsidP="007C317E">
      <w:pPr>
        <w:rPr>
          <w:lang w:val="en-US"/>
        </w:rPr>
      </w:pPr>
      <w:r>
        <w:rPr>
          <w:noProof/>
          <w:lang w:val="en-US"/>
        </w:rPr>
        <w:drawing>
          <wp:inline distT="0" distB="0" distL="0" distR="0" wp14:anchorId="24E7340C" wp14:editId="49E3A8A9">
            <wp:extent cx="4679950" cy="2486710"/>
            <wp:effectExtent l="0" t="0" r="635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N Final Weight and table, iteration and lift cha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3309" cy="2488495"/>
                    </a:xfrm>
                    <a:prstGeom prst="rect">
                      <a:avLst/>
                    </a:prstGeom>
                  </pic:spPr>
                </pic:pic>
              </a:graphicData>
            </a:graphic>
          </wp:inline>
        </w:drawing>
      </w:r>
    </w:p>
    <w:p w14:paraId="0F94AEE8" w14:textId="60AB4B43" w:rsidR="00B2389D" w:rsidRDefault="00B2389D" w:rsidP="004F08D2">
      <w:pPr>
        <w:pStyle w:val="Subtitle"/>
        <w:rPr>
          <w:lang w:val="en-US"/>
        </w:rPr>
      </w:pPr>
      <w:r w:rsidRPr="007F743A">
        <w:rPr>
          <w:lang w:val="en-US"/>
        </w:rPr>
        <w:t xml:space="preserve">APPENDIX </w:t>
      </w:r>
      <w:r w:rsidR="004F08D2">
        <w:rPr>
          <w:lang w:val="en-US"/>
        </w:rPr>
        <w:t>H: Neural network performance</w:t>
      </w:r>
    </w:p>
    <w:p w14:paraId="1202BD8C" w14:textId="53157BB9" w:rsidR="00E23CCD" w:rsidRDefault="00E23CCD" w:rsidP="004F08D2">
      <w:pPr>
        <w:rPr>
          <w:lang w:val="en-US"/>
        </w:rPr>
      </w:pPr>
      <w:r>
        <w:rPr>
          <w:noProof/>
          <w:lang w:val="en-US"/>
        </w:rPr>
        <w:drawing>
          <wp:inline distT="0" distB="0" distL="0" distR="0" wp14:anchorId="0C413194" wp14:editId="15D7BFC0">
            <wp:extent cx="5731510" cy="1717040"/>
            <wp:effectExtent l="0" t="0" r="254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n LIFT CHA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717040"/>
                    </a:xfrm>
                    <a:prstGeom prst="rect">
                      <a:avLst/>
                    </a:prstGeom>
                  </pic:spPr>
                </pic:pic>
              </a:graphicData>
            </a:graphic>
          </wp:inline>
        </w:drawing>
      </w:r>
    </w:p>
    <w:p w14:paraId="7A3839A7" w14:textId="31AE585B" w:rsidR="00DE53EE" w:rsidRPr="004F08D2" w:rsidRDefault="00DE53EE" w:rsidP="00DE53EE">
      <w:pPr>
        <w:pStyle w:val="Subtitle"/>
        <w:rPr>
          <w:lang w:val="en-US"/>
        </w:rPr>
      </w:pPr>
      <w:r>
        <w:rPr>
          <w:lang w:val="en-US"/>
        </w:rPr>
        <w:lastRenderedPageBreak/>
        <w:t>appendix I: workFLOw Diagram</w:t>
      </w:r>
    </w:p>
    <w:p w14:paraId="15D9A390" w14:textId="34762FDE" w:rsidR="00B75423" w:rsidRPr="007C317E" w:rsidRDefault="00B75423" w:rsidP="007C317E">
      <w:pPr>
        <w:rPr>
          <w:lang w:val="en-US"/>
        </w:rPr>
      </w:pPr>
      <w:r w:rsidRPr="00B75423">
        <w:rPr>
          <w:noProof/>
          <w:lang w:val="en-US"/>
        </w:rPr>
        <w:drawing>
          <wp:inline distT="0" distB="0" distL="0" distR="0" wp14:anchorId="351729D9" wp14:editId="79406277">
            <wp:extent cx="5086350" cy="2527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01" r="8154" b="16193"/>
                    <a:stretch/>
                  </pic:blipFill>
                  <pic:spPr bwMode="auto">
                    <a:xfrm>
                      <a:off x="0" y="0"/>
                      <a:ext cx="5086350" cy="2527300"/>
                    </a:xfrm>
                    <a:prstGeom prst="rect">
                      <a:avLst/>
                    </a:prstGeom>
                    <a:ln>
                      <a:noFill/>
                    </a:ln>
                    <a:extLst>
                      <a:ext uri="{53640926-AAD7-44D8-BBD7-CCE9431645EC}">
                        <a14:shadowObscured xmlns:a14="http://schemas.microsoft.com/office/drawing/2010/main"/>
                      </a:ext>
                    </a:extLst>
                  </pic:spPr>
                </pic:pic>
              </a:graphicData>
            </a:graphic>
          </wp:inline>
        </w:drawing>
      </w:r>
    </w:p>
    <w:p w14:paraId="1F879EB0" w14:textId="774E5BD3" w:rsidR="00242517" w:rsidRPr="00A377FF" w:rsidRDefault="00242517" w:rsidP="00A377FF">
      <w:pPr>
        <w:pStyle w:val="Heading2"/>
        <w:jc w:val="left"/>
      </w:pPr>
      <w:bookmarkStart w:id="36" w:name="_Toc40835689"/>
      <w:r w:rsidRPr="005B666A">
        <w:t xml:space="preserve">My Reflections </w:t>
      </w:r>
      <w:r w:rsidR="00354797" w:rsidRPr="005B666A">
        <w:t>on the process – What did I learn from this exercise?</w:t>
      </w:r>
      <w:bookmarkEnd w:id="36"/>
    </w:p>
    <w:p w14:paraId="1F879EB1" w14:textId="27D9B67B" w:rsidR="00242517" w:rsidRDefault="00C53619" w:rsidP="00014E36">
      <w:pPr>
        <w:jc w:val="left"/>
        <w:rPr>
          <w:color w:val="000000" w:themeColor="text1"/>
          <w:lang w:val="en-US"/>
        </w:rPr>
      </w:pPr>
      <w:r>
        <w:rPr>
          <w:color w:val="000000" w:themeColor="text1"/>
          <w:lang w:val="en-US"/>
        </w:rPr>
        <w:t xml:space="preserve">Data mining </w:t>
      </w:r>
      <w:r w:rsidR="006C638D">
        <w:rPr>
          <w:color w:val="000000" w:themeColor="text1"/>
          <w:lang w:val="en-US"/>
        </w:rPr>
        <w:t>was by far the most challenging module for me this semester, from my first day in class</w:t>
      </w:r>
      <w:r w:rsidR="007979F8">
        <w:rPr>
          <w:color w:val="000000" w:themeColor="text1"/>
          <w:lang w:val="en-US"/>
        </w:rPr>
        <w:t>,</w:t>
      </w:r>
      <w:r w:rsidR="006C638D">
        <w:rPr>
          <w:color w:val="000000" w:themeColor="text1"/>
          <w:lang w:val="en-US"/>
        </w:rPr>
        <w:t xml:space="preserve"> I was certain </w:t>
      </w:r>
      <w:r w:rsidR="003740F2">
        <w:rPr>
          <w:color w:val="000000" w:themeColor="text1"/>
          <w:lang w:val="en-US"/>
        </w:rPr>
        <w:t>I w</w:t>
      </w:r>
      <w:r w:rsidR="007979F8">
        <w:rPr>
          <w:color w:val="000000" w:themeColor="text1"/>
          <w:lang w:val="en-US"/>
        </w:rPr>
        <w:t>ould</w:t>
      </w:r>
      <w:r w:rsidR="003740F2">
        <w:rPr>
          <w:color w:val="000000" w:themeColor="text1"/>
          <w:lang w:val="en-US"/>
        </w:rPr>
        <w:t xml:space="preserve"> require more learning hours to under the concepts and </w:t>
      </w:r>
      <w:r w:rsidR="00BA7E76">
        <w:rPr>
          <w:color w:val="000000" w:themeColor="text1"/>
          <w:lang w:val="en-US"/>
        </w:rPr>
        <w:t xml:space="preserve">statistical terminologies. The best part of this module is the </w:t>
      </w:r>
      <w:r w:rsidR="00642312">
        <w:rPr>
          <w:color w:val="000000" w:themeColor="text1"/>
          <w:lang w:val="en-US"/>
        </w:rPr>
        <w:t>wealth of resources available to the student and the pathed learning Anthony established</w:t>
      </w:r>
      <w:r w:rsidR="007979F8">
        <w:rPr>
          <w:color w:val="000000" w:themeColor="text1"/>
          <w:lang w:val="en-US"/>
        </w:rPr>
        <w:t>,</w:t>
      </w:r>
      <w:r w:rsidR="00642312">
        <w:rPr>
          <w:color w:val="000000" w:themeColor="text1"/>
          <w:lang w:val="en-US"/>
        </w:rPr>
        <w:t xml:space="preserve"> making it easy to follow at </w:t>
      </w:r>
      <w:r w:rsidR="00BD3F27">
        <w:rPr>
          <w:color w:val="000000" w:themeColor="text1"/>
          <w:lang w:val="en-US"/>
        </w:rPr>
        <w:t>my preferred pace.</w:t>
      </w:r>
    </w:p>
    <w:p w14:paraId="7AA60938" w14:textId="0CF5687A" w:rsidR="00BD3F27" w:rsidRDefault="00BD3F27" w:rsidP="00014E36">
      <w:pPr>
        <w:jc w:val="left"/>
        <w:rPr>
          <w:color w:val="000000" w:themeColor="text1"/>
          <w:lang w:val="en-US"/>
        </w:rPr>
      </w:pPr>
      <w:r>
        <w:rPr>
          <w:color w:val="000000" w:themeColor="text1"/>
          <w:lang w:val="en-US"/>
        </w:rPr>
        <w:t>My journey with data mining and machine learning had only just beg</w:t>
      </w:r>
      <w:r w:rsidR="007979F8">
        <w:rPr>
          <w:color w:val="000000" w:themeColor="text1"/>
          <w:lang w:val="en-US"/>
        </w:rPr>
        <w:t>u</w:t>
      </w:r>
      <w:r>
        <w:rPr>
          <w:color w:val="000000" w:themeColor="text1"/>
          <w:lang w:val="en-US"/>
        </w:rPr>
        <w:t>n, I can firmly say that at this point I have</w:t>
      </w:r>
      <w:r w:rsidR="00C77257">
        <w:rPr>
          <w:color w:val="000000" w:themeColor="text1"/>
          <w:lang w:val="en-US"/>
        </w:rPr>
        <w:t xml:space="preserve"> receive</w:t>
      </w:r>
      <w:r w:rsidR="007979F8">
        <w:rPr>
          <w:color w:val="000000" w:themeColor="text1"/>
          <w:lang w:val="en-US"/>
        </w:rPr>
        <w:t>d</w:t>
      </w:r>
      <w:r w:rsidR="00C77257">
        <w:rPr>
          <w:color w:val="000000" w:themeColor="text1"/>
          <w:lang w:val="en-US"/>
        </w:rPr>
        <w:t xml:space="preserve"> a proper beginners </w:t>
      </w:r>
      <w:r w:rsidR="00CB1800">
        <w:rPr>
          <w:color w:val="000000" w:themeColor="text1"/>
          <w:lang w:val="en-US"/>
        </w:rPr>
        <w:t>level training and I am ready to advance with more materials and c</w:t>
      </w:r>
      <w:r w:rsidR="007979F8">
        <w:rPr>
          <w:color w:val="000000" w:themeColor="text1"/>
          <w:lang w:val="en-US"/>
        </w:rPr>
        <w:t>o</w:t>
      </w:r>
      <w:r w:rsidR="00CB1800">
        <w:rPr>
          <w:color w:val="000000" w:themeColor="text1"/>
          <w:lang w:val="en-US"/>
        </w:rPr>
        <w:t>urses.</w:t>
      </w:r>
    </w:p>
    <w:p w14:paraId="3C259DC6" w14:textId="73EFA296" w:rsidR="00CB1800" w:rsidRDefault="00B627F7" w:rsidP="00014E36">
      <w:pPr>
        <w:jc w:val="left"/>
        <w:rPr>
          <w:color w:val="000000" w:themeColor="text1"/>
          <w:lang w:val="en-US"/>
        </w:rPr>
      </w:pPr>
      <w:r>
        <w:rPr>
          <w:color w:val="000000" w:themeColor="text1"/>
          <w:lang w:val="en-US"/>
        </w:rPr>
        <w:t xml:space="preserve">After completing this </w:t>
      </w:r>
      <w:r w:rsidR="007979F8">
        <w:rPr>
          <w:color w:val="000000" w:themeColor="text1"/>
          <w:lang w:val="en-US"/>
        </w:rPr>
        <w:t>module</w:t>
      </w:r>
      <w:r w:rsidR="00BF18AE">
        <w:rPr>
          <w:color w:val="000000" w:themeColor="text1"/>
          <w:lang w:val="en-US"/>
        </w:rPr>
        <w:t>, one thing is certain – I am a novice</w:t>
      </w:r>
      <w:r>
        <w:rPr>
          <w:color w:val="000000" w:themeColor="text1"/>
          <w:lang w:val="en-US"/>
        </w:rPr>
        <w:t>,</w:t>
      </w:r>
      <w:r w:rsidR="00BF18AE">
        <w:rPr>
          <w:color w:val="000000" w:themeColor="text1"/>
          <w:lang w:val="en-US"/>
        </w:rPr>
        <w:t xml:space="preserve"> and I need to </w:t>
      </w:r>
      <w:r w:rsidR="001D08D6">
        <w:rPr>
          <w:color w:val="000000" w:themeColor="text1"/>
          <w:lang w:val="en-US"/>
        </w:rPr>
        <w:t>get a</w:t>
      </w:r>
      <w:r>
        <w:rPr>
          <w:color w:val="000000" w:themeColor="text1"/>
          <w:lang w:val="en-US"/>
        </w:rPr>
        <w:t>cquain</w:t>
      </w:r>
      <w:r w:rsidR="001D08D6">
        <w:rPr>
          <w:color w:val="000000" w:themeColor="text1"/>
          <w:lang w:val="en-US"/>
        </w:rPr>
        <w:t>ted with statistics and machine learning.</w:t>
      </w:r>
    </w:p>
    <w:p w14:paraId="0C224C93" w14:textId="320F7113" w:rsidR="005D75FD" w:rsidRDefault="005D75FD" w:rsidP="00014E36">
      <w:pPr>
        <w:jc w:val="left"/>
        <w:rPr>
          <w:color w:val="000000" w:themeColor="text1"/>
          <w:lang w:val="en-US"/>
        </w:rPr>
      </w:pPr>
      <w:r>
        <w:rPr>
          <w:color w:val="000000" w:themeColor="text1"/>
          <w:lang w:val="en-US"/>
        </w:rPr>
        <w:t xml:space="preserve">Overall, the three most </w:t>
      </w:r>
      <w:r w:rsidR="007979F8">
        <w:rPr>
          <w:color w:val="000000" w:themeColor="text1"/>
          <w:lang w:val="en-US"/>
        </w:rPr>
        <w:t>exci</w:t>
      </w:r>
      <w:r>
        <w:rPr>
          <w:color w:val="000000" w:themeColor="text1"/>
          <w:lang w:val="en-US"/>
        </w:rPr>
        <w:t>ting things a</w:t>
      </w:r>
      <w:r w:rsidR="007979F8">
        <w:rPr>
          <w:color w:val="000000" w:themeColor="text1"/>
          <w:lang w:val="en-US"/>
        </w:rPr>
        <w:t>b</w:t>
      </w:r>
      <w:r>
        <w:rPr>
          <w:color w:val="000000" w:themeColor="text1"/>
          <w:lang w:val="en-US"/>
        </w:rPr>
        <w:t xml:space="preserve">out this course are </w:t>
      </w:r>
    </w:p>
    <w:p w14:paraId="34ADF435" w14:textId="1DAF703E" w:rsidR="005D75FD" w:rsidRDefault="005D75FD" w:rsidP="005D75FD">
      <w:pPr>
        <w:pStyle w:val="ListParagraph"/>
        <w:numPr>
          <w:ilvl w:val="0"/>
          <w:numId w:val="6"/>
        </w:numPr>
        <w:jc w:val="left"/>
        <w:rPr>
          <w:color w:val="000000" w:themeColor="text1"/>
          <w:lang w:val="en-US"/>
        </w:rPr>
      </w:pPr>
      <w:r>
        <w:rPr>
          <w:color w:val="000000" w:themeColor="text1"/>
          <w:lang w:val="en-US"/>
        </w:rPr>
        <w:t>Time will never be enoug</w:t>
      </w:r>
      <w:r w:rsidR="00CF01FA">
        <w:rPr>
          <w:color w:val="000000" w:themeColor="text1"/>
          <w:lang w:val="en-US"/>
        </w:rPr>
        <w:t>h</w:t>
      </w:r>
      <w:r w:rsidR="007979F8">
        <w:rPr>
          <w:color w:val="000000" w:themeColor="text1"/>
          <w:lang w:val="en-US"/>
        </w:rPr>
        <w:t>;</w:t>
      </w:r>
      <w:r w:rsidR="00CF01FA">
        <w:rPr>
          <w:color w:val="000000" w:themeColor="text1"/>
          <w:lang w:val="en-US"/>
        </w:rPr>
        <w:t xml:space="preserve"> Anthony was right about the minimum number of hours required to </w:t>
      </w:r>
      <w:r w:rsidR="00101EA5">
        <w:rPr>
          <w:color w:val="000000" w:themeColor="text1"/>
          <w:lang w:val="en-US"/>
        </w:rPr>
        <w:t xml:space="preserve">understand the </w:t>
      </w:r>
      <w:r w:rsidR="007979F8">
        <w:rPr>
          <w:color w:val="000000" w:themeColor="text1"/>
          <w:lang w:val="en-US"/>
        </w:rPr>
        <w:t>module</w:t>
      </w:r>
      <w:r w:rsidR="00101EA5">
        <w:rPr>
          <w:color w:val="000000" w:themeColor="text1"/>
          <w:lang w:val="en-US"/>
        </w:rPr>
        <w:t xml:space="preserve"> properly.</w:t>
      </w:r>
    </w:p>
    <w:p w14:paraId="2A776541" w14:textId="1E51B7F4" w:rsidR="00101EA5" w:rsidRDefault="00101EA5" w:rsidP="005D75FD">
      <w:pPr>
        <w:pStyle w:val="ListParagraph"/>
        <w:numPr>
          <w:ilvl w:val="0"/>
          <w:numId w:val="6"/>
        </w:numPr>
        <w:jc w:val="left"/>
        <w:rPr>
          <w:color w:val="000000" w:themeColor="text1"/>
          <w:lang w:val="en-US"/>
        </w:rPr>
      </w:pPr>
      <w:r>
        <w:rPr>
          <w:color w:val="000000" w:themeColor="text1"/>
          <w:lang w:val="en-US"/>
        </w:rPr>
        <w:t xml:space="preserve">The availability </w:t>
      </w:r>
      <w:r w:rsidR="007979F8">
        <w:rPr>
          <w:color w:val="000000" w:themeColor="text1"/>
          <w:lang w:val="en-US"/>
        </w:rPr>
        <w:t>of</w:t>
      </w:r>
      <w:r>
        <w:rPr>
          <w:color w:val="000000" w:themeColor="text1"/>
          <w:lang w:val="en-US"/>
        </w:rPr>
        <w:t xml:space="preserve"> materials means you can ask relevant questions early.</w:t>
      </w:r>
    </w:p>
    <w:p w14:paraId="115147CD" w14:textId="78B8AD05" w:rsidR="00101EA5" w:rsidRPr="005D75FD" w:rsidRDefault="00101EA5" w:rsidP="005D75FD">
      <w:pPr>
        <w:pStyle w:val="ListParagraph"/>
        <w:numPr>
          <w:ilvl w:val="0"/>
          <w:numId w:val="6"/>
        </w:numPr>
        <w:jc w:val="left"/>
        <w:rPr>
          <w:color w:val="000000" w:themeColor="text1"/>
          <w:lang w:val="en-US"/>
        </w:rPr>
      </w:pPr>
      <w:r>
        <w:rPr>
          <w:color w:val="000000" w:themeColor="text1"/>
          <w:lang w:val="en-US"/>
        </w:rPr>
        <w:t>The discussion board</w:t>
      </w:r>
      <w:r w:rsidR="00944E36">
        <w:rPr>
          <w:color w:val="000000" w:themeColor="text1"/>
          <w:lang w:val="en-US"/>
        </w:rPr>
        <w:t>s</w:t>
      </w:r>
      <w:r>
        <w:rPr>
          <w:color w:val="000000" w:themeColor="text1"/>
          <w:lang w:val="en-US"/>
        </w:rPr>
        <w:t xml:space="preserve"> </w:t>
      </w:r>
      <w:r w:rsidR="00BF3C08">
        <w:rPr>
          <w:color w:val="000000" w:themeColor="text1"/>
          <w:lang w:val="en-US"/>
        </w:rPr>
        <w:t>provide</w:t>
      </w:r>
      <w:r w:rsidR="00944E36">
        <w:rPr>
          <w:color w:val="000000" w:themeColor="text1"/>
          <w:lang w:val="en-US"/>
        </w:rPr>
        <w:t>d</w:t>
      </w:r>
      <w:r w:rsidR="00BF3C08">
        <w:rPr>
          <w:color w:val="000000" w:themeColor="text1"/>
          <w:lang w:val="en-US"/>
        </w:rPr>
        <w:t xml:space="preserve"> answers to multiple </w:t>
      </w:r>
      <w:r w:rsidR="00944E36">
        <w:rPr>
          <w:color w:val="000000" w:themeColor="text1"/>
          <w:lang w:val="en-US"/>
        </w:rPr>
        <w:t>problem</w:t>
      </w:r>
      <w:r w:rsidR="00BF3C08">
        <w:rPr>
          <w:color w:val="000000" w:themeColor="text1"/>
          <w:lang w:val="en-US"/>
        </w:rPr>
        <w:t xml:space="preserve">s and created </w:t>
      </w:r>
      <w:r w:rsidR="00944E36">
        <w:rPr>
          <w:color w:val="000000" w:themeColor="text1"/>
          <w:lang w:val="en-US"/>
        </w:rPr>
        <w:t>familiarity amongst student.</w:t>
      </w:r>
    </w:p>
    <w:sectPr w:rsidR="00101EA5" w:rsidRPr="005D75FD" w:rsidSect="009017B5">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65778" w14:textId="77777777" w:rsidR="000962B9" w:rsidRDefault="000962B9" w:rsidP="00B40371">
      <w:pPr>
        <w:spacing w:after="0" w:line="240" w:lineRule="auto"/>
      </w:pPr>
      <w:r>
        <w:separator/>
      </w:r>
    </w:p>
  </w:endnote>
  <w:endnote w:type="continuationSeparator" w:id="0">
    <w:p w14:paraId="3B7703DE" w14:textId="77777777" w:rsidR="000962B9" w:rsidRDefault="000962B9" w:rsidP="00B40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958BD" w14:textId="77777777" w:rsidR="00E632F5" w:rsidRDefault="00E632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9054210"/>
      <w:docPartObj>
        <w:docPartGallery w:val="Page Numbers (Bottom of Page)"/>
        <w:docPartUnique/>
      </w:docPartObj>
    </w:sdtPr>
    <w:sdtEndPr>
      <w:rPr>
        <w:noProof/>
      </w:rPr>
    </w:sdtEndPr>
    <w:sdtContent>
      <w:p w14:paraId="1F879EB8" w14:textId="77777777" w:rsidR="00296E7B" w:rsidRDefault="00296E7B">
        <w:pPr>
          <w:pStyle w:val="Footer"/>
          <w:jc w:val="right"/>
        </w:pPr>
        <w:r>
          <w:fldChar w:fldCharType="begin"/>
        </w:r>
        <w:r>
          <w:instrText xml:space="preserve"> PAGE   \* MERGEFORMAT </w:instrText>
        </w:r>
        <w:r>
          <w:fldChar w:fldCharType="separate"/>
        </w:r>
        <w:r w:rsidR="00367B13">
          <w:rPr>
            <w:noProof/>
          </w:rPr>
          <w:t>4</w:t>
        </w:r>
        <w:r>
          <w:rPr>
            <w:noProof/>
          </w:rPr>
          <w:fldChar w:fldCharType="end"/>
        </w:r>
      </w:p>
    </w:sdtContent>
  </w:sdt>
  <w:p w14:paraId="1F879EB9" w14:textId="60C3ADD9" w:rsidR="00296E7B" w:rsidRDefault="00296E7B">
    <w:pPr>
      <w:pStyle w:val="Footer"/>
    </w:pPr>
    <w:r>
      <w:t>Data Mining</w:t>
    </w:r>
    <w:r>
      <w:tab/>
    </w:r>
    <w:r>
      <w:tab/>
    </w:r>
    <w:r w:rsidR="00367B13">
      <w:t>Framingham</w:t>
    </w:r>
    <w:r w:rsidR="007A2433">
      <w:t xml:space="preserve"> Heart Study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02AB1" w14:textId="77777777" w:rsidR="00E632F5" w:rsidRDefault="00E632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73734" w14:textId="77777777" w:rsidR="000962B9" w:rsidRDefault="000962B9" w:rsidP="00B40371">
      <w:pPr>
        <w:spacing w:after="0" w:line="240" w:lineRule="auto"/>
      </w:pPr>
      <w:r>
        <w:separator/>
      </w:r>
    </w:p>
  </w:footnote>
  <w:footnote w:type="continuationSeparator" w:id="0">
    <w:p w14:paraId="05B715E6" w14:textId="77777777" w:rsidR="000962B9" w:rsidRDefault="000962B9" w:rsidP="00B403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CF938" w14:textId="77777777" w:rsidR="00E632F5" w:rsidRDefault="00E632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6BCBC" w14:textId="28596994" w:rsidR="00C17C53" w:rsidRPr="00E632F5" w:rsidRDefault="00E632F5">
    <w:pPr>
      <w:pStyle w:val="Header"/>
      <w:rPr>
        <w:lang w:val="en-US"/>
      </w:rPr>
    </w:pPr>
    <w:r>
      <w:rPr>
        <w:lang w:val="en-US"/>
      </w:rPr>
      <w:t>P2586104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11621" w14:textId="77777777" w:rsidR="00E632F5" w:rsidRDefault="00E63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B3FE2"/>
    <w:multiLevelType w:val="hybridMultilevel"/>
    <w:tmpl w:val="FF36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7E5ABA"/>
    <w:multiLevelType w:val="hybridMultilevel"/>
    <w:tmpl w:val="C1D0F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A3B4C"/>
    <w:multiLevelType w:val="hybridMultilevel"/>
    <w:tmpl w:val="198451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4696471"/>
    <w:multiLevelType w:val="hybridMultilevel"/>
    <w:tmpl w:val="38268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94579B"/>
    <w:multiLevelType w:val="hybridMultilevel"/>
    <w:tmpl w:val="3B127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2D694D"/>
    <w:multiLevelType w:val="hybridMultilevel"/>
    <w:tmpl w:val="554CD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3NzQwNTcwMzIwtzBT0lEKTi0uzszPAykwNK8FAF1GSvstAAAA"/>
  </w:docVars>
  <w:rsids>
    <w:rsidRoot w:val="00812F29"/>
    <w:rsid w:val="000009C0"/>
    <w:rsid w:val="00001038"/>
    <w:rsid w:val="000012E7"/>
    <w:rsid w:val="0000217E"/>
    <w:rsid w:val="00004370"/>
    <w:rsid w:val="00005CFA"/>
    <w:rsid w:val="000066A3"/>
    <w:rsid w:val="00014E36"/>
    <w:rsid w:val="00016BD3"/>
    <w:rsid w:val="0001755E"/>
    <w:rsid w:val="000201DB"/>
    <w:rsid w:val="0002048C"/>
    <w:rsid w:val="00020917"/>
    <w:rsid w:val="00022032"/>
    <w:rsid w:val="000224B7"/>
    <w:rsid w:val="0002284E"/>
    <w:rsid w:val="00023F9B"/>
    <w:rsid w:val="00024E3E"/>
    <w:rsid w:val="00024F87"/>
    <w:rsid w:val="00034810"/>
    <w:rsid w:val="0003600A"/>
    <w:rsid w:val="00036FA0"/>
    <w:rsid w:val="0003725B"/>
    <w:rsid w:val="00037D69"/>
    <w:rsid w:val="0004017D"/>
    <w:rsid w:val="00042213"/>
    <w:rsid w:val="00044BF5"/>
    <w:rsid w:val="00046B21"/>
    <w:rsid w:val="00051D49"/>
    <w:rsid w:val="00056A64"/>
    <w:rsid w:val="00061258"/>
    <w:rsid w:val="00066432"/>
    <w:rsid w:val="00071E8D"/>
    <w:rsid w:val="00075D80"/>
    <w:rsid w:val="00080038"/>
    <w:rsid w:val="00082157"/>
    <w:rsid w:val="00082933"/>
    <w:rsid w:val="00083C5A"/>
    <w:rsid w:val="00087627"/>
    <w:rsid w:val="00093538"/>
    <w:rsid w:val="0009365B"/>
    <w:rsid w:val="000945B4"/>
    <w:rsid w:val="0009492F"/>
    <w:rsid w:val="000962B9"/>
    <w:rsid w:val="00097655"/>
    <w:rsid w:val="000A0768"/>
    <w:rsid w:val="000A2886"/>
    <w:rsid w:val="000A55B9"/>
    <w:rsid w:val="000A5CB5"/>
    <w:rsid w:val="000A6DF7"/>
    <w:rsid w:val="000B005F"/>
    <w:rsid w:val="000B30D9"/>
    <w:rsid w:val="000C0BAA"/>
    <w:rsid w:val="000C4E30"/>
    <w:rsid w:val="000D1030"/>
    <w:rsid w:val="000D4D26"/>
    <w:rsid w:val="000D75E4"/>
    <w:rsid w:val="000D7E27"/>
    <w:rsid w:val="000D7F14"/>
    <w:rsid w:val="000E1266"/>
    <w:rsid w:val="000E1374"/>
    <w:rsid w:val="000E1704"/>
    <w:rsid w:val="000F044B"/>
    <w:rsid w:val="000F14D8"/>
    <w:rsid w:val="000F26CA"/>
    <w:rsid w:val="000F41AE"/>
    <w:rsid w:val="000F4781"/>
    <w:rsid w:val="000F5E34"/>
    <w:rsid w:val="00100025"/>
    <w:rsid w:val="00101EA5"/>
    <w:rsid w:val="00103368"/>
    <w:rsid w:val="001055D4"/>
    <w:rsid w:val="00105C45"/>
    <w:rsid w:val="00105EE7"/>
    <w:rsid w:val="00106797"/>
    <w:rsid w:val="001156E4"/>
    <w:rsid w:val="00117681"/>
    <w:rsid w:val="001208AC"/>
    <w:rsid w:val="001223AA"/>
    <w:rsid w:val="0012437A"/>
    <w:rsid w:val="001245CC"/>
    <w:rsid w:val="001249D5"/>
    <w:rsid w:val="00132714"/>
    <w:rsid w:val="0013285B"/>
    <w:rsid w:val="0013345B"/>
    <w:rsid w:val="00133B2F"/>
    <w:rsid w:val="00135F9D"/>
    <w:rsid w:val="0013661C"/>
    <w:rsid w:val="001369E3"/>
    <w:rsid w:val="00144897"/>
    <w:rsid w:val="001451F0"/>
    <w:rsid w:val="0014559D"/>
    <w:rsid w:val="001456A1"/>
    <w:rsid w:val="001458AA"/>
    <w:rsid w:val="00147C11"/>
    <w:rsid w:val="001501B9"/>
    <w:rsid w:val="0015092A"/>
    <w:rsid w:val="00150BFE"/>
    <w:rsid w:val="001512F7"/>
    <w:rsid w:val="00151349"/>
    <w:rsid w:val="00152917"/>
    <w:rsid w:val="00155FE6"/>
    <w:rsid w:val="00156E38"/>
    <w:rsid w:val="00157189"/>
    <w:rsid w:val="00160288"/>
    <w:rsid w:val="0016211D"/>
    <w:rsid w:val="00162E7D"/>
    <w:rsid w:val="00164286"/>
    <w:rsid w:val="00166C9E"/>
    <w:rsid w:val="001744E7"/>
    <w:rsid w:val="00175A1E"/>
    <w:rsid w:val="00175BAD"/>
    <w:rsid w:val="001765D0"/>
    <w:rsid w:val="0017777F"/>
    <w:rsid w:val="00180518"/>
    <w:rsid w:val="00181DC3"/>
    <w:rsid w:val="00183FFB"/>
    <w:rsid w:val="00184004"/>
    <w:rsid w:val="00184C60"/>
    <w:rsid w:val="00184E5B"/>
    <w:rsid w:val="00187EE0"/>
    <w:rsid w:val="0019107E"/>
    <w:rsid w:val="00191C6C"/>
    <w:rsid w:val="00192BEE"/>
    <w:rsid w:val="0019419E"/>
    <w:rsid w:val="001942CE"/>
    <w:rsid w:val="001A25EE"/>
    <w:rsid w:val="001A70F2"/>
    <w:rsid w:val="001B0F43"/>
    <w:rsid w:val="001B0F80"/>
    <w:rsid w:val="001B2EDC"/>
    <w:rsid w:val="001B3464"/>
    <w:rsid w:val="001B4543"/>
    <w:rsid w:val="001B57C1"/>
    <w:rsid w:val="001B5F85"/>
    <w:rsid w:val="001B7940"/>
    <w:rsid w:val="001C03BF"/>
    <w:rsid w:val="001C3C42"/>
    <w:rsid w:val="001C77B2"/>
    <w:rsid w:val="001D08D6"/>
    <w:rsid w:val="001D1EEB"/>
    <w:rsid w:val="001D24CF"/>
    <w:rsid w:val="001D65C4"/>
    <w:rsid w:val="001D6D4F"/>
    <w:rsid w:val="001D7A92"/>
    <w:rsid w:val="001E0F68"/>
    <w:rsid w:val="001E1A99"/>
    <w:rsid w:val="001E2CA1"/>
    <w:rsid w:val="001E34E7"/>
    <w:rsid w:val="001E5CA7"/>
    <w:rsid w:val="001E6944"/>
    <w:rsid w:val="001E7AFE"/>
    <w:rsid w:val="001E7C89"/>
    <w:rsid w:val="001F1D96"/>
    <w:rsid w:val="001F23FB"/>
    <w:rsid w:val="001F3348"/>
    <w:rsid w:val="00200393"/>
    <w:rsid w:val="002025E1"/>
    <w:rsid w:val="0020395F"/>
    <w:rsid w:val="00203E35"/>
    <w:rsid w:val="00206768"/>
    <w:rsid w:val="00210C89"/>
    <w:rsid w:val="0021375C"/>
    <w:rsid w:val="002142C3"/>
    <w:rsid w:val="00216505"/>
    <w:rsid w:val="00216893"/>
    <w:rsid w:val="00223BD4"/>
    <w:rsid w:val="00227BB9"/>
    <w:rsid w:val="00230AD7"/>
    <w:rsid w:val="00230B52"/>
    <w:rsid w:val="00231B5F"/>
    <w:rsid w:val="002355AB"/>
    <w:rsid w:val="002356AF"/>
    <w:rsid w:val="00236DDD"/>
    <w:rsid w:val="00242517"/>
    <w:rsid w:val="00242A53"/>
    <w:rsid w:val="00246203"/>
    <w:rsid w:val="0024620A"/>
    <w:rsid w:val="002464FA"/>
    <w:rsid w:val="002469EE"/>
    <w:rsid w:val="00253F17"/>
    <w:rsid w:val="00256C37"/>
    <w:rsid w:val="002637ED"/>
    <w:rsid w:val="00266216"/>
    <w:rsid w:val="00267ADA"/>
    <w:rsid w:val="00270D00"/>
    <w:rsid w:val="00273A69"/>
    <w:rsid w:val="002758F7"/>
    <w:rsid w:val="00277221"/>
    <w:rsid w:val="002810EC"/>
    <w:rsid w:val="0028319B"/>
    <w:rsid w:val="00283D01"/>
    <w:rsid w:val="002857FD"/>
    <w:rsid w:val="00285DD1"/>
    <w:rsid w:val="0028683E"/>
    <w:rsid w:val="00291BC2"/>
    <w:rsid w:val="00292BD9"/>
    <w:rsid w:val="00293137"/>
    <w:rsid w:val="002940AD"/>
    <w:rsid w:val="00296413"/>
    <w:rsid w:val="00296E7B"/>
    <w:rsid w:val="00297EAD"/>
    <w:rsid w:val="002A21E6"/>
    <w:rsid w:val="002A22E7"/>
    <w:rsid w:val="002A293A"/>
    <w:rsid w:val="002A3B76"/>
    <w:rsid w:val="002A468E"/>
    <w:rsid w:val="002A4FAE"/>
    <w:rsid w:val="002A5ADC"/>
    <w:rsid w:val="002B04AC"/>
    <w:rsid w:val="002B10AF"/>
    <w:rsid w:val="002B11D3"/>
    <w:rsid w:val="002B2F71"/>
    <w:rsid w:val="002B474B"/>
    <w:rsid w:val="002B48E0"/>
    <w:rsid w:val="002C1C84"/>
    <w:rsid w:val="002C2AE2"/>
    <w:rsid w:val="002C3915"/>
    <w:rsid w:val="002C7153"/>
    <w:rsid w:val="002D0ECE"/>
    <w:rsid w:val="002D1721"/>
    <w:rsid w:val="002D28AD"/>
    <w:rsid w:val="002D3C17"/>
    <w:rsid w:val="002D63E4"/>
    <w:rsid w:val="002D7350"/>
    <w:rsid w:val="002D7427"/>
    <w:rsid w:val="002E1818"/>
    <w:rsid w:val="002E2556"/>
    <w:rsid w:val="002E2F2D"/>
    <w:rsid w:val="002E4223"/>
    <w:rsid w:val="002E7715"/>
    <w:rsid w:val="002F04E8"/>
    <w:rsid w:val="002F09C6"/>
    <w:rsid w:val="002F36AF"/>
    <w:rsid w:val="002F6853"/>
    <w:rsid w:val="002F7691"/>
    <w:rsid w:val="003006C5"/>
    <w:rsid w:val="00303012"/>
    <w:rsid w:val="00304A42"/>
    <w:rsid w:val="00305B80"/>
    <w:rsid w:val="00305E95"/>
    <w:rsid w:val="00306630"/>
    <w:rsid w:val="00306847"/>
    <w:rsid w:val="00311A3B"/>
    <w:rsid w:val="00313154"/>
    <w:rsid w:val="00313BB2"/>
    <w:rsid w:val="00313F76"/>
    <w:rsid w:val="00314725"/>
    <w:rsid w:val="00315B20"/>
    <w:rsid w:val="00316172"/>
    <w:rsid w:val="00316DE2"/>
    <w:rsid w:val="0032032B"/>
    <w:rsid w:val="00320F37"/>
    <w:rsid w:val="00324109"/>
    <w:rsid w:val="00324572"/>
    <w:rsid w:val="00325BEA"/>
    <w:rsid w:val="0032644C"/>
    <w:rsid w:val="00327501"/>
    <w:rsid w:val="0032772C"/>
    <w:rsid w:val="00331B08"/>
    <w:rsid w:val="00331D4D"/>
    <w:rsid w:val="003325D2"/>
    <w:rsid w:val="00332A66"/>
    <w:rsid w:val="00333D87"/>
    <w:rsid w:val="00333F7D"/>
    <w:rsid w:val="003343C7"/>
    <w:rsid w:val="003356DB"/>
    <w:rsid w:val="003425A9"/>
    <w:rsid w:val="00343944"/>
    <w:rsid w:val="00343BC0"/>
    <w:rsid w:val="00344452"/>
    <w:rsid w:val="00345817"/>
    <w:rsid w:val="00345FA3"/>
    <w:rsid w:val="00346963"/>
    <w:rsid w:val="00354797"/>
    <w:rsid w:val="00354942"/>
    <w:rsid w:val="00355090"/>
    <w:rsid w:val="00360601"/>
    <w:rsid w:val="00360B73"/>
    <w:rsid w:val="00361B7E"/>
    <w:rsid w:val="00361F3C"/>
    <w:rsid w:val="00363895"/>
    <w:rsid w:val="00364B5E"/>
    <w:rsid w:val="00365BF6"/>
    <w:rsid w:val="00366CA9"/>
    <w:rsid w:val="00367B13"/>
    <w:rsid w:val="00372F7A"/>
    <w:rsid w:val="00373822"/>
    <w:rsid w:val="003740F2"/>
    <w:rsid w:val="00375231"/>
    <w:rsid w:val="003753AC"/>
    <w:rsid w:val="00375AB3"/>
    <w:rsid w:val="00376607"/>
    <w:rsid w:val="00377D0C"/>
    <w:rsid w:val="00377D22"/>
    <w:rsid w:val="003810A7"/>
    <w:rsid w:val="00384B9E"/>
    <w:rsid w:val="003852B5"/>
    <w:rsid w:val="003868BC"/>
    <w:rsid w:val="00387A45"/>
    <w:rsid w:val="00392399"/>
    <w:rsid w:val="003923FB"/>
    <w:rsid w:val="00393819"/>
    <w:rsid w:val="003954CF"/>
    <w:rsid w:val="00395995"/>
    <w:rsid w:val="00395CA3"/>
    <w:rsid w:val="003970A6"/>
    <w:rsid w:val="003A1F95"/>
    <w:rsid w:val="003A2E43"/>
    <w:rsid w:val="003A425D"/>
    <w:rsid w:val="003A6C7D"/>
    <w:rsid w:val="003A72A3"/>
    <w:rsid w:val="003B01D4"/>
    <w:rsid w:val="003B1B0F"/>
    <w:rsid w:val="003B2672"/>
    <w:rsid w:val="003B26D7"/>
    <w:rsid w:val="003B3C99"/>
    <w:rsid w:val="003B3CCC"/>
    <w:rsid w:val="003B49BC"/>
    <w:rsid w:val="003B4C8E"/>
    <w:rsid w:val="003B5867"/>
    <w:rsid w:val="003B587F"/>
    <w:rsid w:val="003B5FE1"/>
    <w:rsid w:val="003B6A56"/>
    <w:rsid w:val="003B6EF1"/>
    <w:rsid w:val="003C1C7A"/>
    <w:rsid w:val="003C1D6E"/>
    <w:rsid w:val="003C5770"/>
    <w:rsid w:val="003C6E12"/>
    <w:rsid w:val="003D0A5F"/>
    <w:rsid w:val="003D514B"/>
    <w:rsid w:val="003E32EE"/>
    <w:rsid w:val="003E3561"/>
    <w:rsid w:val="003E3BA9"/>
    <w:rsid w:val="003E3CD3"/>
    <w:rsid w:val="003E4E83"/>
    <w:rsid w:val="003E5567"/>
    <w:rsid w:val="003E5A55"/>
    <w:rsid w:val="003E74CA"/>
    <w:rsid w:val="003E75F9"/>
    <w:rsid w:val="003E7903"/>
    <w:rsid w:val="003F0D82"/>
    <w:rsid w:val="003F1008"/>
    <w:rsid w:val="003F17ED"/>
    <w:rsid w:val="003F5282"/>
    <w:rsid w:val="003F5B9F"/>
    <w:rsid w:val="003F5D23"/>
    <w:rsid w:val="003F6CDA"/>
    <w:rsid w:val="003F7908"/>
    <w:rsid w:val="0040095E"/>
    <w:rsid w:val="004040F9"/>
    <w:rsid w:val="00406AEC"/>
    <w:rsid w:val="004072C2"/>
    <w:rsid w:val="004113DC"/>
    <w:rsid w:val="0041178B"/>
    <w:rsid w:val="0041401F"/>
    <w:rsid w:val="004158DA"/>
    <w:rsid w:val="0042269B"/>
    <w:rsid w:val="0042297A"/>
    <w:rsid w:val="00424393"/>
    <w:rsid w:val="00425713"/>
    <w:rsid w:val="00425E25"/>
    <w:rsid w:val="004264F0"/>
    <w:rsid w:val="00427C56"/>
    <w:rsid w:val="00430D0F"/>
    <w:rsid w:val="00433602"/>
    <w:rsid w:val="004362BA"/>
    <w:rsid w:val="00437A49"/>
    <w:rsid w:val="004442FD"/>
    <w:rsid w:val="00444445"/>
    <w:rsid w:val="0044667D"/>
    <w:rsid w:val="00447320"/>
    <w:rsid w:val="004503CC"/>
    <w:rsid w:val="00451168"/>
    <w:rsid w:val="00452E32"/>
    <w:rsid w:val="00454E47"/>
    <w:rsid w:val="00454F05"/>
    <w:rsid w:val="00455C22"/>
    <w:rsid w:val="0045702D"/>
    <w:rsid w:val="00461CD0"/>
    <w:rsid w:val="00463456"/>
    <w:rsid w:val="00464E49"/>
    <w:rsid w:val="00465422"/>
    <w:rsid w:val="004674E9"/>
    <w:rsid w:val="00467F31"/>
    <w:rsid w:val="0047225D"/>
    <w:rsid w:val="0047402D"/>
    <w:rsid w:val="0047479F"/>
    <w:rsid w:val="0047532E"/>
    <w:rsid w:val="00476203"/>
    <w:rsid w:val="00477623"/>
    <w:rsid w:val="00481E76"/>
    <w:rsid w:val="004831F8"/>
    <w:rsid w:val="00483A12"/>
    <w:rsid w:val="0048493E"/>
    <w:rsid w:val="004853C5"/>
    <w:rsid w:val="0048547E"/>
    <w:rsid w:val="00485C95"/>
    <w:rsid w:val="004875A4"/>
    <w:rsid w:val="00491F37"/>
    <w:rsid w:val="0049336D"/>
    <w:rsid w:val="00493C28"/>
    <w:rsid w:val="00494821"/>
    <w:rsid w:val="004956D0"/>
    <w:rsid w:val="0049576C"/>
    <w:rsid w:val="00496AB2"/>
    <w:rsid w:val="004A0C2B"/>
    <w:rsid w:val="004A2126"/>
    <w:rsid w:val="004A3007"/>
    <w:rsid w:val="004A3139"/>
    <w:rsid w:val="004A5D1A"/>
    <w:rsid w:val="004B0615"/>
    <w:rsid w:val="004B14E7"/>
    <w:rsid w:val="004B1566"/>
    <w:rsid w:val="004B1EB7"/>
    <w:rsid w:val="004B2028"/>
    <w:rsid w:val="004B420A"/>
    <w:rsid w:val="004B5488"/>
    <w:rsid w:val="004B6513"/>
    <w:rsid w:val="004C07B3"/>
    <w:rsid w:val="004C2E54"/>
    <w:rsid w:val="004C3747"/>
    <w:rsid w:val="004C4237"/>
    <w:rsid w:val="004C51EA"/>
    <w:rsid w:val="004C600F"/>
    <w:rsid w:val="004D14DC"/>
    <w:rsid w:val="004D29E1"/>
    <w:rsid w:val="004D2FFD"/>
    <w:rsid w:val="004D633E"/>
    <w:rsid w:val="004D7BB4"/>
    <w:rsid w:val="004E0636"/>
    <w:rsid w:val="004E0EFB"/>
    <w:rsid w:val="004E2E04"/>
    <w:rsid w:val="004E4904"/>
    <w:rsid w:val="004E5F7B"/>
    <w:rsid w:val="004E7FF2"/>
    <w:rsid w:val="004F08D2"/>
    <w:rsid w:val="004F1059"/>
    <w:rsid w:val="004F274D"/>
    <w:rsid w:val="004F2884"/>
    <w:rsid w:val="004F2A55"/>
    <w:rsid w:val="004F357F"/>
    <w:rsid w:val="004F3C80"/>
    <w:rsid w:val="004F5DE9"/>
    <w:rsid w:val="004F6240"/>
    <w:rsid w:val="00500164"/>
    <w:rsid w:val="005004EE"/>
    <w:rsid w:val="0050174D"/>
    <w:rsid w:val="00501D9D"/>
    <w:rsid w:val="00503200"/>
    <w:rsid w:val="005042C5"/>
    <w:rsid w:val="00504749"/>
    <w:rsid w:val="00511CB4"/>
    <w:rsid w:val="00512E4F"/>
    <w:rsid w:val="00513210"/>
    <w:rsid w:val="00513DC4"/>
    <w:rsid w:val="00514D1A"/>
    <w:rsid w:val="0051609A"/>
    <w:rsid w:val="00520DE2"/>
    <w:rsid w:val="0052234C"/>
    <w:rsid w:val="005245CA"/>
    <w:rsid w:val="00534324"/>
    <w:rsid w:val="00534EC4"/>
    <w:rsid w:val="00537DFB"/>
    <w:rsid w:val="00540876"/>
    <w:rsid w:val="00542077"/>
    <w:rsid w:val="0054586B"/>
    <w:rsid w:val="00545FC5"/>
    <w:rsid w:val="0054671D"/>
    <w:rsid w:val="005467C4"/>
    <w:rsid w:val="00546AA7"/>
    <w:rsid w:val="00550DD1"/>
    <w:rsid w:val="00552870"/>
    <w:rsid w:val="00560D46"/>
    <w:rsid w:val="00561C6C"/>
    <w:rsid w:val="0056236D"/>
    <w:rsid w:val="0056276B"/>
    <w:rsid w:val="00564ED2"/>
    <w:rsid w:val="005661CF"/>
    <w:rsid w:val="005701BF"/>
    <w:rsid w:val="00574449"/>
    <w:rsid w:val="00574EE8"/>
    <w:rsid w:val="00575008"/>
    <w:rsid w:val="00575BFF"/>
    <w:rsid w:val="00580214"/>
    <w:rsid w:val="005815C3"/>
    <w:rsid w:val="00584035"/>
    <w:rsid w:val="005847FA"/>
    <w:rsid w:val="00585629"/>
    <w:rsid w:val="0058605A"/>
    <w:rsid w:val="005869A8"/>
    <w:rsid w:val="00587A1A"/>
    <w:rsid w:val="00591180"/>
    <w:rsid w:val="005935EE"/>
    <w:rsid w:val="00595B71"/>
    <w:rsid w:val="005977D8"/>
    <w:rsid w:val="005A1E5A"/>
    <w:rsid w:val="005A5E6C"/>
    <w:rsid w:val="005B083F"/>
    <w:rsid w:val="005B145E"/>
    <w:rsid w:val="005B43A5"/>
    <w:rsid w:val="005B4F2B"/>
    <w:rsid w:val="005B666A"/>
    <w:rsid w:val="005B6917"/>
    <w:rsid w:val="005C0CC4"/>
    <w:rsid w:val="005C0F4B"/>
    <w:rsid w:val="005C22E2"/>
    <w:rsid w:val="005C3836"/>
    <w:rsid w:val="005C392F"/>
    <w:rsid w:val="005C51AA"/>
    <w:rsid w:val="005C54E3"/>
    <w:rsid w:val="005C639B"/>
    <w:rsid w:val="005C63E0"/>
    <w:rsid w:val="005D0DC9"/>
    <w:rsid w:val="005D224F"/>
    <w:rsid w:val="005D3CFF"/>
    <w:rsid w:val="005D3F57"/>
    <w:rsid w:val="005D54DB"/>
    <w:rsid w:val="005D596F"/>
    <w:rsid w:val="005D75FD"/>
    <w:rsid w:val="005E41BC"/>
    <w:rsid w:val="005E6987"/>
    <w:rsid w:val="005E7128"/>
    <w:rsid w:val="005E76B7"/>
    <w:rsid w:val="005F0BFA"/>
    <w:rsid w:val="005F342B"/>
    <w:rsid w:val="005F6D4E"/>
    <w:rsid w:val="005F74C6"/>
    <w:rsid w:val="006013FC"/>
    <w:rsid w:val="00605F3E"/>
    <w:rsid w:val="006104A3"/>
    <w:rsid w:val="0061268D"/>
    <w:rsid w:val="00613A12"/>
    <w:rsid w:val="00616971"/>
    <w:rsid w:val="0062023A"/>
    <w:rsid w:val="00620F1C"/>
    <w:rsid w:val="00622E14"/>
    <w:rsid w:val="00623029"/>
    <w:rsid w:val="00623FD7"/>
    <w:rsid w:val="00624D05"/>
    <w:rsid w:val="00624D40"/>
    <w:rsid w:val="006268C4"/>
    <w:rsid w:val="006273E2"/>
    <w:rsid w:val="00627913"/>
    <w:rsid w:val="00631B47"/>
    <w:rsid w:val="00632CF9"/>
    <w:rsid w:val="006349C8"/>
    <w:rsid w:val="00635719"/>
    <w:rsid w:val="0064022C"/>
    <w:rsid w:val="00640F31"/>
    <w:rsid w:val="00641B3E"/>
    <w:rsid w:val="00642312"/>
    <w:rsid w:val="00643326"/>
    <w:rsid w:val="0064686D"/>
    <w:rsid w:val="0065240D"/>
    <w:rsid w:val="006542F0"/>
    <w:rsid w:val="00654540"/>
    <w:rsid w:val="00655268"/>
    <w:rsid w:val="00661272"/>
    <w:rsid w:val="006635EC"/>
    <w:rsid w:val="00667FB2"/>
    <w:rsid w:val="00671EF6"/>
    <w:rsid w:val="00672A2B"/>
    <w:rsid w:val="00673E74"/>
    <w:rsid w:val="006751C5"/>
    <w:rsid w:val="00676B7B"/>
    <w:rsid w:val="00677177"/>
    <w:rsid w:val="00680DA6"/>
    <w:rsid w:val="00681116"/>
    <w:rsid w:val="006822E5"/>
    <w:rsid w:val="00682B17"/>
    <w:rsid w:val="006849FE"/>
    <w:rsid w:val="0068755E"/>
    <w:rsid w:val="006876E0"/>
    <w:rsid w:val="006877F0"/>
    <w:rsid w:val="00691B03"/>
    <w:rsid w:val="00694827"/>
    <w:rsid w:val="00694B9D"/>
    <w:rsid w:val="006A1A6D"/>
    <w:rsid w:val="006A1B13"/>
    <w:rsid w:val="006A1C3A"/>
    <w:rsid w:val="006A572A"/>
    <w:rsid w:val="006A7561"/>
    <w:rsid w:val="006B1673"/>
    <w:rsid w:val="006B42ED"/>
    <w:rsid w:val="006B4C27"/>
    <w:rsid w:val="006B515E"/>
    <w:rsid w:val="006B5C87"/>
    <w:rsid w:val="006B75F6"/>
    <w:rsid w:val="006C2DF9"/>
    <w:rsid w:val="006C638D"/>
    <w:rsid w:val="006D3ACC"/>
    <w:rsid w:val="006D40AC"/>
    <w:rsid w:val="006D4679"/>
    <w:rsid w:val="006D7759"/>
    <w:rsid w:val="006D7E1D"/>
    <w:rsid w:val="006E27F2"/>
    <w:rsid w:val="006E5C46"/>
    <w:rsid w:val="006E720C"/>
    <w:rsid w:val="006E78C3"/>
    <w:rsid w:val="006F21B7"/>
    <w:rsid w:val="006F2838"/>
    <w:rsid w:val="006F3F24"/>
    <w:rsid w:val="006F6C27"/>
    <w:rsid w:val="006F6E7D"/>
    <w:rsid w:val="006F702C"/>
    <w:rsid w:val="0070248D"/>
    <w:rsid w:val="00702686"/>
    <w:rsid w:val="00703AC2"/>
    <w:rsid w:val="00704AAB"/>
    <w:rsid w:val="0071007D"/>
    <w:rsid w:val="007136BA"/>
    <w:rsid w:val="00716ADD"/>
    <w:rsid w:val="00722522"/>
    <w:rsid w:val="00722C48"/>
    <w:rsid w:val="0072393F"/>
    <w:rsid w:val="00723A67"/>
    <w:rsid w:val="00727F55"/>
    <w:rsid w:val="00731012"/>
    <w:rsid w:val="00733B63"/>
    <w:rsid w:val="007344BB"/>
    <w:rsid w:val="0073575B"/>
    <w:rsid w:val="00737044"/>
    <w:rsid w:val="007379FC"/>
    <w:rsid w:val="00740E0F"/>
    <w:rsid w:val="00742F55"/>
    <w:rsid w:val="007448AD"/>
    <w:rsid w:val="0074663B"/>
    <w:rsid w:val="00751403"/>
    <w:rsid w:val="00754BF8"/>
    <w:rsid w:val="00754EFE"/>
    <w:rsid w:val="00755660"/>
    <w:rsid w:val="00755FD1"/>
    <w:rsid w:val="007578FC"/>
    <w:rsid w:val="00757E8C"/>
    <w:rsid w:val="00757EEF"/>
    <w:rsid w:val="00763A55"/>
    <w:rsid w:val="00764027"/>
    <w:rsid w:val="007664E4"/>
    <w:rsid w:val="00766747"/>
    <w:rsid w:val="007668C6"/>
    <w:rsid w:val="00766ED5"/>
    <w:rsid w:val="00767363"/>
    <w:rsid w:val="00767EC9"/>
    <w:rsid w:val="00773003"/>
    <w:rsid w:val="00773461"/>
    <w:rsid w:val="00777559"/>
    <w:rsid w:val="007777AE"/>
    <w:rsid w:val="00777F9D"/>
    <w:rsid w:val="00781E10"/>
    <w:rsid w:val="007844AB"/>
    <w:rsid w:val="00786E9A"/>
    <w:rsid w:val="007915C5"/>
    <w:rsid w:val="007916D0"/>
    <w:rsid w:val="007918C7"/>
    <w:rsid w:val="00791EB0"/>
    <w:rsid w:val="00794790"/>
    <w:rsid w:val="0079497A"/>
    <w:rsid w:val="0079578C"/>
    <w:rsid w:val="00795AF0"/>
    <w:rsid w:val="007979F8"/>
    <w:rsid w:val="007A0325"/>
    <w:rsid w:val="007A1258"/>
    <w:rsid w:val="007A20B3"/>
    <w:rsid w:val="007A2230"/>
    <w:rsid w:val="007A2433"/>
    <w:rsid w:val="007A6078"/>
    <w:rsid w:val="007B05E0"/>
    <w:rsid w:val="007B7DD0"/>
    <w:rsid w:val="007C11F0"/>
    <w:rsid w:val="007C170C"/>
    <w:rsid w:val="007C317E"/>
    <w:rsid w:val="007C52C8"/>
    <w:rsid w:val="007C58D1"/>
    <w:rsid w:val="007C59FA"/>
    <w:rsid w:val="007C5B10"/>
    <w:rsid w:val="007C5D7C"/>
    <w:rsid w:val="007C623A"/>
    <w:rsid w:val="007C6D18"/>
    <w:rsid w:val="007C7B0C"/>
    <w:rsid w:val="007D2012"/>
    <w:rsid w:val="007D2A5A"/>
    <w:rsid w:val="007D404A"/>
    <w:rsid w:val="007D6F86"/>
    <w:rsid w:val="007E0D45"/>
    <w:rsid w:val="007E4046"/>
    <w:rsid w:val="007E5E68"/>
    <w:rsid w:val="007E7173"/>
    <w:rsid w:val="007F22C1"/>
    <w:rsid w:val="007F340D"/>
    <w:rsid w:val="007F3A1F"/>
    <w:rsid w:val="007F4D1D"/>
    <w:rsid w:val="007F743A"/>
    <w:rsid w:val="0080089F"/>
    <w:rsid w:val="008021E7"/>
    <w:rsid w:val="008060B6"/>
    <w:rsid w:val="0080610B"/>
    <w:rsid w:val="00812F29"/>
    <w:rsid w:val="008225F0"/>
    <w:rsid w:val="00823810"/>
    <w:rsid w:val="008243F2"/>
    <w:rsid w:val="00826D05"/>
    <w:rsid w:val="00827C47"/>
    <w:rsid w:val="00831EC7"/>
    <w:rsid w:val="0083385B"/>
    <w:rsid w:val="00833991"/>
    <w:rsid w:val="008345C0"/>
    <w:rsid w:val="00836494"/>
    <w:rsid w:val="00837B63"/>
    <w:rsid w:val="00842729"/>
    <w:rsid w:val="00843AD3"/>
    <w:rsid w:val="00844801"/>
    <w:rsid w:val="008448CF"/>
    <w:rsid w:val="00846127"/>
    <w:rsid w:val="0084792C"/>
    <w:rsid w:val="00847990"/>
    <w:rsid w:val="00847B6C"/>
    <w:rsid w:val="008503F3"/>
    <w:rsid w:val="00851347"/>
    <w:rsid w:val="00851E16"/>
    <w:rsid w:val="008548C0"/>
    <w:rsid w:val="00856C3E"/>
    <w:rsid w:val="0086042E"/>
    <w:rsid w:val="00860D5F"/>
    <w:rsid w:val="008613AE"/>
    <w:rsid w:val="00861C9D"/>
    <w:rsid w:val="008625DF"/>
    <w:rsid w:val="008653C3"/>
    <w:rsid w:val="00866FA4"/>
    <w:rsid w:val="00867736"/>
    <w:rsid w:val="008741C4"/>
    <w:rsid w:val="00875214"/>
    <w:rsid w:val="0088134B"/>
    <w:rsid w:val="00882CDE"/>
    <w:rsid w:val="0088565D"/>
    <w:rsid w:val="00887A8E"/>
    <w:rsid w:val="00890F38"/>
    <w:rsid w:val="008927EB"/>
    <w:rsid w:val="00892B1D"/>
    <w:rsid w:val="00894172"/>
    <w:rsid w:val="00895620"/>
    <w:rsid w:val="00895831"/>
    <w:rsid w:val="00895A88"/>
    <w:rsid w:val="00895CA8"/>
    <w:rsid w:val="008A1C00"/>
    <w:rsid w:val="008A2DBA"/>
    <w:rsid w:val="008A3067"/>
    <w:rsid w:val="008A3525"/>
    <w:rsid w:val="008A4D29"/>
    <w:rsid w:val="008A5EA2"/>
    <w:rsid w:val="008A79B3"/>
    <w:rsid w:val="008B262A"/>
    <w:rsid w:val="008B26BE"/>
    <w:rsid w:val="008B2C7E"/>
    <w:rsid w:val="008B7475"/>
    <w:rsid w:val="008C34EA"/>
    <w:rsid w:val="008C6CBD"/>
    <w:rsid w:val="008C761C"/>
    <w:rsid w:val="008D1795"/>
    <w:rsid w:val="008D1D24"/>
    <w:rsid w:val="008D2D8D"/>
    <w:rsid w:val="008D3E07"/>
    <w:rsid w:val="008D567C"/>
    <w:rsid w:val="008D5E78"/>
    <w:rsid w:val="008D605E"/>
    <w:rsid w:val="008D6230"/>
    <w:rsid w:val="008D682F"/>
    <w:rsid w:val="008D741A"/>
    <w:rsid w:val="008E13B2"/>
    <w:rsid w:val="008E7CB7"/>
    <w:rsid w:val="008F292D"/>
    <w:rsid w:val="008F3BDB"/>
    <w:rsid w:val="008F7F6F"/>
    <w:rsid w:val="00900D98"/>
    <w:rsid w:val="009017B5"/>
    <w:rsid w:val="00901D86"/>
    <w:rsid w:val="009028E7"/>
    <w:rsid w:val="00902EBA"/>
    <w:rsid w:val="0090351F"/>
    <w:rsid w:val="00903FEB"/>
    <w:rsid w:val="0090416E"/>
    <w:rsid w:val="0090511C"/>
    <w:rsid w:val="00910444"/>
    <w:rsid w:val="0091500A"/>
    <w:rsid w:val="00916932"/>
    <w:rsid w:val="00920322"/>
    <w:rsid w:val="00921A79"/>
    <w:rsid w:val="009228BF"/>
    <w:rsid w:val="00923E62"/>
    <w:rsid w:val="009269CC"/>
    <w:rsid w:val="0093003A"/>
    <w:rsid w:val="0093073B"/>
    <w:rsid w:val="009343C1"/>
    <w:rsid w:val="009418D5"/>
    <w:rsid w:val="0094232E"/>
    <w:rsid w:val="00942600"/>
    <w:rsid w:val="009438A5"/>
    <w:rsid w:val="009445EB"/>
    <w:rsid w:val="00944E36"/>
    <w:rsid w:val="00945059"/>
    <w:rsid w:val="00950529"/>
    <w:rsid w:val="00950A5D"/>
    <w:rsid w:val="00952378"/>
    <w:rsid w:val="00966661"/>
    <w:rsid w:val="0096733E"/>
    <w:rsid w:val="00967F27"/>
    <w:rsid w:val="00971D65"/>
    <w:rsid w:val="0097341A"/>
    <w:rsid w:val="00976738"/>
    <w:rsid w:val="009818B2"/>
    <w:rsid w:val="0098311A"/>
    <w:rsid w:val="00984516"/>
    <w:rsid w:val="00984BB8"/>
    <w:rsid w:val="00984FEA"/>
    <w:rsid w:val="0098650A"/>
    <w:rsid w:val="0098752A"/>
    <w:rsid w:val="009879E1"/>
    <w:rsid w:val="00990000"/>
    <w:rsid w:val="00990BA2"/>
    <w:rsid w:val="00991C93"/>
    <w:rsid w:val="00991D84"/>
    <w:rsid w:val="00992AA7"/>
    <w:rsid w:val="00993CC2"/>
    <w:rsid w:val="00993E5E"/>
    <w:rsid w:val="00996DE0"/>
    <w:rsid w:val="009A0C61"/>
    <w:rsid w:val="009A12B8"/>
    <w:rsid w:val="009A1674"/>
    <w:rsid w:val="009A26B9"/>
    <w:rsid w:val="009A39CA"/>
    <w:rsid w:val="009A4755"/>
    <w:rsid w:val="009A58AA"/>
    <w:rsid w:val="009A76DC"/>
    <w:rsid w:val="009A7BBE"/>
    <w:rsid w:val="009B4002"/>
    <w:rsid w:val="009B423F"/>
    <w:rsid w:val="009B4986"/>
    <w:rsid w:val="009B5733"/>
    <w:rsid w:val="009C12D8"/>
    <w:rsid w:val="009C2157"/>
    <w:rsid w:val="009C2E22"/>
    <w:rsid w:val="009C4AEB"/>
    <w:rsid w:val="009C5B19"/>
    <w:rsid w:val="009D15E7"/>
    <w:rsid w:val="009D6629"/>
    <w:rsid w:val="009D6E26"/>
    <w:rsid w:val="009D7C20"/>
    <w:rsid w:val="009E07A6"/>
    <w:rsid w:val="009E0BD1"/>
    <w:rsid w:val="009E0C12"/>
    <w:rsid w:val="009E1A36"/>
    <w:rsid w:val="009E299C"/>
    <w:rsid w:val="009E33B7"/>
    <w:rsid w:val="009E3ADE"/>
    <w:rsid w:val="009E4220"/>
    <w:rsid w:val="009E4427"/>
    <w:rsid w:val="009E47C2"/>
    <w:rsid w:val="009E68CA"/>
    <w:rsid w:val="009E6B2C"/>
    <w:rsid w:val="009F3954"/>
    <w:rsid w:val="009F57CC"/>
    <w:rsid w:val="009F620D"/>
    <w:rsid w:val="009F717D"/>
    <w:rsid w:val="009F78AB"/>
    <w:rsid w:val="00A00CEC"/>
    <w:rsid w:val="00A01937"/>
    <w:rsid w:val="00A04AF6"/>
    <w:rsid w:val="00A056EE"/>
    <w:rsid w:val="00A06165"/>
    <w:rsid w:val="00A06EE9"/>
    <w:rsid w:val="00A10D11"/>
    <w:rsid w:val="00A13A86"/>
    <w:rsid w:val="00A143B3"/>
    <w:rsid w:val="00A171F5"/>
    <w:rsid w:val="00A174E4"/>
    <w:rsid w:val="00A212B1"/>
    <w:rsid w:val="00A21F33"/>
    <w:rsid w:val="00A22C32"/>
    <w:rsid w:val="00A22D15"/>
    <w:rsid w:val="00A24E53"/>
    <w:rsid w:val="00A251F9"/>
    <w:rsid w:val="00A26029"/>
    <w:rsid w:val="00A27717"/>
    <w:rsid w:val="00A30041"/>
    <w:rsid w:val="00A318DA"/>
    <w:rsid w:val="00A338F2"/>
    <w:rsid w:val="00A3432A"/>
    <w:rsid w:val="00A377FF"/>
    <w:rsid w:val="00A404CA"/>
    <w:rsid w:val="00A408AE"/>
    <w:rsid w:val="00A410E5"/>
    <w:rsid w:val="00A4354C"/>
    <w:rsid w:val="00A454CD"/>
    <w:rsid w:val="00A4625E"/>
    <w:rsid w:val="00A46470"/>
    <w:rsid w:val="00A522DB"/>
    <w:rsid w:val="00A54D55"/>
    <w:rsid w:val="00A55900"/>
    <w:rsid w:val="00A570E3"/>
    <w:rsid w:val="00A5799B"/>
    <w:rsid w:val="00A57C9A"/>
    <w:rsid w:val="00A60D9C"/>
    <w:rsid w:val="00A61400"/>
    <w:rsid w:val="00A644C6"/>
    <w:rsid w:val="00A64684"/>
    <w:rsid w:val="00A7059B"/>
    <w:rsid w:val="00A71451"/>
    <w:rsid w:val="00A731CF"/>
    <w:rsid w:val="00A754C6"/>
    <w:rsid w:val="00A77B1B"/>
    <w:rsid w:val="00A8043B"/>
    <w:rsid w:val="00A827E1"/>
    <w:rsid w:val="00A83E9D"/>
    <w:rsid w:val="00A8405D"/>
    <w:rsid w:val="00A84773"/>
    <w:rsid w:val="00A92A5A"/>
    <w:rsid w:val="00A96492"/>
    <w:rsid w:val="00AA052F"/>
    <w:rsid w:val="00AA0559"/>
    <w:rsid w:val="00AA1B98"/>
    <w:rsid w:val="00AA4DCF"/>
    <w:rsid w:val="00AA5581"/>
    <w:rsid w:val="00AA5ADC"/>
    <w:rsid w:val="00AB02CC"/>
    <w:rsid w:val="00AB1D8C"/>
    <w:rsid w:val="00AB4356"/>
    <w:rsid w:val="00AB461C"/>
    <w:rsid w:val="00AB799A"/>
    <w:rsid w:val="00AC0ECE"/>
    <w:rsid w:val="00AC19F5"/>
    <w:rsid w:val="00AC20D8"/>
    <w:rsid w:val="00AC221C"/>
    <w:rsid w:val="00AC4D8C"/>
    <w:rsid w:val="00AC5417"/>
    <w:rsid w:val="00AC5DF9"/>
    <w:rsid w:val="00AC5F18"/>
    <w:rsid w:val="00AC5FA0"/>
    <w:rsid w:val="00AD0FEB"/>
    <w:rsid w:val="00AD14EB"/>
    <w:rsid w:val="00AD3B2C"/>
    <w:rsid w:val="00AD4113"/>
    <w:rsid w:val="00AD6398"/>
    <w:rsid w:val="00AD6A27"/>
    <w:rsid w:val="00AD6FE2"/>
    <w:rsid w:val="00AD7190"/>
    <w:rsid w:val="00AD785D"/>
    <w:rsid w:val="00AE1BAF"/>
    <w:rsid w:val="00AE2948"/>
    <w:rsid w:val="00AE466D"/>
    <w:rsid w:val="00AE4FEF"/>
    <w:rsid w:val="00AE604C"/>
    <w:rsid w:val="00AE7573"/>
    <w:rsid w:val="00AE79E6"/>
    <w:rsid w:val="00AF3EB5"/>
    <w:rsid w:val="00AF4380"/>
    <w:rsid w:val="00AF5A22"/>
    <w:rsid w:val="00AF5D7F"/>
    <w:rsid w:val="00AF62CC"/>
    <w:rsid w:val="00AF7604"/>
    <w:rsid w:val="00AF7948"/>
    <w:rsid w:val="00B02F9F"/>
    <w:rsid w:val="00B038A6"/>
    <w:rsid w:val="00B03C4C"/>
    <w:rsid w:val="00B07185"/>
    <w:rsid w:val="00B07202"/>
    <w:rsid w:val="00B11028"/>
    <w:rsid w:val="00B1463D"/>
    <w:rsid w:val="00B168B7"/>
    <w:rsid w:val="00B208C0"/>
    <w:rsid w:val="00B2389D"/>
    <w:rsid w:val="00B24300"/>
    <w:rsid w:val="00B244AA"/>
    <w:rsid w:val="00B25822"/>
    <w:rsid w:val="00B26918"/>
    <w:rsid w:val="00B27A8C"/>
    <w:rsid w:val="00B27DD4"/>
    <w:rsid w:val="00B302AB"/>
    <w:rsid w:val="00B30816"/>
    <w:rsid w:val="00B31357"/>
    <w:rsid w:val="00B31A5B"/>
    <w:rsid w:val="00B3520F"/>
    <w:rsid w:val="00B3567B"/>
    <w:rsid w:val="00B36109"/>
    <w:rsid w:val="00B36D33"/>
    <w:rsid w:val="00B37026"/>
    <w:rsid w:val="00B40371"/>
    <w:rsid w:val="00B40934"/>
    <w:rsid w:val="00B41BEF"/>
    <w:rsid w:val="00B42358"/>
    <w:rsid w:val="00B4496B"/>
    <w:rsid w:val="00B508E3"/>
    <w:rsid w:val="00B50FF1"/>
    <w:rsid w:val="00B5114A"/>
    <w:rsid w:val="00B5343A"/>
    <w:rsid w:val="00B5432C"/>
    <w:rsid w:val="00B545CE"/>
    <w:rsid w:val="00B55772"/>
    <w:rsid w:val="00B557D7"/>
    <w:rsid w:val="00B57B5D"/>
    <w:rsid w:val="00B60372"/>
    <w:rsid w:val="00B60EF8"/>
    <w:rsid w:val="00B61CA0"/>
    <w:rsid w:val="00B627F7"/>
    <w:rsid w:val="00B6300E"/>
    <w:rsid w:val="00B63B1B"/>
    <w:rsid w:val="00B63FD7"/>
    <w:rsid w:val="00B643FC"/>
    <w:rsid w:val="00B66535"/>
    <w:rsid w:val="00B66CDE"/>
    <w:rsid w:val="00B67536"/>
    <w:rsid w:val="00B6756C"/>
    <w:rsid w:val="00B67580"/>
    <w:rsid w:val="00B67F1C"/>
    <w:rsid w:val="00B70F58"/>
    <w:rsid w:val="00B71E9C"/>
    <w:rsid w:val="00B7260F"/>
    <w:rsid w:val="00B73266"/>
    <w:rsid w:val="00B73499"/>
    <w:rsid w:val="00B7511F"/>
    <w:rsid w:val="00B75423"/>
    <w:rsid w:val="00B80D6E"/>
    <w:rsid w:val="00B81433"/>
    <w:rsid w:val="00B81BF6"/>
    <w:rsid w:val="00B86802"/>
    <w:rsid w:val="00B86CDC"/>
    <w:rsid w:val="00B91A98"/>
    <w:rsid w:val="00B9281D"/>
    <w:rsid w:val="00B93CC5"/>
    <w:rsid w:val="00B972FA"/>
    <w:rsid w:val="00BA1385"/>
    <w:rsid w:val="00BA2D14"/>
    <w:rsid w:val="00BA434D"/>
    <w:rsid w:val="00BA6658"/>
    <w:rsid w:val="00BA6B20"/>
    <w:rsid w:val="00BA7319"/>
    <w:rsid w:val="00BA7E76"/>
    <w:rsid w:val="00BB0612"/>
    <w:rsid w:val="00BB186D"/>
    <w:rsid w:val="00BB227D"/>
    <w:rsid w:val="00BB268A"/>
    <w:rsid w:val="00BB35ED"/>
    <w:rsid w:val="00BB4108"/>
    <w:rsid w:val="00BB45F0"/>
    <w:rsid w:val="00BB5118"/>
    <w:rsid w:val="00BB7045"/>
    <w:rsid w:val="00BC172F"/>
    <w:rsid w:val="00BC17D2"/>
    <w:rsid w:val="00BC1BD8"/>
    <w:rsid w:val="00BC255C"/>
    <w:rsid w:val="00BC2D99"/>
    <w:rsid w:val="00BC68FB"/>
    <w:rsid w:val="00BD29F5"/>
    <w:rsid w:val="00BD3F27"/>
    <w:rsid w:val="00BD550F"/>
    <w:rsid w:val="00BD727C"/>
    <w:rsid w:val="00BD733D"/>
    <w:rsid w:val="00BD7F40"/>
    <w:rsid w:val="00BE2388"/>
    <w:rsid w:val="00BE51AF"/>
    <w:rsid w:val="00BE5A04"/>
    <w:rsid w:val="00BE6E63"/>
    <w:rsid w:val="00BF1214"/>
    <w:rsid w:val="00BF18AE"/>
    <w:rsid w:val="00BF2A59"/>
    <w:rsid w:val="00BF2CCA"/>
    <w:rsid w:val="00BF31E5"/>
    <w:rsid w:val="00BF3C08"/>
    <w:rsid w:val="00BF7E30"/>
    <w:rsid w:val="00C04BEA"/>
    <w:rsid w:val="00C0556F"/>
    <w:rsid w:val="00C10507"/>
    <w:rsid w:val="00C10B12"/>
    <w:rsid w:val="00C1128B"/>
    <w:rsid w:val="00C11BB5"/>
    <w:rsid w:val="00C12C01"/>
    <w:rsid w:val="00C154CE"/>
    <w:rsid w:val="00C16F09"/>
    <w:rsid w:val="00C16FD1"/>
    <w:rsid w:val="00C177D1"/>
    <w:rsid w:val="00C17C53"/>
    <w:rsid w:val="00C2327A"/>
    <w:rsid w:val="00C25E53"/>
    <w:rsid w:val="00C25E65"/>
    <w:rsid w:val="00C26F2A"/>
    <w:rsid w:val="00C30146"/>
    <w:rsid w:val="00C304FF"/>
    <w:rsid w:val="00C313AE"/>
    <w:rsid w:val="00C31601"/>
    <w:rsid w:val="00C3453C"/>
    <w:rsid w:val="00C35527"/>
    <w:rsid w:val="00C35598"/>
    <w:rsid w:val="00C36A41"/>
    <w:rsid w:val="00C36C45"/>
    <w:rsid w:val="00C4331D"/>
    <w:rsid w:val="00C45235"/>
    <w:rsid w:val="00C46E1F"/>
    <w:rsid w:val="00C5064F"/>
    <w:rsid w:val="00C53619"/>
    <w:rsid w:val="00C537AB"/>
    <w:rsid w:val="00C5381E"/>
    <w:rsid w:val="00C54951"/>
    <w:rsid w:val="00C54EFA"/>
    <w:rsid w:val="00C558D7"/>
    <w:rsid w:val="00C55B3C"/>
    <w:rsid w:val="00C55CB6"/>
    <w:rsid w:val="00C56371"/>
    <w:rsid w:val="00C56F37"/>
    <w:rsid w:val="00C62DD9"/>
    <w:rsid w:val="00C64A8A"/>
    <w:rsid w:val="00C668D8"/>
    <w:rsid w:val="00C66E7A"/>
    <w:rsid w:val="00C70250"/>
    <w:rsid w:val="00C73CA8"/>
    <w:rsid w:val="00C7432F"/>
    <w:rsid w:val="00C7619D"/>
    <w:rsid w:val="00C76436"/>
    <w:rsid w:val="00C76B1A"/>
    <w:rsid w:val="00C7709A"/>
    <w:rsid w:val="00C77257"/>
    <w:rsid w:val="00C8016E"/>
    <w:rsid w:val="00C81C3C"/>
    <w:rsid w:val="00C81C94"/>
    <w:rsid w:val="00C846CB"/>
    <w:rsid w:val="00C86C42"/>
    <w:rsid w:val="00C87AE3"/>
    <w:rsid w:val="00C93724"/>
    <w:rsid w:val="00C94394"/>
    <w:rsid w:val="00CA260E"/>
    <w:rsid w:val="00CA2AFE"/>
    <w:rsid w:val="00CA3EFE"/>
    <w:rsid w:val="00CA4367"/>
    <w:rsid w:val="00CA7B1F"/>
    <w:rsid w:val="00CB0248"/>
    <w:rsid w:val="00CB0E0A"/>
    <w:rsid w:val="00CB1800"/>
    <w:rsid w:val="00CB364B"/>
    <w:rsid w:val="00CB4701"/>
    <w:rsid w:val="00CB569A"/>
    <w:rsid w:val="00CC0805"/>
    <w:rsid w:val="00CC42E3"/>
    <w:rsid w:val="00CC4D9C"/>
    <w:rsid w:val="00CC5278"/>
    <w:rsid w:val="00CC5569"/>
    <w:rsid w:val="00CC640C"/>
    <w:rsid w:val="00CC783E"/>
    <w:rsid w:val="00CD0198"/>
    <w:rsid w:val="00CD0EE1"/>
    <w:rsid w:val="00CD289F"/>
    <w:rsid w:val="00CD3C87"/>
    <w:rsid w:val="00CD3EF7"/>
    <w:rsid w:val="00CD6F3B"/>
    <w:rsid w:val="00CE0553"/>
    <w:rsid w:val="00CE4B23"/>
    <w:rsid w:val="00CE4D52"/>
    <w:rsid w:val="00CE59E6"/>
    <w:rsid w:val="00CE681C"/>
    <w:rsid w:val="00CE68E6"/>
    <w:rsid w:val="00CF0106"/>
    <w:rsid w:val="00CF01FA"/>
    <w:rsid w:val="00CF179B"/>
    <w:rsid w:val="00CF242B"/>
    <w:rsid w:val="00CF388B"/>
    <w:rsid w:val="00CF6E74"/>
    <w:rsid w:val="00CF78BE"/>
    <w:rsid w:val="00D00B50"/>
    <w:rsid w:val="00D02FD0"/>
    <w:rsid w:val="00D052C6"/>
    <w:rsid w:val="00D05320"/>
    <w:rsid w:val="00D05CA3"/>
    <w:rsid w:val="00D075DB"/>
    <w:rsid w:val="00D11212"/>
    <w:rsid w:val="00D1330D"/>
    <w:rsid w:val="00D13AEB"/>
    <w:rsid w:val="00D142A0"/>
    <w:rsid w:val="00D143A3"/>
    <w:rsid w:val="00D15F29"/>
    <w:rsid w:val="00D20811"/>
    <w:rsid w:val="00D236F8"/>
    <w:rsid w:val="00D2431F"/>
    <w:rsid w:val="00D27678"/>
    <w:rsid w:val="00D302A4"/>
    <w:rsid w:val="00D3342F"/>
    <w:rsid w:val="00D3368D"/>
    <w:rsid w:val="00D3405B"/>
    <w:rsid w:val="00D35F6A"/>
    <w:rsid w:val="00D3607E"/>
    <w:rsid w:val="00D362B9"/>
    <w:rsid w:val="00D37A19"/>
    <w:rsid w:val="00D40074"/>
    <w:rsid w:val="00D4149C"/>
    <w:rsid w:val="00D50CDC"/>
    <w:rsid w:val="00D50DB1"/>
    <w:rsid w:val="00D5156B"/>
    <w:rsid w:val="00D53258"/>
    <w:rsid w:val="00D5576C"/>
    <w:rsid w:val="00D56343"/>
    <w:rsid w:val="00D56347"/>
    <w:rsid w:val="00D60D77"/>
    <w:rsid w:val="00D61B96"/>
    <w:rsid w:val="00D622A5"/>
    <w:rsid w:val="00D6238D"/>
    <w:rsid w:val="00D62F70"/>
    <w:rsid w:val="00D62F9F"/>
    <w:rsid w:val="00D63DC4"/>
    <w:rsid w:val="00D64783"/>
    <w:rsid w:val="00D647E8"/>
    <w:rsid w:val="00D657EB"/>
    <w:rsid w:val="00D66409"/>
    <w:rsid w:val="00D67BAB"/>
    <w:rsid w:val="00D7006F"/>
    <w:rsid w:val="00D73C76"/>
    <w:rsid w:val="00D74195"/>
    <w:rsid w:val="00D753DC"/>
    <w:rsid w:val="00D76923"/>
    <w:rsid w:val="00D7787D"/>
    <w:rsid w:val="00D80E20"/>
    <w:rsid w:val="00D817D6"/>
    <w:rsid w:val="00D81E1B"/>
    <w:rsid w:val="00D82216"/>
    <w:rsid w:val="00D83BB7"/>
    <w:rsid w:val="00D84C42"/>
    <w:rsid w:val="00D86B0C"/>
    <w:rsid w:val="00D86DDA"/>
    <w:rsid w:val="00D8772E"/>
    <w:rsid w:val="00D90809"/>
    <w:rsid w:val="00D90CE2"/>
    <w:rsid w:val="00D91072"/>
    <w:rsid w:val="00D912B5"/>
    <w:rsid w:val="00D948B6"/>
    <w:rsid w:val="00D948C9"/>
    <w:rsid w:val="00D949E5"/>
    <w:rsid w:val="00D97001"/>
    <w:rsid w:val="00D97DA5"/>
    <w:rsid w:val="00DA2E9E"/>
    <w:rsid w:val="00DA3436"/>
    <w:rsid w:val="00DA6C2E"/>
    <w:rsid w:val="00DA6C77"/>
    <w:rsid w:val="00DA788D"/>
    <w:rsid w:val="00DA7B2B"/>
    <w:rsid w:val="00DB45EB"/>
    <w:rsid w:val="00DC1EBA"/>
    <w:rsid w:val="00DC2C83"/>
    <w:rsid w:val="00DC3DFB"/>
    <w:rsid w:val="00DC4791"/>
    <w:rsid w:val="00DC4DF2"/>
    <w:rsid w:val="00DC614D"/>
    <w:rsid w:val="00DD0A64"/>
    <w:rsid w:val="00DD17E6"/>
    <w:rsid w:val="00DD1B6E"/>
    <w:rsid w:val="00DD29EA"/>
    <w:rsid w:val="00DD2C5E"/>
    <w:rsid w:val="00DD364F"/>
    <w:rsid w:val="00DD6FBA"/>
    <w:rsid w:val="00DE15AF"/>
    <w:rsid w:val="00DE1C8A"/>
    <w:rsid w:val="00DE4100"/>
    <w:rsid w:val="00DE413B"/>
    <w:rsid w:val="00DE53EE"/>
    <w:rsid w:val="00DF0A2A"/>
    <w:rsid w:val="00DF1C02"/>
    <w:rsid w:val="00DF4B54"/>
    <w:rsid w:val="00E01DEA"/>
    <w:rsid w:val="00E03944"/>
    <w:rsid w:val="00E0404A"/>
    <w:rsid w:val="00E10067"/>
    <w:rsid w:val="00E12777"/>
    <w:rsid w:val="00E138E3"/>
    <w:rsid w:val="00E13C23"/>
    <w:rsid w:val="00E14C44"/>
    <w:rsid w:val="00E1592E"/>
    <w:rsid w:val="00E17496"/>
    <w:rsid w:val="00E233B7"/>
    <w:rsid w:val="00E23CCD"/>
    <w:rsid w:val="00E254B6"/>
    <w:rsid w:val="00E25948"/>
    <w:rsid w:val="00E32972"/>
    <w:rsid w:val="00E330C2"/>
    <w:rsid w:val="00E34322"/>
    <w:rsid w:val="00E35FCD"/>
    <w:rsid w:val="00E37325"/>
    <w:rsid w:val="00E40758"/>
    <w:rsid w:val="00E41513"/>
    <w:rsid w:val="00E41DD0"/>
    <w:rsid w:val="00E44111"/>
    <w:rsid w:val="00E4454F"/>
    <w:rsid w:val="00E44DF4"/>
    <w:rsid w:val="00E45452"/>
    <w:rsid w:val="00E46137"/>
    <w:rsid w:val="00E53DD4"/>
    <w:rsid w:val="00E54230"/>
    <w:rsid w:val="00E546D3"/>
    <w:rsid w:val="00E54A6D"/>
    <w:rsid w:val="00E60821"/>
    <w:rsid w:val="00E60B5F"/>
    <w:rsid w:val="00E60D30"/>
    <w:rsid w:val="00E60FDE"/>
    <w:rsid w:val="00E614B0"/>
    <w:rsid w:val="00E616D6"/>
    <w:rsid w:val="00E632F5"/>
    <w:rsid w:val="00E6332A"/>
    <w:rsid w:val="00E63447"/>
    <w:rsid w:val="00E6397B"/>
    <w:rsid w:val="00E66262"/>
    <w:rsid w:val="00E67FC1"/>
    <w:rsid w:val="00E702DF"/>
    <w:rsid w:val="00E717E9"/>
    <w:rsid w:val="00E74F3E"/>
    <w:rsid w:val="00E77907"/>
    <w:rsid w:val="00E84B78"/>
    <w:rsid w:val="00E861DA"/>
    <w:rsid w:val="00E9488F"/>
    <w:rsid w:val="00E95635"/>
    <w:rsid w:val="00E9732D"/>
    <w:rsid w:val="00EA0976"/>
    <w:rsid w:val="00EA217E"/>
    <w:rsid w:val="00EA2E84"/>
    <w:rsid w:val="00EA55E4"/>
    <w:rsid w:val="00EA6B11"/>
    <w:rsid w:val="00EB163C"/>
    <w:rsid w:val="00EB336C"/>
    <w:rsid w:val="00EB64A3"/>
    <w:rsid w:val="00EB6D84"/>
    <w:rsid w:val="00EB7520"/>
    <w:rsid w:val="00EC2227"/>
    <w:rsid w:val="00EC2E25"/>
    <w:rsid w:val="00EC3724"/>
    <w:rsid w:val="00EC44EF"/>
    <w:rsid w:val="00EC4C7C"/>
    <w:rsid w:val="00EC4FF9"/>
    <w:rsid w:val="00EC523F"/>
    <w:rsid w:val="00EC6545"/>
    <w:rsid w:val="00ED0F10"/>
    <w:rsid w:val="00ED4AAE"/>
    <w:rsid w:val="00EE022B"/>
    <w:rsid w:val="00EE5E38"/>
    <w:rsid w:val="00EE675F"/>
    <w:rsid w:val="00EE6AF6"/>
    <w:rsid w:val="00EE7154"/>
    <w:rsid w:val="00EE7777"/>
    <w:rsid w:val="00EE7E33"/>
    <w:rsid w:val="00EF3FDD"/>
    <w:rsid w:val="00EF6B1E"/>
    <w:rsid w:val="00F01EB2"/>
    <w:rsid w:val="00F02CFD"/>
    <w:rsid w:val="00F050A7"/>
    <w:rsid w:val="00F079FE"/>
    <w:rsid w:val="00F12198"/>
    <w:rsid w:val="00F123D3"/>
    <w:rsid w:val="00F14A6C"/>
    <w:rsid w:val="00F16AF9"/>
    <w:rsid w:val="00F209FC"/>
    <w:rsid w:val="00F23C36"/>
    <w:rsid w:val="00F24B88"/>
    <w:rsid w:val="00F25175"/>
    <w:rsid w:val="00F27330"/>
    <w:rsid w:val="00F274FF"/>
    <w:rsid w:val="00F31F7E"/>
    <w:rsid w:val="00F341AF"/>
    <w:rsid w:val="00F36052"/>
    <w:rsid w:val="00F3703B"/>
    <w:rsid w:val="00F415AA"/>
    <w:rsid w:val="00F42552"/>
    <w:rsid w:val="00F43753"/>
    <w:rsid w:val="00F44BD0"/>
    <w:rsid w:val="00F44C85"/>
    <w:rsid w:val="00F455FF"/>
    <w:rsid w:val="00F45967"/>
    <w:rsid w:val="00F47273"/>
    <w:rsid w:val="00F47EC6"/>
    <w:rsid w:val="00F47F5C"/>
    <w:rsid w:val="00F50727"/>
    <w:rsid w:val="00F5206B"/>
    <w:rsid w:val="00F53C90"/>
    <w:rsid w:val="00F53CC9"/>
    <w:rsid w:val="00F54E0D"/>
    <w:rsid w:val="00F550ED"/>
    <w:rsid w:val="00F579BF"/>
    <w:rsid w:val="00F60145"/>
    <w:rsid w:val="00F63190"/>
    <w:rsid w:val="00F63751"/>
    <w:rsid w:val="00F6453B"/>
    <w:rsid w:val="00F72833"/>
    <w:rsid w:val="00F729C1"/>
    <w:rsid w:val="00F72A8C"/>
    <w:rsid w:val="00F76F97"/>
    <w:rsid w:val="00F81662"/>
    <w:rsid w:val="00F817C5"/>
    <w:rsid w:val="00F829EA"/>
    <w:rsid w:val="00F83179"/>
    <w:rsid w:val="00F83472"/>
    <w:rsid w:val="00F86089"/>
    <w:rsid w:val="00F86DA1"/>
    <w:rsid w:val="00F87E18"/>
    <w:rsid w:val="00F90ACC"/>
    <w:rsid w:val="00F913C9"/>
    <w:rsid w:val="00F9256C"/>
    <w:rsid w:val="00F93D9C"/>
    <w:rsid w:val="00F9515F"/>
    <w:rsid w:val="00F97105"/>
    <w:rsid w:val="00F97CCD"/>
    <w:rsid w:val="00FA033C"/>
    <w:rsid w:val="00FA1093"/>
    <w:rsid w:val="00FA11F8"/>
    <w:rsid w:val="00FA14D6"/>
    <w:rsid w:val="00FA1F9F"/>
    <w:rsid w:val="00FA5A08"/>
    <w:rsid w:val="00FA6B07"/>
    <w:rsid w:val="00FA6F8F"/>
    <w:rsid w:val="00FC219A"/>
    <w:rsid w:val="00FC4382"/>
    <w:rsid w:val="00FC7FD8"/>
    <w:rsid w:val="00FD0B0C"/>
    <w:rsid w:val="00FD158F"/>
    <w:rsid w:val="00FD26E4"/>
    <w:rsid w:val="00FD5B92"/>
    <w:rsid w:val="00FD5DFC"/>
    <w:rsid w:val="00FD68F2"/>
    <w:rsid w:val="00FD6BC5"/>
    <w:rsid w:val="00FE04EC"/>
    <w:rsid w:val="00FE0A6F"/>
    <w:rsid w:val="00FF055A"/>
    <w:rsid w:val="00FF13AB"/>
    <w:rsid w:val="00FF3A71"/>
    <w:rsid w:val="00FF50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879CB4"/>
  <w15:docId w15:val="{DCE8C610-76E7-47CE-938E-7ECD71EEE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077"/>
    <w:pPr>
      <w:spacing w:before="0" w:after="80"/>
      <w:jc w:val="both"/>
    </w:pPr>
    <w:rPr>
      <w:sz w:val="24"/>
    </w:rPr>
  </w:style>
  <w:style w:type="paragraph" w:styleId="Heading1">
    <w:name w:val="heading 1"/>
    <w:basedOn w:val="Normal"/>
    <w:next w:val="Normal"/>
    <w:link w:val="Heading1Char"/>
    <w:autoRedefine/>
    <w:uiPriority w:val="9"/>
    <w:qFormat/>
    <w:rsid w:val="00C668D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42571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2571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42571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2571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2571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2571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2571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2571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B08"/>
    <w:pPr>
      <w:ind w:left="720"/>
      <w:contextualSpacing/>
    </w:pPr>
  </w:style>
  <w:style w:type="table" w:styleId="TableGrid">
    <w:name w:val="Table Grid"/>
    <w:basedOn w:val="TableNormal"/>
    <w:uiPriority w:val="39"/>
    <w:rsid w:val="00A00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03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371"/>
  </w:style>
  <w:style w:type="paragraph" w:styleId="Footer">
    <w:name w:val="footer"/>
    <w:basedOn w:val="Normal"/>
    <w:link w:val="FooterChar"/>
    <w:uiPriority w:val="99"/>
    <w:unhideWhenUsed/>
    <w:rsid w:val="00B403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0371"/>
  </w:style>
  <w:style w:type="paragraph" w:styleId="BalloonText">
    <w:name w:val="Balloon Text"/>
    <w:basedOn w:val="Normal"/>
    <w:link w:val="BalloonTextChar"/>
    <w:uiPriority w:val="99"/>
    <w:semiHidden/>
    <w:unhideWhenUsed/>
    <w:rsid w:val="00D50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CDC"/>
    <w:rPr>
      <w:rFonts w:ascii="Tahoma" w:hAnsi="Tahoma" w:cs="Tahoma"/>
      <w:sz w:val="16"/>
      <w:szCs w:val="16"/>
    </w:rPr>
  </w:style>
  <w:style w:type="character" w:customStyle="1" w:styleId="Heading1Char">
    <w:name w:val="Heading 1 Char"/>
    <w:basedOn w:val="DefaultParagraphFont"/>
    <w:link w:val="Heading1"/>
    <w:uiPriority w:val="9"/>
    <w:rsid w:val="00C668D8"/>
    <w:rPr>
      <w:caps/>
      <w:color w:val="FFFFFF" w:themeColor="background1"/>
      <w:spacing w:val="15"/>
      <w:sz w:val="24"/>
      <w:szCs w:val="22"/>
      <w:shd w:val="clear" w:color="auto" w:fill="4472C4" w:themeFill="accent1"/>
    </w:rPr>
  </w:style>
  <w:style w:type="character" w:customStyle="1" w:styleId="Heading2Char">
    <w:name w:val="Heading 2 Char"/>
    <w:basedOn w:val="DefaultParagraphFont"/>
    <w:link w:val="Heading2"/>
    <w:uiPriority w:val="9"/>
    <w:rsid w:val="00425713"/>
    <w:rPr>
      <w:caps/>
      <w:spacing w:val="15"/>
      <w:shd w:val="clear" w:color="auto" w:fill="D9E2F3" w:themeFill="accent1" w:themeFillTint="33"/>
    </w:rPr>
  </w:style>
  <w:style w:type="paragraph" w:styleId="TOCHeading">
    <w:name w:val="TOC Heading"/>
    <w:basedOn w:val="Heading1"/>
    <w:next w:val="Normal"/>
    <w:uiPriority w:val="39"/>
    <w:unhideWhenUsed/>
    <w:qFormat/>
    <w:rsid w:val="00425713"/>
    <w:pPr>
      <w:outlineLvl w:val="9"/>
    </w:pPr>
  </w:style>
  <w:style w:type="paragraph" w:styleId="TOC1">
    <w:name w:val="toc 1"/>
    <w:basedOn w:val="Normal"/>
    <w:next w:val="Normal"/>
    <w:autoRedefine/>
    <w:uiPriority w:val="39"/>
    <w:unhideWhenUsed/>
    <w:rsid w:val="00D753DC"/>
    <w:pPr>
      <w:spacing w:after="100"/>
    </w:pPr>
  </w:style>
  <w:style w:type="paragraph" w:styleId="TOC2">
    <w:name w:val="toc 2"/>
    <w:basedOn w:val="Normal"/>
    <w:next w:val="Normal"/>
    <w:autoRedefine/>
    <w:uiPriority w:val="39"/>
    <w:unhideWhenUsed/>
    <w:rsid w:val="00D753DC"/>
    <w:pPr>
      <w:spacing w:after="100"/>
      <w:ind w:left="220"/>
    </w:pPr>
  </w:style>
  <w:style w:type="character" w:styleId="Hyperlink">
    <w:name w:val="Hyperlink"/>
    <w:basedOn w:val="DefaultParagraphFont"/>
    <w:uiPriority w:val="99"/>
    <w:unhideWhenUsed/>
    <w:rsid w:val="00D753DC"/>
    <w:rPr>
      <w:color w:val="0563C1" w:themeColor="hyperlink"/>
      <w:u w:val="single"/>
    </w:rPr>
  </w:style>
  <w:style w:type="character" w:customStyle="1" w:styleId="Heading3Char">
    <w:name w:val="Heading 3 Char"/>
    <w:basedOn w:val="DefaultParagraphFont"/>
    <w:link w:val="Heading3"/>
    <w:uiPriority w:val="9"/>
    <w:rsid w:val="00425713"/>
    <w:rPr>
      <w:caps/>
      <w:color w:val="1F3763" w:themeColor="accent1" w:themeShade="7F"/>
      <w:spacing w:val="15"/>
    </w:rPr>
  </w:style>
  <w:style w:type="paragraph" w:styleId="TOC3">
    <w:name w:val="toc 3"/>
    <w:basedOn w:val="Normal"/>
    <w:next w:val="Normal"/>
    <w:autoRedefine/>
    <w:uiPriority w:val="39"/>
    <w:unhideWhenUsed/>
    <w:rsid w:val="00354797"/>
    <w:pPr>
      <w:spacing w:after="100"/>
      <w:ind w:left="440"/>
    </w:pPr>
  </w:style>
  <w:style w:type="paragraph" w:styleId="NoSpacing">
    <w:name w:val="No Spacing"/>
    <w:link w:val="NoSpacingChar"/>
    <w:uiPriority w:val="1"/>
    <w:qFormat/>
    <w:rsid w:val="00425713"/>
    <w:pPr>
      <w:spacing w:after="0" w:line="240" w:lineRule="auto"/>
    </w:pPr>
  </w:style>
  <w:style w:type="character" w:customStyle="1" w:styleId="NoSpacingChar">
    <w:name w:val="No Spacing Char"/>
    <w:basedOn w:val="DefaultParagraphFont"/>
    <w:link w:val="NoSpacing"/>
    <w:uiPriority w:val="1"/>
    <w:rsid w:val="00892B1D"/>
  </w:style>
  <w:style w:type="character" w:customStyle="1" w:styleId="Heading4Char">
    <w:name w:val="Heading 4 Char"/>
    <w:basedOn w:val="DefaultParagraphFont"/>
    <w:link w:val="Heading4"/>
    <w:uiPriority w:val="9"/>
    <w:semiHidden/>
    <w:rsid w:val="00425713"/>
    <w:rPr>
      <w:caps/>
      <w:color w:val="2F5496" w:themeColor="accent1" w:themeShade="BF"/>
      <w:spacing w:val="10"/>
    </w:rPr>
  </w:style>
  <w:style w:type="character" w:customStyle="1" w:styleId="Heading5Char">
    <w:name w:val="Heading 5 Char"/>
    <w:basedOn w:val="DefaultParagraphFont"/>
    <w:link w:val="Heading5"/>
    <w:uiPriority w:val="9"/>
    <w:semiHidden/>
    <w:rsid w:val="00425713"/>
    <w:rPr>
      <w:caps/>
      <w:color w:val="2F5496" w:themeColor="accent1" w:themeShade="BF"/>
      <w:spacing w:val="10"/>
    </w:rPr>
  </w:style>
  <w:style w:type="character" w:customStyle="1" w:styleId="Heading6Char">
    <w:name w:val="Heading 6 Char"/>
    <w:basedOn w:val="DefaultParagraphFont"/>
    <w:link w:val="Heading6"/>
    <w:uiPriority w:val="9"/>
    <w:semiHidden/>
    <w:rsid w:val="00425713"/>
    <w:rPr>
      <w:caps/>
      <w:color w:val="2F5496" w:themeColor="accent1" w:themeShade="BF"/>
      <w:spacing w:val="10"/>
    </w:rPr>
  </w:style>
  <w:style w:type="character" w:customStyle="1" w:styleId="Heading7Char">
    <w:name w:val="Heading 7 Char"/>
    <w:basedOn w:val="DefaultParagraphFont"/>
    <w:link w:val="Heading7"/>
    <w:uiPriority w:val="9"/>
    <w:semiHidden/>
    <w:rsid w:val="00425713"/>
    <w:rPr>
      <w:caps/>
      <w:color w:val="2F5496" w:themeColor="accent1" w:themeShade="BF"/>
      <w:spacing w:val="10"/>
    </w:rPr>
  </w:style>
  <w:style w:type="character" w:customStyle="1" w:styleId="Heading8Char">
    <w:name w:val="Heading 8 Char"/>
    <w:basedOn w:val="DefaultParagraphFont"/>
    <w:link w:val="Heading8"/>
    <w:uiPriority w:val="9"/>
    <w:semiHidden/>
    <w:rsid w:val="00425713"/>
    <w:rPr>
      <w:caps/>
      <w:spacing w:val="10"/>
      <w:sz w:val="18"/>
      <w:szCs w:val="18"/>
    </w:rPr>
  </w:style>
  <w:style w:type="character" w:customStyle="1" w:styleId="Heading9Char">
    <w:name w:val="Heading 9 Char"/>
    <w:basedOn w:val="DefaultParagraphFont"/>
    <w:link w:val="Heading9"/>
    <w:uiPriority w:val="9"/>
    <w:semiHidden/>
    <w:rsid w:val="00425713"/>
    <w:rPr>
      <w:i/>
      <w:iCs/>
      <w:caps/>
      <w:spacing w:val="10"/>
      <w:sz w:val="18"/>
      <w:szCs w:val="18"/>
    </w:rPr>
  </w:style>
  <w:style w:type="paragraph" w:styleId="Caption">
    <w:name w:val="caption"/>
    <w:basedOn w:val="Normal"/>
    <w:next w:val="Normal"/>
    <w:uiPriority w:val="35"/>
    <w:unhideWhenUsed/>
    <w:qFormat/>
    <w:rsid w:val="00425713"/>
    <w:rPr>
      <w:b/>
      <w:bCs/>
      <w:color w:val="2F5496" w:themeColor="accent1" w:themeShade="BF"/>
      <w:sz w:val="16"/>
      <w:szCs w:val="16"/>
    </w:rPr>
  </w:style>
  <w:style w:type="paragraph" w:styleId="Title">
    <w:name w:val="Title"/>
    <w:basedOn w:val="Normal"/>
    <w:next w:val="Normal"/>
    <w:link w:val="TitleChar"/>
    <w:uiPriority w:val="10"/>
    <w:qFormat/>
    <w:rsid w:val="00425713"/>
    <w:pPr>
      <w:spacing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2571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autoRedefine/>
    <w:uiPriority w:val="11"/>
    <w:qFormat/>
    <w:rsid w:val="00542077"/>
    <w:pPr>
      <w:spacing w:after="0" w:line="240" w:lineRule="auto"/>
    </w:pPr>
    <w:rPr>
      <w:b/>
      <w:bCs/>
      <w:caps/>
      <w:spacing w:val="10"/>
      <w:sz w:val="21"/>
      <w:szCs w:val="21"/>
    </w:rPr>
  </w:style>
  <w:style w:type="character" w:customStyle="1" w:styleId="SubtitleChar">
    <w:name w:val="Subtitle Char"/>
    <w:basedOn w:val="DefaultParagraphFont"/>
    <w:link w:val="Subtitle"/>
    <w:uiPriority w:val="11"/>
    <w:rsid w:val="00542077"/>
    <w:rPr>
      <w:b/>
      <w:bCs/>
      <w:caps/>
      <w:spacing w:val="10"/>
      <w:sz w:val="21"/>
      <w:szCs w:val="21"/>
    </w:rPr>
  </w:style>
  <w:style w:type="character" w:styleId="Strong">
    <w:name w:val="Strong"/>
    <w:uiPriority w:val="22"/>
    <w:qFormat/>
    <w:rsid w:val="00425713"/>
    <w:rPr>
      <w:b/>
      <w:bCs/>
    </w:rPr>
  </w:style>
  <w:style w:type="character" w:styleId="Emphasis">
    <w:name w:val="Emphasis"/>
    <w:uiPriority w:val="20"/>
    <w:qFormat/>
    <w:rsid w:val="00425713"/>
    <w:rPr>
      <w:caps/>
      <w:color w:val="1F3763" w:themeColor="accent1" w:themeShade="7F"/>
      <w:spacing w:val="5"/>
    </w:rPr>
  </w:style>
  <w:style w:type="paragraph" w:styleId="Quote">
    <w:name w:val="Quote"/>
    <w:basedOn w:val="Normal"/>
    <w:next w:val="Normal"/>
    <w:link w:val="QuoteChar"/>
    <w:uiPriority w:val="29"/>
    <w:qFormat/>
    <w:rsid w:val="00425713"/>
    <w:rPr>
      <w:i/>
      <w:iCs/>
      <w:szCs w:val="24"/>
    </w:rPr>
  </w:style>
  <w:style w:type="character" w:customStyle="1" w:styleId="QuoteChar">
    <w:name w:val="Quote Char"/>
    <w:basedOn w:val="DefaultParagraphFont"/>
    <w:link w:val="Quote"/>
    <w:uiPriority w:val="29"/>
    <w:rsid w:val="00425713"/>
    <w:rPr>
      <w:i/>
      <w:iCs/>
      <w:sz w:val="24"/>
      <w:szCs w:val="24"/>
    </w:rPr>
  </w:style>
  <w:style w:type="paragraph" w:styleId="IntenseQuote">
    <w:name w:val="Intense Quote"/>
    <w:basedOn w:val="Normal"/>
    <w:next w:val="Normal"/>
    <w:link w:val="IntenseQuoteChar"/>
    <w:uiPriority w:val="30"/>
    <w:qFormat/>
    <w:rsid w:val="00425713"/>
    <w:pPr>
      <w:spacing w:before="240" w:after="240" w:line="240" w:lineRule="auto"/>
      <w:ind w:left="1080" w:right="1080"/>
      <w:jc w:val="center"/>
    </w:pPr>
    <w:rPr>
      <w:color w:val="4472C4" w:themeColor="accent1"/>
      <w:szCs w:val="24"/>
    </w:rPr>
  </w:style>
  <w:style w:type="character" w:customStyle="1" w:styleId="IntenseQuoteChar">
    <w:name w:val="Intense Quote Char"/>
    <w:basedOn w:val="DefaultParagraphFont"/>
    <w:link w:val="IntenseQuote"/>
    <w:uiPriority w:val="30"/>
    <w:rsid w:val="00425713"/>
    <w:rPr>
      <w:color w:val="4472C4" w:themeColor="accent1"/>
      <w:sz w:val="24"/>
      <w:szCs w:val="24"/>
    </w:rPr>
  </w:style>
  <w:style w:type="character" w:styleId="SubtleEmphasis">
    <w:name w:val="Subtle Emphasis"/>
    <w:uiPriority w:val="19"/>
    <w:qFormat/>
    <w:rsid w:val="00425713"/>
    <w:rPr>
      <w:i/>
      <w:iCs/>
      <w:color w:val="1F3763" w:themeColor="accent1" w:themeShade="7F"/>
    </w:rPr>
  </w:style>
  <w:style w:type="character" w:styleId="IntenseEmphasis">
    <w:name w:val="Intense Emphasis"/>
    <w:uiPriority w:val="21"/>
    <w:qFormat/>
    <w:rsid w:val="00425713"/>
    <w:rPr>
      <w:b/>
      <w:bCs/>
      <w:caps/>
      <w:color w:val="1F3763" w:themeColor="accent1" w:themeShade="7F"/>
      <w:spacing w:val="10"/>
    </w:rPr>
  </w:style>
  <w:style w:type="character" w:styleId="SubtleReference">
    <w:name w:val="Subtle Reference"/>
    <w:uiPriority w:val="31"/>
    <w:qFormat/>
    <w:rsid w:val="00425713"/>
    <w:rPr>
      <w:b/>
      <w:bCs/>
      <w:color w:val="4472C4" w:themeColor="accent1"/>
    </w:rPr>
  </w:style>
  <w:style w:type="character" w:styleId="IntenseReference">
    <w:name w:val="Intense Reference"/>
    <w:uiPriority w:val="32"/>
    <w:qFormat/>
    <w:rsid w:val="00425713"/>
    <w:rPr>
      <w:b/>
      <w:bCs/>
      <w:i/>
      <w:iCs/>
      <w:caps/>
      <w:color w:val="4472C4" w:themeColor="accent1"/>
    </w:rPr>
  </w:style>
  <w:style w:type="character" w:styleId="BookTitle">
    <w:name w:val="Book Title"/>
    <w:uiPriority w:val="33"/>
    <w:qFormat/>
    <w:rsid w:val="00425713"/>
    <w:rPr>
      <w:b/>
      <w:bCs/>
      <w:i/>
      <w:iCs/>
      <w:spacing w:val="0"/>
    </w:rPr>
  </w:style>
  <w:style w:type="paragraph" w:styleId="TableofFigures">
    <w:name w:val="table of figures"/>
    <w:basedOn w:val="Normal"/>
    <w:next w:val="Normal"/>
    <w:uiPriority w:val="99"/>
    <w:unhideWhenUsed/>
    <w:rsid w:val="0056276B"/>
    <w:pPr>
      <w:spacing w:after="0"/>
    </w:pPr>
  </w:style>
  <w:style w:type="paragraph" w:customStyle="1" w:styleId="DecimalAligned">
    <w:name w:val="Decimal Aligned"/>
    <w:basedOn w:val="Normal"/>
    <w:uiPriority w:val="40"/>
    <w:qFormat/>
    <w:rsid w:val="00A731CF"/>
    <w:pPr>
      <w:tabs>
        <w:tab w:val="decimal" w:pos="360"/>
      </w:tabs>
      <w:jc w:val="left"/>
    </w:pPr>
    <w:rPr>
      <w:rFonts w:cs="Times New Roman"/>
      <w:sz w:val="22"/>
      <w:szCs w:val="22"/>
      <w:lang w:val="en-US"/>
    </w:rPr>
  </w:style>
  <w:style w:type="paragraph" w:styleId="FootnoteText">
    <w:name w:val="footnote text"/>
    <w:basedOn w:val="Normal"/>
    <w:link w:val="FootnoteTextChar"/>
    <w:uiPriority w:val="99"/>
    <w:unhideWhenUsed/>
    <w:rsid w:val="00A731CF"/>
    <w:pPr>
      <w:spacing w:after="0" w:line="240" w:lineRule="auto"/>
      <w:jc w:val="left"/>
    </w:pPr>
    <w:rPr>
      <w:rFonts w:cs="Times New Roman"/>
      <w:lang w:val="en-US"/>
    </w:rPr>
  </w:style>
  <w:style w:type="character" w:customStyle="1" w:styleId="FootnoteTextChar">
    <w:name w:val="Footnote Text Char"/>
    <w:basedOn w:val="DefaultParagraphFont"/>
    <w:link w:val="FootnoteText"/>
    <w:uiPriority w:val="99"/>
    <w:rsid w:val="00A731CF"/>
    <w:rPr>
      <w:rFonts w:cs="Times New Roman"/>
      <w:lang w:val="en-US"/>
    </w:rPr>
  </w:style>
  <w:style w:type="table" w:styleId="LightShading-Accent1">
    <w:name w:val="Light Shading Accent 1"/>
    <w:basedOn w:val="TableNormal"/>
    <w:uiPriority w:val="60"/>
    <w:rsid w:val="00A731CF"/>
    <w:pPr>
      <w:spacing w:before="0" w:after="0" w:line="240" w:lineRule="auto"/>
    </w:pPr>
    <w:rPr>
      <w:color w:val="2F5496" w:themeColor="accent1" w:themeShade="BF"/>
      <w:sz w:val="22"/>
      <w:szCs w:val="22"/>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PlainTable2">
    <w:name w:val="Plain Table 2"/>
    <w:basedOn w:val="TableNormal"/>
    <w:uiPriority w:val="42"/>
    <w:rsid w:val="00E9488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
    <w:name w:val="Table Grid1"/>
    <w:basedOn w:val="TableNormal"/>
    <w:next w:val="TableGrid"/>
    <w:rsid w:val="00454F05"/>
    <w:pPr>
      <w:spacing w:before="0" w:after="0" w:line="240" w:lineRule="auto"/>
    </w:pPr>
    <w:rPr>
      <w:rFonts w:ascii="Times New Roman" w:eastAsia="Times New Roman" w:hAnsi="Times New Roman" w:cs="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07A6"/>
    <w:rPr>
      <w:color w:val="605E5C"/>
      <w:shd w:val="clear" w:color="auto" w:fill="E1DFDD"/>
    </w:rPr>
  </w:style>
  <w:style w:type="table" w:styleId="PlainTable1">
    <w:name w:val="Plain Table 1"/>
    <w:basedOn w:val="TableNormal"/>
    <w:uiPriority w:val="41"/>
    <w:rsid w:val="00E956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900024">
      <w:bodyDiv w:val="1"/>
      <w:marLeft w:val="0"/>
      <w:marRight w:val="0"/>
      <w:marTop w:val="0"/>
      <w:marBottom w:val="0"/>
      <w:divBdr>
        <w:top w:val="none" w:sz="0" w:space="0" w:color="auto"/>
        <w:left w:val="none" w:sz="0" w:space="0" w:color="auto"/>
        <w:bottom w:val="none" w:sz="0" w:space="0" w:color="auto"/>
        <w:right w:val="none" w:sz="0" w:space="0" w:color="auto"/>
      </w:divBdr>
    </w:div>
    <w:div w:id="1836215186">
      <w:bodyDiv w:val="1"/>
      <w:marLeft w:val="0"/>
      <w:marRight w:val="0"/>
      <w:marTop w:val="0"/>
      <w:marBottom w:val="0"/>
      <w:divBdr>
        <w:top w:val="none" w:sz="0" w:space="0" w:color="auto"/>
        <w:left w:val="none" w:sz="0" w:space="0" w:color="auto"/>
        <w:bottom w:val="none" w:sz="0" w:space="0" w:color="auto"/>
        <w:right w:val="none" w:sz="0" w:space="0" w:color="auto"/>
      </w:divBdr>
      <w:divsChild>
        <w:div w:id="170467464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le.dmu.ac.uk/" TargetMode="External"/><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AB1F5-4EB1-434C-BC43-9F984970D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15</Pages>
  <Words>2881</Words>
  <Characters>16422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19265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Glover</dc:creator>
  <cp:lastModifiedBy>Folashikemi Maryam Asani Olaniyan</cp:lastModifiedBy>
  <cp:revision>1172</cp:revision>
  <cp:lastPrinted>2018-09-06T06:52:00Z</cp:lastPrinted>
  <dcterms:created xsi:type="dcterms:W3CDTF">2019-01-30T22:36:00Z</dcterms:created>
  <dcterms:modified xsi:type="dcterms:W3CDTF">2020-09-09T12:30:00Z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