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745" w:rsidRPr="005C79B4" w:rsidRDefault="006F5745" w:rsidP="006F5745">
      <w:pPr>
        <w:spacing w:after="0" w:line="240" w:lineRule="auto"/>
        <w:jc w:val="center"/>
        <w:rPr>
          <w:rFonts w:ascii="Times New Roman" w:hAnsi="Times New Roman" w:cs="Times New Roman"/>
          <w:b/>
          <w:sz w:val="28"/>
          <w:szCs w:val="20"/>
        </w:rPr>
      </w:pPr>
      <w:r w:rsidRPr="005C79B4">
        <w:rPr>
          <w:rFonts w:ascii="Times New Roman" w:hAnsi="Times New Roman" w:cs="Times New Roman"/>
          <w:b/>
          <w:sz w:val="28"/>
          <w:szCs w:val="20"/>
        </w:rPr>
        <w:t>Computer Anxiety, Self-Efficacy, and Attitudes towards the Internet among Cagayan State University Students</w:t>
      </w:r>
    </w:p>
    <w:p w:rsidR="006F5745" w:rsidRPr="005C79B4" w:rsidRDefault="006F5745" w:rsidP="006F5745">
      <w:pPr>
        <w:spacing w:after="0" w:line="240" w:lineRule="auto"/>
        <w:jc w:val="center"/>
        <w:rPr>
          <w:rFonts w:ascii="Times New Roman" w:hAnsi="Times New Roman" w:cs="Times New Roman"/>
          <w:b/>
          <w:sz w:val="28"/>
          <w:szCs w:val="20"/>
        </w:rPr>
      </w:pPr>
    </w:p>
    <w:p w:rsidR="006F5745" w:rsidRPr="005C79B4" w:rsidRDefault="006F5745" w:rsidP="006F5745">
      <w:pPr>
        <w:spacing w:after="0" w:line="240" w:lineRule="auto"/>
        <w:jc w:val="center"/>
        <w:rPr>
          <w:rFonts w:ascii="Times New Roman" w:hAnsi="Times New Roman" w:cs="Times New Roman"/>
          <w:sz w:val="24"/>
          <w:szCs w:val="20"/>
        </w:rPr>
      </w:pPr>
      <w:r w:rsidRPr="005C79B4">
        <w:rPr>
          <w:rFonts w:ascii="Times New Roman" w:hAnsi="Times New Roman" w:cs="Times New Roman"/>
          <w:sz w:val="24"/>
          <w:szCs w:val="20"/>
        </w:rPr>
        <w:t>Dr. Billy S. Javier</w:t>
      </w:r>
    </w:p>
    <w:p w:rsidR="006F5745" w:rsidRPr="005C79B4" w:rsidRDefault="006F5745" w:rsidP="006F5745">
      <w:pPr>
        <w:spacing w:after="0" w:line="240" w:lineRule="auto"/>
        <w:jc w:val="center"/>
        <w:rPr>
          <w:rFonts w:ascii="Times New Roman" w:hAnsi="Times New Roman" w:cs="Times New Roman"/>
          <w:i/>
          <w:sz w:val="20"/>
          <w:szCs w:val="20"/>
        </w:rPr>
      </w:pPr>
      <w:r w:rsidRPr="005C79B4">
        <w:rPr>
          <w:rFonts w:ascii="Times New Roman" w:hAnsi="Times New Roman" w:cs="Times New Roman"/>
          <w:i/>
          <w:sz w:val="20"/>
          <w:szCs w:val="20"/>
        </w:rPr>
        <w:t>Faculty of Information and Computing Science</w:t>
      </w:r>
    </w:p>
    <w:p w:rsidR="006F5745" w:rsidRPr="005C79B4" w:rsidRDefault="006F5745" w:rsidP="006F5745">
      <w:pPr>
        <w:spacing w:after="0" w:line="240" w:lineRule="auto"/>
        <w:jc w:val="center"/>
        <w:rPr>
          <w:rFonts w:ascii="Times New Roman" w:hAnsi="Times New Roman" w:cs="Times New Roman"/>
          <w:i/>
          <w:sz w:val="20"/>
          <w:szCs w:val="20"/>
        </w:rPr>
      </w:pPr>
      <w:r w:rsidRPr="005C79B4">
        <w:rPr>
          <w:rFonts w:ascii="Times New Roman" w:hAnsi="Times New Roman" w:cs="Times New Roman"/>
          <w:i/>
          <w:sz w:val="20"/>
          <w:szCs w:val="20"/>
        </w:rPr>
        <w:t>Cagayan State University, Aparri Cagayan 3515 Philippines</w:t>
      </w:r>
    </w:p>
    <w:p w:rsidR="006F5745" w:rsidRPr="005C79B4" w:rsidRDefault="006F5745" w:rsidP="006F5745">
      <w:pPr>
        <w:spacing w:after="0" w:line="240" w:lineRule="auto"/>
        <w:jc w:val="center"/>
        <w:rPr>
          <w:rFonts w:ascii="Times New Roman" w:hAnsi="Times New Roman" w:cs="Times New Roman"/>
          <w:i/>
          <w:color w:val="0563C1" w:themeColor="hyperlink"/>
          <w:sz w:val="20"/>
          <w:szCs w:val="20"/>
          <w:u w:val="single"/>
        </w:rPr>
      </w:pPr>
      <w:r w:rsidRPr="005C79B4">
        <w:rPr>
          <w:rFonts w:ascii="Times New Roman" w:hAnsi="Times New Roman" w:cs="Times New Roman"/>
          <w:i/>
          <w:sz w:val="20"/>
          <w:szCs w:val="20"/>
        </w:rPr>
        <w:t xml:space="preserve">Email: </w:t>
      </w:r>
      <w:hyperlink r:id="rId6" w:history="1">
        <w:r w:rsidRPr="005C79B4">
          <w:rPr>
            <w:rStyle w:val="Hyperlink"/>
            <w:rFonts w:ascii="Times New Roman" w:hAnsi="Times New Roman" w:cs="Times New Roman"/>
            <w:i/>
            <w:sz w:val="20"/>
            <w:szCs w:val="20"/>
          </w:rPr>
          <w:t>billy.javier.csua@gmail.com</w:t>
        </w:r>
      </w:hyperlink>
      <w:r w:rsidRPr="005C79B4">
        <w:rPr>
          <w:rStyle w:val="Hyperlink"/>
          <w:rFonts w:ascii="Times New Roman" w:hAnsi="Times New Roman" w:cs="Times New Roman"/>
          <w:i/>
          <w:color w:val="000000" w:themeColor="text1"/>
          <w:sz w:val="20"/>
          <w:szCs w:val="20"/>
        </w:rPr>
        <w:t xml:space="preserve"> / +639255495989</w:t>
      </w:r>
    </w:p>
    <w:p w:rsidR="006F5745" w:rsidRPr="005C79B4" w:rsidRDefault="006F5745" w:rsidP="006F5745">
      <w:pPr>
        <w:spacing w:after="0" w:line="240" w:lineRule="auto"/>
        <w:jc w:val="center"/>
        <w:rPr>
          <w:rFonts w:ascii="Times New Roman" w:hAnsi="Times New Roman" w:cs="Times New Roman"/>
          <w:sz w:val="20"/>
          <w:szCs w:val="20"/>
        </w:rPr>
      </w:pPr>
    </w:p>
    <w:p w:rsidR="006F5745" w:rsidRPr="005C79B4" w:rsidRDefault="006F5745" w:rsidP="006F5745">
      <w:pPr>
        <w:spacing w:line="240" w:lineRule="auto"/>
        <w:jc w:val="center"/>
        <w:rPr>
          <w:rFonts w:ascii="Times New Roman" w:hAnsi="Times New Roman" w:cs="Times New Roman"/>
          <w:b/>
          <w:sz w:val="20"/>
          <w:szCs w:val="20"/>
        </w:rPr>
      </w:pPr>
      <w:r w:rsidRPr="005C79B4">
        <w:rPr>
          <w:rFonts w:ascii="Times New Roman" w:hAnsi="Times New Roman" w:cs="Times New Roman"/>
          <w:b/>
          <w:i/>
          <w:sz w:val="24"/>
          <w:szCs w:val="20"/>
        </w:rPr>
        <w:t>Abstract</w:t>
      </w:r>
    </w:p>
    <w:p w:rsidR="006F5745" w:rsidRPr="005C79B4" w:rsidRDefault="006F5745" w:rsidP="006F5745">
      <w:pPr>
        <w:pStyle w:val="ListParagraph"/>
        <w:spacing w:line="240" w:lineRule="auto"/>
        <w:ind w:left="0"/>
        <w:jc w:val="both"/>
        <w:rPr>
          <w:rFonts w:ascii="Times New Roman" w:hAnsi="Times New Roman" w:cs="Times New Roman"/>
          <w:i/>
          <w:sz w:val="20"/>
          <w:szCs w:val="20"/>
        </w:rPr>
      </w:pPr>
      <w:r w:rsidRPr="005C79B4">
        <w:rPr>
          <w:rFonts w:ascii="Times New Roman" w:hAnsi="Times New Roman" w:cs="Times New Roman"/>
          <w:i/>
          <w:szCs w:val="20"/>
        </w:rPr>
        <w:t xml:space="preserve">The study investigated the computer anxiety, self-efficacy levels and attitudes towards the Internet of the students of the Cagayan State University (CSU), Aparri, Cagayan, Philippines, and their relationships and differences based on sex and college. Descriptive-correlational research design was used to investigate the perceived self-efficacy, anxiety, and attitude towards internet using a 4-part survey-questionnaire to obtain the responses of the 366 students selected randomly using a stratified sample. Findings revealed that regardless of courses, CSU students possesses a highly confident self-efficacy levels in the use of computers and a positive attitude towards the utilization of the Internet especially among younger males, and a lower anxiety level on the use </w:t>
      </w:r>
      <w:r w:rsidR="00210619" w:rsidRPr="005C79B4">
        <w:rPr>
          <w:rFonts w:ascii="Times New Roman" w:hAnsi="Times New Roman" w:cs="Times New Roman"/>
          <w:i/>
          <w:szCs w:val="20"/>
        </w:rPr>
        <w:t xml:space="preserve">of </w:t>
      </w:r>
      <w:r w:rsidRPr="005C79B4">
        <w:rPr>
          <w:rFonts w:ascii="Times New Roman" w:hAnsi="Times New Roman" w:cs="Times New Roman"/>
          <w:i/>
          <w:szCs w:val="20"/>
        </w:rPr>
        <w:t xml:space="preserve">and implications on the challenges </w:t>
      </w:r>
      <w:r w:rsidR="00210619" w:rsidRPr="005C79B4">
        <w:rPr>
          <w:rFonts w:ascii="Times New Roman" w:hAnsi="Times New Roman" w:cs="Times New Roman"/>
          <w:i/>
          <w:szCs w:val="20"/>
        </w:rPr>
        <w:t>of the computers. F</w:t>
      </w:r>
      <w:r w:rsidRPr="005C79B4">
        <w:rPr>
          <w:rFonts w:ascii="Times New Roman" w:hAnsi="Times New Roman" w:cs="Times New Roman"/>
          <w:i/>
          <w:szCs w:val="20"/>
        </w:rPr>
        <w:t>urther</w:t>
      </w:r>
      <w:r w:rsidR="00210619" w:rsidRPr="005C79B4">
        <w:rPr>
          <w:rFonts w:ascii="Times New Roman" w:hAnsi="Times New Roman" w:cs="Times New Roman"/>
          <w:i/>
          <w:szCs w:val="20"/>
        </w:rPr>
        <w:t>,</w:t>
      </w:r>
      <w:r w:rsidRPr="005C79B4">
        <w:rPr>
          <w:rFonts w:ascii="Times New Roman" w:hAnsi="Times New Roman" w:cs="Times New Roman"/>
          <w:i/>
          <w:szCs w:val="20"/>
        </w:rPr>
        <w:t xml:space="preserve"> the lesser anxiety in the use of computers they have, the more positive attitudes are conveyed towards their use of the Internet. It is concluded that students of CSU are technically competent in the use of computers and Internet to school, work and at home and are ready to take the challenge of the ASEAN integration. It is recommended that teachers be gender-biased in the utilization of computers and the internet in teaching and learning at the early school years.  </w:t>
      </w:r>
      <w:r w:rsidRPr="005C79B4">
        <w:rPr>
          <w:rFonts w:ascii="Times New Roman" w:hAnsi="Times New Roman" w:cs="Times New Roman"/>
          <w:i/>
          <w:sz w:val="20"/>
          <w:szCs w:val="20"/>
        </w:rPr>
        <w:t xml:space="preserve">   </w:t>
      </w:r>
    </w:p>
    <w:p w:rsidR="006F5745" w:rsidRPr="005C79B4" w:rsidRDefault="006F5745" w:rsidP="006F5745">
      <w:pPr>
        <w:spacing w:line="240" w:lineRule="auto"/>
        <w:jc w:val="both"/>
        <w:rPr>
          <w:rFonts w:ascii="Times New Roman" w:hAnsi="Times New Roman" w:cs="Times New Roman"/>
          <w:sz w:val="20"/>
          <w:szCs w:val="20"/>
        </w:rPr>
      </w:pPr>
      <w:r w:rsidRPr="005C79B4">
        <w:rPr>
          <w:rFonts w:ascii="Times New Roman" w:hAnsi="Times New Roman" w:cs="Times New Roman"/>
          <w:b/>
          <w:i/>
          <w:szCs w:val="20"/>
        </w:rPr>
        <w:t>Keywords</w:t>
      </w:r>
      <w:r w:rsidRPr="005C79B4">
        <w:rPr>
          <w:rFonts w:ascii="Times New Roman" w:hAnsi="Times New Roman" w:cs="Times New Roman"/>
          <w:i/>
          <w:szCs w:val="20"/>
        </w:rPr>
        <w:t>: anxiety, attitudes towards Internet, computers, self-efficacy, Cagayan State University, Aparri</w:t>
      </w:r>
    </w:p>
    <w:p w:rsidR="006F5745" w:rsidRPr="005C79B4" w:rsidRDefault="006F5745" w:rsidP="006F5745">
      <w:pPr>
        <w:pStyle w:val="ListParagraph"/>
        <w:numPr>
          <w:ilvl w:val="0"/>
          <w:numId w:val="8"/>
        </w:numPr>
        <w:spacing w:line="240" w:lineRule="auto"/>
        <w:rPr>
          <w:rFonts w:ascii="Times New Roman" w:hAnsi="Times New Roman" w:cs="Times New Roman"/>
          <w:sz w:val="26"/>
          <w:szCs w:val="20"/>
        </w:rPr>
      </w:pPr>
      <w:r w:rsidRPr="005C79B4">
        <w:rPr>
          <w:rFonts w:ascii="Times New Roman" w:hAnsi="Times New Roman" w:cs="Times New Roman"/>
          <w:b/>
          <w:sz w:val="24"/>
          <w:szCs w:val="20"/>
        </w:rPr>
        <w:t>INTRODUCTION</w:t>
      </w:r>
    </w:p>
    <w:p w:rsidR="006F5745" w:rsidRPr="005C79B4" w:rsidRDefault="006F5745" w:rsidP="00176619">
      <w:pPr>
        <w:spacing w:after="0" w:line="240" w:lineRule="auto"/>
        <w:ind w:firstLine="360"/>
        <w:jc w:val="both"/>
        <w:rPr>
          <w:rFonts w:ascii="Times New Roman" w:hAnsi="Times New Roman" w:cs="Times New Roman"/>
          <w:sz w:val="21"/>
          <w:szCs w:val="21"/>
        </w:rPr>
      </w:pPr>
      <w:r w:rsidRPr="005C79B4">
        <w:rPr>
          <w:rFonts w:ascii="Times New Roman" w:hAnsi="Times New Roman" w:cs="Times New Roman"/>
          <w:sz w:val="21"/>
          <w:szCs w:val="21"/>
        </w:rPr>
        <w:t xml:space="preserve">The </w:t>
      </w:r>
      <w:r w:rsidRPr="005C79B4">
        <w:rPr>
          <w:rFonts w:ascii="Times New Roman" w:hAnsi="Times New Roman" w:cs="Times New Roman"/>
          <w:bCs/>
          <w:sz w:val="21"/>
          <w:szCs w:val="21"/>
        </w:rPr>
        <w:t>challenges</w:t>
      </w:r>
      <w:r w:rsidRPr="005C79B4">
        <w:rPr>
          <w:rFonts w:ascii="Times New Roman" w:hAnsi="Times New Roman" w:cs="Times New Roman"/>
          <w:sz w:val="21"/>
          <w:szCs w:val="21"/>
        </w:rPr>
        <w:t xml:space="preserve"> of the </w:t>
      </w:r>
      <w:r w:rsidRPr="005C79B4">
        <w:rPr>
          <w:rFonts w:ascii="Times New Roman" w:hAnsi="Times New Roman" w:cs="Times New Roman"/>
          <w:bCs/>
          <w:sz w:val="21"/>
          <w:szCs w:val="21"/>
        </w:rPr>
        <w:t xml:space="preserve">ASEAN Integration </w:t>
      </w:r>
      <w:r w:rsidRPr="005C79B4">
        <w:rPr>
          <w:rFonts w:ascii="Times New Roman" w:hAnsi="Times New Roman" w:cs="Times New Roman"/>
          <w:sz w:val="21"/>
          <w:szCs w:val="21"/>
        </w:rPr>
        <w:t xml:space="preserve">has poured the need of every member economies to embark on advancing its manpower and technology towards internationalization. The Philippines as a third world country has been doing its part towards this integration by way of rationalizing and standardizing policies in order to be competitive in all aspects. Outcomes-based education implementation has challenged HEIs to provide competent, self-sustaining and universally-adept graduates. It is an opportunity to maximizing the multi-sectoral means of diversifying and advancing the role of educators and of all stakeholders. Towards this goal is achieving a high level of information technology literacy which has become the core of skilled literacy and workforce readiness. Workforce readiness includes skills in communications, skills in emerging technologies, and critical thinking skills. Given the certainty of technological change, far more desirable than competencies in a limited number of specific applications are broad flexible skills, transferable skills and the related confidence to adapt to new applications and environments </w:t>
      </w:r>
      <w:sdt>
        <w:sdtPr>
          <w:rPr>
            <w:rFonts w:ascii="Times New Roman" w:hAnsi="Times New Roman" w:cs="Times New Roman"/>
            <w:sz w:val="21"/>
            <w:szCs w:val="21"/>
          </w:rPr>
          <w:id w:val="-959803427"/>
          <w:citation/>
        </w:sdtPr>
        <w:sdtEndPr/>
        <w:sdtContent>
          <w:r w:rsidRPr="005C79B4">
            <w:rPr>
              <w:rFonts w:ascii="Times New Roman" w:hAnsi="Times New Roman" w:cs="Times New Roman"/>
              <w:sz w:val="21"/>
              <w:szCs w:val="21"/>
            </w:rPr>
            <w:fldChar w:fldCharType="begin"/>
          </w:r>
          <w:r w:rsidRPr="005C79B4">
            <w:rPr>
              <w:rFonts w:ascii="Times New Roman" w:hAnsi="Times New Roman" w:cs="Times New Roman"/>
              <w:sz w:val="21"/>
              <w:szCs w:val="21"/>
            </w:rPr>
            <w:instrText xml:space="preserve"> CITATION Rus98 \l 1033 </w:instrText>
          </w:r>
          <w:r w:rsidRPr="005C79B4">
            <w:rPr>
              <w:rFonts w:ascii="Times New Roman" w:hAnsi="Times New Roman" w:cs="Times New Roman"/>
              <w:sz w:val="21"/>
              <w:szCs w:val="21"/>
            </w:rPr>
            <w:fldChar w:fldCharType="separate"/>
          </w:r>
          <w:r w:rsidRPr="005C79B4">
            <w:rPr>
              <w:rFonts w:ascii="Times New Roman" w:hAnsi="Times New Roman" w:cs="Times New Roman"/>
              <w:noProof/>
              <w:sz w:val="21"/>
              <w:szCs w:val="21"/>
            </w:rPr>
            <w:t>(Rush, 1998)</w:t>
          </w:r>
          <w:r w:rsidRPr="005C79B4">
            <w:rPr>
              <w:rFonts w:ascii="Times New Roman" w:hAnsi="Times New Roman" w:cs="Times New Roman"/>
              <w:sz w:val="21"/>
              <w:szCs w:val="21"/>
            </w:rPr>
            <w:fldChar w:fldCharType="end"/>
          </w:r>
        </w:sdtContent>
      </w:sdt>
      <w:r w:rsidRPr="005C79B4">
        <w:rPr>
          <w:rFonts w:ascii="Times New Roman" w:hAnsi="Times New Roman" w:cs="Times New Roman"/>
          <w:sz w:val="21"/>
          <w:szCs w:val="21"/>
        </w:rPr>
        <w:t xml:space="preserve">. In 2005, </w:t>
      </w:r>
      <w:r w:rsidRPr="005C79B4">
        <w:rPr>
          <w:rFonts w:ascii="Times New Roman" w:hAnsi="Times New Roman" w:cs="Times New Roman"/>
          <w:noProof/>
          <w:sz w:val="21"/>
          <w:szCs w:val="21"/>
        </w:rPr>
        <w:t>Sam, Othman, &amp; Nordin, cited that</w:t>
      </w:r>
      <w:r w:rsidRPr="005C79B4">
        <w:rPr>
          <w:rFonts w:ascii="Times New Roman" w:hAnsi="Times New Roman" w:cs="Times New Roman"/>
          <w:sz w:val="21"/>
          <w:szCs w:val="21"/>
        </w:rPr>
        <w:t xml:space="preserve"> higher education will continue to expand academic computing resources not only for their pedagogical welfares but also because it will be seen to be the duty of education to use such systems in order to prepare its graduates for the realities of a workplace where they will be obliged to use them.</w:t>
      </w:r>
    </w:p>
    <w:p w:rsidR="006F5745" w:rsidRPr="005C79B4" w:rsidRDefault="006F5745" w:rsidP="00176619">
      <w:pPr>
        <w:spacing w:after="0" w:line="240" w:lineRule="auto"/>
        <w:ind w:firstLine="360"/>
        <w:jc w:val="both"/>
        <w:rPr>
          <w:rFonts w:ascii="Times New Roman" w:hAnsi="Times New Roman" w:cs="Times New Roman"/>
          <w:sz w:val="21"/>
          <w:szCs w:val="21"/>
        </w:rPr>
      </w:pPr>
      <w:r w:rsidRPr="005C79B4">
        <w:rPr>
          <w:rFonts w:ascii="Times New Roman" w:hAnsi="Times New Roman" w:cs="Times New Roman"/>
          <w:sz w:val="21"/>
          <w:szCs w:val="21"/>
        </w:rPr>
        <w:t xml:space="preserve">Computer anxiety is considered as an effective response, an emotional fear of potential negative outcomes such as damaging the computer equipment or looking crazy. </w:t>
      </w:r>
      <w:r w:rsidR="00D762A2">
        <w:rPr>
          <w:rFonts w:ascii="Times New Roman" w:hAnsi="Times New Roman" w:cs="Times New Roman"/>
          <w:noProof/>
          <w:sz w:val="21"/>
          <w:szCs w:val="21"/>
        </w:rPr>
        <w:t>Maimunah Mohd Shah (</w:t>
      </w:r>
      <w:r w:rsidR="00D762A2" w:rsidRPr="00D762A2">
        <w:rPr>
          <w:rFonts w:ascii="Times New Roman" w:hAnsi="Times New Roman" w:cs="Times New Roman"/>
          <w:noProof/>
          <w:sz w:val="21"/>
          <w:szCs w:val="21"/>
        </w:rPr>
        <w:t>2012)</w:t>
      </w:r>
      <w:r w:rsidR="00D762A2">
        <w:rPr>
          <w:rFonts w:ascii="Times New Roman" w:hAnsi="Times New Roman" w:cs="Times New Roman"/>
          <w:noProof/>
          <w:sz w:val="21"/>
          <w:szCs w:val="21"/>
        </w:rPr>
        <w:t xml:space="preserve"> </w:t>
      </w:r>
      <w:r w:rsidR="00210619" w:rsidRPr="005C79B4">
        <w:rPr>
          <w:rFonts w:ascii="Times New Roman" w:hAnsi="Times New Roman" w:cs="Times New Roman"/>
          <w:sz w:val="21"/>
          <w:szCs w:val="21"/>
        </w:rPr>
        <w:t xml:space="preserve">reported that younger adults experienced higher computer anxiety than </w:t>
      </w:r>
      <w:proofErr w:type="spellStart"/>
      <w:r w:rsidR="00210619" w:rsidRPr="005C79B4">
        <w:rPr>
          <w:rFonts w:ascii="Times New Roman" w:hAnsi="Times New Roman" w:cs="Times New Roman"/>
          <w:sz w:val="21"/>
          <w:szCs w:val="21"/>
        </w:rPr>
        <w:t>middleage</w:t>
      </w:r>
      <w:proofErr w:type="spellEnd"/>
      <w:r w:rsidR="00210619" w:rsidRPr="005C79B4">
        <w:rPr>
          <w:rFonts w:ascii="Times New Roman" w:hAnsi="Times New Roman" w:cs="Times New Roman"/>
          <w:sz w:val="21"/>
          <w:szCs w:val="21"/>
        </w:rPr>
        <w:t xml:space="preserve"> adults. </w:t>
      </w:r>
      <w:r w:rsidRPr="005C79B4">
        <w:rPr>
          <w:rFonts w:ascii="Times New Roman" w:hAnsi="Times New Roman" w:cs="Times New Roman"/>
          <w:sz w:val="21"/>
          <w:szCs w:val="21"/>
        </w:rPr>
        <w:t xml:space="preserve">From an information processing perspectives, </w:t>
      </w:r>
      <w:r w:rsidR="00210619" w:rsidRPr="005C79B4">
        <w:rPr>
          <w:rFonts w:ascii="Times New Roman" w:hAnsi="Times New Roman" w:cs="Times New Roman"/>
          <w:sz w:val="21"/>
          <w:szCs w:val="21"/>
        </w:rPr>
        <w:t>literatures</w:t>
      </w:r>
      <w:r w:rsidRPr="005C79B4">
        <w:rPr>
          <w:rFonts w:ascii="Times New Roman" w:hAnsi="Times New Roman" w:cs="Times New Roman"/>
          <w:sz w:val="21"/>
          <w:szCs w:val="21"/>
        </w:rPr>
        <w:t xml:space="preserve"> declared that the negative feelings associated with high anxiety reduces cognitive resources from task performance. Hence, the performance of a person with higher computer anxiety might be poorer than those with little or no computer anxiety. Although we are living in a technological world, there are still indications that Filipino college students felt confused and experience loss of personal control when they encountered such technology like computer use within the computer laboratory. </w:t>
      </w:r>
    </w:p>
    <w:p w:rsidR="006F5745" w:rsidRPr="005C79B4" w:rsidRDefault="006F5745" w:rsidP="00176619">
      <w:pPr>
        <w:spacing w:after="0" w:line="240" w:lineRule="auto"/>
        <w:ind w:firstLine="360"/>
        <w:jc w:val="both"/>
        <w:rPr>
          <w:rFonts w:ascii="Times New Roman" w:hAnsi="Times New Roman" w:cs="Times New Roman"/>
          <w:sz w:val="21"/>
          <w:szCs w:val="21"/>
        </w:rPr>
      </w:pPr>
      <w:r w:rsidRPr="005C79B4">
        <w:rPr>
          <w:rFonts w:ascii="Times New Roman" w:hAnsi="Times New Roman" w:cs="Times New Roman"/>
          <w:sz w:val="21"/>
          <w:szCs w:val="21"/>
        </w:rPr>
        <w:t xml:space="preserve">Computer self-efficacy is the confidence of one’s competence to use the computer and those with no or little confidence in their ability to use computers might do more poorly on computer-related tasks. </w:t>
      </w:r>
      <w:proofErr w:type="spellStart"/>
      <w:r w:rsidR="00D762A2">
        <w:rPr>
          <w:rFonts w:ascii="Times New Roman" w:hAnsi="Times New Roman" w:cs="Times New Roman"/>
          <w:sz w:val="21"/>
          <w:szCs w:val="21"/>
        </w:rPr>
        <w:t>Maimunah</w:t>
      </w:r>
      <w:proofErr w:type="spellEnd"/>
      <w:r w:rsidR="00D762A2">
        <w:rPr>
          <w:rFonts w:ascii="Times New Roman" w:hAnsi="Times New Roman" w:cs="Times New Roman"/>
          <w:sz w:val="21"/>
          <w:szCs w:val="21"/>
        </w:rPr>
        <w:t xml:space="preserve"> </w:t>
      </w:r>
      <w:proofErr w:type="spellStart"/>
      <w:r w:rsidR="00D762A2">
        <w:rPr>
          <w:rFonts w:ascii="Times New Roman" w:hAnsi="Times New Roman" w:cs="Times New Roman"/>
          <w:sz w:val="21"/>
          <w:szCs w:val="21"/>
        </w:rPr>
        <w:t>Mohd</w:t>
      </w:r>
      <w:proofErr w:type="spellEnd"/>
      <w:r w:rsidR="00D762A2">
        <w:rPr>
          <w:rFonts w:ascii="Times New Roman" w:hAnsi="Times New Roman" w:cs="Times New Roman"/>
          <w:sz w:val="21"/>
          <w:szCs w:val="21"/>
        </w:rPr>
        <w:t xml:space="preserve"> Shah (2012</w:t>
      </w:r>
      <w:r w:rsidR="006235CC" w:rsidRPr="005C79B4">
        <w:rPr>
          <w:rFonts w:ascii="Times New Roman" w:hAnsi="Times New Roman" w:cs="Times New Roman"/>
          <w:sz w:val="21"/>
          <w:szCs w:val="21"/>
        </w:rPr>
        <w:t xml:space="preserve">) exclaimed that employees with high attitude towards computers experienced high computer </w:t>
      </w:r>
      <w:r w:rsidR="006235CC" w:rsidRPr="005C79B4">
        <w:rPr>
          <w:rFonts w:ascii="Times New Roman" w:hAnsi="Times New Roman" w:cs="Times New Roman"/>
          <w:sz w:val="21"/>
          <w:szCs w:val="21"/>
        </w:rPr>
        <w:lastRenderedPageBreak/>
        <w:t>knowledge but low computer anxiety.</w:t>
      </w:r>
      <w:r w:rsidRPr="005C79B4">
        <w:rPr>
          <w:rFonts w:ascii="Times New Roman" w:hAnsi="Times New Roman" w:cs="Times New Roman"/>
          <w:sz w:val="21"/>
          <w:szCs w:val="21"/>
        </w:rPr>
        <w:t xml:space="preserve"> Computer self-efficacy was found to be associated with attitudes toward computer technologies. Females usually have more negative attitudes toward computers and greater computer anxiety than males. Several studies have investigated female students’ choice of course and careers and self-efficacy has turned out to be a critical predictor. Female students have significantly lower self-efficacy than male students regarding math-related and traditionally male-dominated subjects, including computer courses.</w:t>
      </w:r>
    </w:p>
    <w:p w:rsidR="006F5745" w:rsidRPr="005C79B4" w:rsidRDefault="006F5745" w:rsidP="00550241">
      <w:pPr>
        <w:spacing w:after="0" w:line="240" w:lineRule="auto"/>
        <w:jc w:val="both"/>
        <w:rPr>
          <w:rFonts w:ascii="Times New Roman" w:hAnsi="Times New Roman" w:cs="Times New Roman"/>
          <w:sz w:val="21"/>
          <w:szCs w:val="21"/>
        </w:rPr>
      </w:pPr>
    </w:p>
    <w:p w:rsidR="006F5745" w:rsidRDefault="006F5745" w:rsidP="00176619">
      <w:pPr>
        <w:spacing w:after="0" w:line="240" w:lineRule="auto"/>
        <w:ind w:firstLine="360"/>
        <w:jc w:val="both"/>
        <w:rPr>
          <w:rFonts w:ascii="Times New Roman" w:hAnsi="Times New Roman" w:cs="Times New Roman"/>
          <w:sz w:val="21"/>
          <w:szCs w:val="21"/>
        </w:rPr>
      </w:pPr>
      <w:r w:rsidRPr="005C79B4">
        <w:rPr>
          <w:rFonts w:ascii="Times New Roman" w:hAnsi="Times New Roman" w:cs="Times New Roman"/>
          <w:sz w:val="21"/>
          <w:szCs w:val="21"/>
        </w:rPr>
        <w:t xml:space="preserve">The rapid growth of the use of internet brings up the question of whether the gender, age, and computer use issues reported earlier would be present with regard to the Internet. </w:t>
      </w:r>
      <w:r w:rsidR="0025766D" w:rsidRPr="005C79B4">
        <w:rPr>
          <w:rFonts w:ascii="Times New Roman" w:hAnsi="Times New Roman" w:cs="Times New Roman"/>
          <w:sz w:val="21"/>
          <w:szCs w:val="21"/>
        </w:rPr>
        <w:t>On the basis of workforce readiness and computer usage, this study looked into the case of Cagayan State University (CSU) Aparri and a</w:t>
      </w:r>
      <w:r w:rsidRPr="005C79B4">
        <w:rPr>
          <w:rFonts w:ascii="Times New Roman" w:hAnsi="Times New Roman" w:cs="Times New Roman"/>
          <w:sz w:val="21"/>
          <w:szCs w:val="21"/>
        </w:rPr>
        <w:t xml:space="preserve"> more effective means of eliminating or reducing anxiety of using computers among students. </w:t>
      </w:r>
      <w:r w:rsidR="0025766D" w:rsidRPr="005C79B4">
        <w:rPr>
          <w:rFonts w:ascii="Times New Roman" w:hAnsi="Times New Roman" w:cs="Times New Roman"/>
          <w:sz w:val="21"/>
          <w:szCs w:val="21"/>
        </w:rPr>
        <w:t>T</w:t>
      </w:r>
      <w:r w:rsidRPr="005C79B4">
        <w:rPr>
          <w:rFonts w:ascii="Times New Roman" w:hAnsi="Times New Roman" w:cs="Times New Roman"/>
          <w:sz w:val="21"/>
          <w:szCs w:val="21"/>
        </w:rPr>
        <w:t>his benchmark survey will somehow benefit the school as well as the administration and student by providing equal opportunities to using computers and internet, and in preparing the students with the technical skills afforded to them.</w:t>
      </w:r>
      <w:r w:rsidR="0025766D" w:rsidRPr="005C79B4">
        <w:rPr>
          <w:rFonts w:ascii="Times New Roman" w:hAnsi="Times New Roman" w:cs="Times New Roman"/>
          <w:sz w:val="21"/>
          <w:szCs w:val="21"/>
        </w:rPr>
        <w:t xml:space="preserve"> The study generally studied the relationship of </w:t>
      </w:r>
      <w:r w:rsidRPr="005C79B4">
        <w:rPr>
          <w:rFonts w:ascii="Times New Roman" w:hAnsi="Times New Roman" w:cs="Times New Roman"/>
          <w:sz w:val="21"/>
          <w:szCs w:val="21"/>
        </w:rPr>
        <w:t>computer anxiety and computer-self-efficacy to the use of and attitud</w:t>
      </w:r>
      <w:r w:rsidR="0025766D" w:rsidRPr="005C79B4">
        <w:rPr>
          <w:rFonts w:ascii="Times New Roman" w:hAnsi="Times New Roman" w:cs="Times New Roman"/>
          <w:sz w:val="21"/>
          <w:szCs w:val="21"/>
        </w:rPr>
        <w:t>es toward the Internet among CSU Aparri</w:t>
      </w:r>
      <w:r w:rsidRPr="005C79B4">
        <w:rPr>
          <w:rFonts w:ascii="Times New Roman" w:hAnsi="Times New Roman" w:cs="Times New Roman"/>
          <w:sz w:val="21"/>
          <w:szCs w:val="21"/>
        </w:rPr>
        <w:t xml:space="preserve"> students </w:t>
      </w:r>
      <w:r w:rsidR="0025766D" w:rsidRPr="005C79B4">
        <w:rPr>
          <w:rFonts w:ascii="Times New Roman" w:hAnsi="Times New Roman" w:cs="Times New Roman"/>
          <w:sz w:val="21"/>
          <w:szCs w:val="21"/>
        </w:rPr>
        <w:t xml:space="preserve">and their </w:t>
      </w:r>
      <w:r w:rsidRPr="005C79B4">
        <w:rPr>
          <w:rFonts w:ascii="Times New Roman" w:hAnsi="Times New Roman" w:cs="Times New Roman"/>
          <w:sz w:val="21"/>
          <w:szCs w:val="21"/>
        </w:rPr>
        <w:t xml:space="preserve">differences based on sex </w:t>
      </w:r>
      <w:r w:rsidR="0025766D" w:rsidRPr="005C79B4">
        <w:rPr>
          <w:rFonts w:ascii="Times New Roman" w:hAnsi="Times New Roman" w:cs="Times New Roman"/>
          <w:sz w:val="21"/>
          <w:szCs w:val="21"/>
        </w:rPr>
        <w:t>and college for these students.</w:t>
      </w:r>
    </w:p>
    <w:p w:rsidR="00B52154" w:rsidRPr="005C79B4" w:rsidRDefault="00B52154" w:rsidP="00176619">
      <w:pPr>
        <w:spacing w:after="0" w:line="240" w:lineRule="auto"/>
        <w:ind w:firstLine="360"/>
        <w:jc w:val="both"/>
        <w:rPr>
          <w:rFonts w:ascii="Times New Roman" w:hAnsi="Times New Roman" w:cs="Times New Roman"/>
          <w:sz w:val="21"/>
          <w:szCs w:val="21"/>
        </w:rPr>
      </w:pPr>
    </w:p>
    <w:p w:rsidR="006F5745" w:rsidRPr="005C79B4" w:rsidRDefault="006F5745" w:rsidP="006F5745">
      <w:pPr>
        <w:pStyle w:val="ListParagraph"/>
        <w:numPr>
          <w:ilvl w:val="0"/>
          <w:numId w:val="8"/>
        </w:numPr>
        <w:jc w:val="both"/>
        <w:rPr>
          <w:rFonts w:ascii="Times New Roman" w:hAnsi="Times New Roman" w:cs="Times New Roman"/>
          <w:sz w:val="26"/>
          <w:szCs w:val="20"/>
        </w:rPr>
      </w:pPr>
      <w:r w:rsidRPr="005C79B4">
        <w:rPr>
          <w:rFonts w:ascii="Times New Roman" w:hAnsi="Times New Roman" w:cs="Times New Roman"/>
          <w:b/>
          <w:sz w:val="24"/>
          <w:szCs w:val="20"/>
        </w:rPr>
        <w:t>METHODOLOGY</w:t>
      </w:r>
    </w:p>
    <w:p w:rsidR="006F5745" w:rsidRPr="005C79B4" w:rsidRDefault="006F5745" w:rsidP="006406D2">
      <w:pPr>
        <w:spacing w:line="240" w:lineRule="auto"/>
        <w:ind w:firstLine="720"/>
        <w:jc w:val="both"/>
        <w:rPr>
          <w:rFonts w:ascii="Times New Roman" w:hAnsi="Times New Roman" w:cs="Times New Roman"/>
          <w:sz w:val="21"/>
          <w:szCs w:val="21"/>
        </w:rPr>
      </w:pPr>
      <w:r w:rsidRPr="005C79B4">
        <w:rPr>
          <w:rFonts w:ascii="Times New Roman" w:hAnsi="Times New Roman" w:cs="Times New Roman"/>
          <w:sz w:val="21"/>
          <w:szCs w:val="21"/>
        </w:rPr>
        <w:t>This study employed the descriptive-survey,  correlational research design as well as focus group discussio</w:t>
      </w:r>
      <w:r w:rsidR="005C79B4">
        <w:rPr>
          <w:rFonts w:ascii="Times New Roman" w:hAnsi="Times New Roman" w:cs="Times New Roman"/>
          <w:sz w:val="21"/>
          <w:szCs w:val="21"/>
        </w:rPr>
        <w:t xml:space="preserve">ns </w:t>
      </w:r>
      <w:r w:rsidRPr="005C79B4">
        <w:rPr>
          <w:rFonts w:ascii="Times New Roman" w:hAnsi="Times New Roman" w:cs="Times New Roman"/>
          <w:sz w:val="21"/>
          <w:szCs w:val="21"/>
        </w:rPr>
        <w:t>to investigate the students’ computer anxiety, computer self-efficacy, and reported use of and attitudes toward</w:t>
      </w:r>
      <w:r w:rsidR="0025766D" w:rsidRPr="005C79B4">
        <w:rPr>
          <w:rFonts w:ascii="Times New Roman" w:hAnsi="Times New Roman" w:cs="Times New Roman"/>
          <w:sz w:val="21"/>
          <w:szCs w:val="21"/>
        </w:rPr>
        <w:t>s</w:t>
      </w:r>
      <w:r w:rsidRPr="005C79B4">
        <w:rPr>
          <w:rFonts w:ascii="Times New Roman" w:hAnsi="Times New Roman" w:cs="Times New Roman"/>
          <w:sz w:val="21"/>
          <w:szCs w:val="21"/>
        </w:rPr>
        <w:t xml:space="preserve"> the Internet</w:t>
      </w:r>
      <w:r w:rsidR="0025766D" w:rsidRPr="005C79B4">
        <w:rPr>
          <w:rFonts w:ascii="Times New Roman" w:hAnsi="Times New Roman" w:cs="Times New Roman"/>
          <w:sz w:val="21"/>
          <w:szCs w:val="21"/>
        </w:rPr>
        <w:t xml:space="preserve">. Participants </w:t>
      </w:r>
      <w:r w:rsidR="005C79B4">
        <w:rPr>
          <w:rFonts w:ascii="Times New Roman" w:hAnsi="Times New Roman" w:cs="Times New Roman"/>
          <w:sz w:val="21"/>
          <w:szCs w:val="21"/>
        </w:rPr>
        <w:t>were</w:t>
      </w:r>
      <w:r w:rsidR="0025766D" w:rsidRPr="005C79B4">
        <w:rPr>
          <w:rFonts w:ascii="Times New Roman" w:hAnsi="Times New Roman" w:cs="Times New Roman"/>
          <w:sz w:val="21"/>
          <w:szCs w:val="21"/>
        </w:rPr>
        <w:t xml:space="preserve"> the</w:t>
      </w:r>
      <w:r w:rsidRPr="005C79B4">
        <w:rPr>
          <w:rFonts w:ascii="Times New Roman" w:hAnsi="Times New Roman" w:cs="Times New Roman"/>
          <w:sz w:val="21"/>
          <w:szCs w:val="21"/>
        </w:rPr>
        <w:t xml:space="preserve"> 366 student-respondents </w:t>
      </w:r>
      <w:r w:rsidR="0025766D" w:rsidRPr="005C79B4">
        <w:rPr>
          <w:rFonts w:ascii="Times New Roman" w:hAnsi="Times New Roman" w:cs="Times New Roman"/>
          <w:sz w:val="21"/>
          <w:szCs w:val="21"/>
        </w:rPr>
        <w:t xml:space="preserve">enrolled in school year 2013-2014 </w:t>
      </w:r>
      <w:r w:rsidRPr="005C79B4">
        <w:rPr>
          <w:rFonts w:ascii="Times New Roman" w:hAnsi="Times New Roman" w:cs="Times New Roman"/>
          <w:sz w:val="21"/>
          <w:szCs w:val="21"/>
        </w:rPr>
        <w:t xml:space="preserve">selected using the stratified random sampling. The sample size was determined using </w:t>
      </w:r>
      <w:proofErr w:type="spellStart"/>
      <w:r w:rsidRPr="005C79B4">
        <w:rPr>
          <w:rFonts w:ascii="Times New Roman" w:hAnsi="Times New Roman" w:cs="Times New Roman"/>
          <w:sz w:val="21"/>
          <w:szCs w:val="21"/>
        </w:rPr>
        <w:t>Slovin’s</w:t>
      </w:r>
      <w:proofErr w:type="spellEnd"/>
      <w:r w:rsidRPr="005C79B4">
        <w:rPr>
          <w:rFonts w:ascii="Times New Roman" w:hAnsi="Times New Roman" w:cs="Times New Roman"/>
          <w:sz w:val="21"/>
          <w:szCs w:val="21"/>
        </w:rPr>
        <w:t xml:space="preserve"> formula and each strata using percentage proportion. A structured questionnaire was </w:t>
      </w:r>
      <w:r w:rsidR="0025766D" w:rsidRPr="005C79B4">
        <w:rPr>
          <w:rFonts w:ascii="Times New Roman" w:hAnsi="Times New Roman" w:cs="Times New Roman"/>
          <w:sz w:val="21"/>
          <w:szCs w:val="21"/>
        </w:rPr>
        <w:t xml:space="preserve">derived, modified and </w:t>
      </w:r>
      <w:r w:rsidRPr="005C79B4">
        <w:rPr>
          <w:rFonts w:ascii="Times New Roman" w:hAnsi="Times New Roman" w:cs="Times New Roman"/>
          <w:sz w:val="21"/>
          <w:szCs w:val="21"/>
        </w:rPr>
        <w:t>verified as a means of ob</w:t>
      </w:r>
      <w:r w:rsidR="0025766D" w:rsidRPr="005C79B4">
        <w:rPr>
          <w:rFonts w:ascii="Times New Roman" w:hAnsi="Times New Roman" w:cs="Times New Roman"/>
          <w:sz w:val="21"/>
          <w:szCs w:val="21"/>
        </w:rPr>
        <w:t>taining the students’ responses</w:t>
      </w:r>
      <w:r w:rsidRPr="005C79B4">
        <w:rPr>
          <w:rFonts w:ascii="Times New Roman" w:hAnsi="Times New Roman" w:cs="Times New Roman"/>
          <w:sz w:val="21"/>
          <w:szCs w:val="21"/>
        </w:rPr>
        <w:t>. The questionnaire included the demographics of the students, how much time in a day/week they use the Internet and which it was used for,</w:t>
      </w:r>
      <w:r w:rsidR="0025766D" w:rsidRPr="005C79B4">
        <w:rPr>
          <w:rFonts w:ascii="Times New Roman" w:hAnsi="Times New Roman" w:cs="Times New Roman"/>
          <w:sz w:val="21"/>
          <w:szCs w:val="21"/>
        </w:rPr>
        <w:t xml:space="preserve"> Computer Anxiety Rating Scale or CARS first designed and validated by </w:t>
      </w:r>
      <w:proofErr w:type="spellStart"/>
      <w:r w:rsidR="0025766D" w:rsidRPr="005C79B4">
        <w:rPr>
          <w:rFonts w:ascii="Times New Roman" w:hAnsi="Times New Roman" w:cs="Times New Roman"/>
          <w:sz w:val="21"/>
          <w:szCs w:val="21"/>
        </w:rPr>
        <w:t>Heissen</w:t>
      </w:r>
      <w:proofErr w:type="spellEnd"/>
      <w:r w:rsidR="0025766D" w:rsidRPr="005C79B4">
        <w:rPr>
          <w:rFonts w:ascii="Times New Roman" w:hAnsi="Times New Roman" w:cs="Times New Roman"/>
          <w:sz w:val="21"/>
          <w:szCs w:val="21"/>
        </w:rPr>
        <w:t xml:space="preserve"> et.al.(1987), </w:t>
      </w:r>
      <w:r w:rsidRPr="005C79B4">
        <w:rPr>
          <w:rFonts w:ascii="Times New Roman" w:hAnsi="Times New Roman" w:cs="Times New Roman"/>
          <w:sz w:val="21"/>
          <w:szCs w:val="21"/>
        </w:rPr>
        <w:t>to assess the level of computer an</w:t>
      </w:r>
      <w:r w:rsidR="0025766D" w:rsidRPr="005C79B4">
        <w:rPr>
          <w:rFonts w:ascii="Times New Roman" w:hAnsi="Times New Roman" w:cs="Times New Roman"/>
          <w:sz w:val="21"/>
          <w:szCs w:val="21"/>
        </w:rPr>
        <w:t>xiety, Internet Attitude Scale or IAS, developed and validated by Nickell  and Pinto (1986),</w:t>
      </w:r>
      <w:r w:rsidRPr="005C79B4">
        <w:rPr>
          <w:rFonts w:ascii="Times New Roman" w:hAnsi="Times New Roman" w:cs="Times New Roman"/>
          <w:sz w:val="21"/>
          <w:szCs w:val="21"/>
        </w:rPr>
        <w:t xml:space="preserve"> to measure students’ attitude toward the internet, and the Computer Self-Efficacy Scale </w:t>
      </w:r>
      <w:r w:rsidR="0025766D" w:rsidRPr="005C79B4">
        <w:rPr>
          <w:rFonts w:ascii="Times New Roman" w:hAnsi="Times New Roman" w:cs="Times New Roman"/>
          <w:sz w:val="21"/>
          <w:szCs w:val="21"/>
        </w:rPr>
        <w:t xml:space="preserve">or CSE, </w:t>
      </w:r>
      <w:r w:rsidRPr="005C79B4">
        <w:rPr>
          <w:rFonts w:ascii="Times New Roman" w:hAnsi="Times New Roman" w:cs="Times New Roman"/>
          <w:sz w:val="21"/>
          <w:szCs w:val="21"/>
        </w:rPr>
        <w:t>to measure the degree of confidence in students’ ability to use computers all using a 5-point Likert Scale. Focus group discussions (FGDs) were conducted during th</w:t>
      </w:r>
      <w:r w:rsidR="006406D2" w:rsidRPr="005C79B4">
        <w:rPr>
          <w:rFonts w:ascii="Times New Roman" w:hAnsi="Times New Roman" w:cs="Times New Roman"/>
          <w:sz w:val="21"/>
          <w:szCs w:val="21"/>
        </w:rPr>
        <w:t xml:space="preserve">e course of the data gathering. </w:t>
      </w:r>
      <w:r w:rsidRPr="005C79B4">
        <w:rPr>
          <w:rFonts w:ascii="Times New Roman" w:hAnsi="Times New Roman" w:cs="Times New Roman"/>
          <w:sz w:val="21"/>
          <w:szCs w:val="21"/>
        </w:rPr>
        <w:t>The research was descriptive-correlational in nature, hence, Pearson Product Moment of Correlation Coefficient was used to determine relationships. ANOVA and t-test were used to ascertain difference between CARS, IAS, and CSE. Frequency counts and percentage were used for the descriptive parts.</w:t>
      </w:r>
    </w:p>
    <w:p w:rsidR="006F5745" w:rsidRPr="005C79B4" w:rsidRDefault="006F5745" w:rsidP="006F5745">
      <w:pPr>
        <w:spacing w:after="0" w:line="240" w:lineRule="auto"/>
        <w:jc w:val="both"/>
        <w:rPr>
          <w:rFonts w:ascii="Times New Roman" w:hAnsi="Times New Roman" w:cs="Times New Roman"/>
          <w:sz w:val="20"/>
          <w:szCs w:val="20"/>
        </w:rPr>
      </w:pPr>
    </w:p>
    <w:p w:rsidR="006F5745" w:rsidRPr="005C79B4" w:rsidRDefault="006F5745" w:rsidP="006F5745">
      <w:pPr>
        <w:pStyle w:val="ListParagraph"/>
        <w:numPr>
          <w:ilvl w:val="0"/>
          <w:numId w:val="8"/>
        </w:numPr>
        <w:spacing w:line="240" w:lineRule="auto"/>
        <w:rPr>
          <w:rFonts w:ascii="Times New Roman" w:hAnsi="Times New Roman" w:cs="Times New Roman"/>
          <w:b/>
          <w:sz w:val="24"/>
          <w:szCs w:val="20"/>
        </w:rPr>
      </w:pPr>
      <w:r w:rsidRPr="005C79B4">
        <w:rPr>
          <w:rFonts w:ascii="Times New Roman" w:hAnsi="Times New Roman" w:cs="Times New Roman"/>
          <w:b/>
          <w:sz w:val="24"/>
          <w:szCs w:val="20"/>
        </w:rPr>
        <w:t>RESULTS AND DISCUSSIONS</w:t>
      </w:r>
    </w:p>
    <w:p w:rsidR="006F5745" w:rsidRPr="005C79B4" w:rsidRDefault="00BE54FD" w:rsidP="00176619">
      <w:pPr>
        <w:spacing w:after="0" w:line="240" w:lineRule="auto"/>
        <w:ind w:firstLine="720"/>
        <w:jc w:val="both"/>
        <w:rPr>
          <w:rFonts w:ascii="Times New Roman" w:hAnsi="Times New Roman" w:cs="Times New Roman"/>
          <w:sz w:val="21"/>
          <w:szCs w:val="21"/>
        </w:rPr>
      </w:pPr>
      <w:r w:rsidRPr="005C79B4">
        <w:rPr>
          <w:rFonts w:ascii="Times New Roman" w:hAnsi="Times New Roman" w:cs="Times New Roman"/>
          <w:sz w:val="21"/>
          <w:szCs w:val="21"/>
        </w:rPr>
        <w:t xml:space="preserve">Results recorded a substantial percentage </w:t>
      </w:r>
      <w:r w:rsidR="006F5745" w:rsidRPr="005C79B4">
        <w:rPr>
          <w:rFonts w:ascii="Times New Roman" w:hAnsi="Times New Roman" w:cs="Times New Roman"/>
          <w:sz w:val="21"/>
          <w:szCs w:val="21"/>
        </w:rPr>
        <w:t xml:space="preserve">(55.2%) </w:t>
      </w:r>
      <w:r w:rsidRPr="005C79B4">
        <w:rPr>
          <w:rFonts w:ascii="Times New Roman" w:hAnsi="Times New Roman" w:cs="Times New Roman"/>
          <w:sz w:val="21"/>
          <w:szCs w:val="21"/>
        </w:rPr>
        <w:t>of respondent in the</w:t>
      </w:r>
      <w:r w:rsidR="006F5745" w:rsidRPr="005C79B4">
        <w:rPr>
          <w:rFonts w:ascii="Times New Roman" w:hAnsi="Times New Roman" w:cs="Times New Roman"/>
          <w:sz w:val="21"/>
          <w:szCs w:val="21"/>
        </w:rPr>
        <w:t xml:space="preserve"> age bracket 19 to 21 years old, 58 percent of the males and 52.9 percent of the females. This is highly attributed to the fact that CSU has an increasing enrollment rate a</w:t>
      </w:r>
      <w:r w:rsidR="006406D2" w:rsidRPr="005C79B4">
        <w:rPr>
          <w:rFonts w:ascii="Times New Roman" w:hAnsi="Times New Roman" w:cs="Times New Roman"/>
          <w:sz w:val="21"/>
          <w:szCs w:val="21"/>
        </w:rPr>
        <w:t>nd that majority represented this</w:t>
      </w:r>
      <w:r w:rsidR="006F5745" w:rsidRPr="005C79B4">
        <w:rPr>
          <w:rFonts w:ascii="Times New Roman" w:hAnsi="Times New Roman" w:cs="Times New Roman"/>
          <w:sz w:val="21"/>
          <w:szCs w:val="21"/>
        </w:rPr>
        <w:t xml:space="preserve"> age bracket. Sex disaggregated summary of enrolment in 2013-2014 reported a larger percentage of females across all year levels except those course such as Criminology and Industrial Technology</w:t>
      </w:r>
      <w:r w:rsidR="006F5745" w:rsidRPr="005C79B4">
        <w:rPr>
          <w:rFonts w:ascii="Times New Roman" w:hAnsi="Times New Roman" w:cs="Times New Roman"/>
          <w:b/>
          <w:sz w:val="21"/>
          <w:szCs w:val="21"/>
        </w:rPr>
        <w:t xml:space="preserve"> </w:t>
      </w:r>
      <w:r w:rsidR="006F5745" w:rsidRPr="005C79B4">
        <w:rPr>
          <w:rFonts w:ascii="Times New Roman" w:hAnsi="Times New Roman" w:cs="Times New Roman"/>
          <w:noProof/>
          <w:sz w:val="21"/>
          <w:szCs w:val="21"/>
        </w:rPr>
        <w:t>(Cagayan State University, 2014).</w:t>
      </w:r>
      <w:r w:rsidR="006F5745" w:rsidRPr="005C79B4">
        <w:rPr>
          <w:rFonts w:ascii="Times New Roman" w:hAnsi="Times New Roman" w:cs="Times New Roman"/>
          <w:sz w:val="21"/>
          <w:szCs w:val="21"/>
        </w:rPr>
        <w:t xml:space="preserve"> While it is evident that some of the CSU Aparri students were already married, most of the students (94.8 %) were still</w:t>
      </w:r>
      <w:r w:rsidR="006406D2" w:rsidRPr="005C79B4">
        <w:rPr>
          <w:rFonts w:ascii="Times New Roman" w:hAnsi="Times New Roman" w:cs="Times New Roman"/>
          <w:sz w:val="21"/>
          <w:szCs w:val="21"/>
        </w:rPr>
        <w:t xml:space="preserve"> single, a manifestation of their focus of</w:t>
      </w:r>
      <w:r w:rsidR="006F5745" w:rsidRPr="005C79B4">
        <w:rPr>
          <w:rFonts w:ascii="Times New Roman" w:hAnsi="Times New Roman" w:cs="Times New Roman"/>
          <w:sz w:val="21"/>
          <w:szCs w:val="21"/>
        </w:rPr>
        <w:t xml:space="preserve"> attaining a degree and </w:t>
      </w:r>
      <w:r w:rsidR="006406D2" w:rsidRPr="005C79B4">
        <w:rPr>
          <w:rFonts w:ascii="Times New Roman" w:hAnsi="Times New Roman" w:cs="Times New Roman"/>
          <w:sz w:val="21"/>
          <w:szCs w:val="21"/>
        </w:rPr>
        <w:t>a</w:t>
      </w:r>
      <w:r w:rsidR="006F5745" w:rsidRPr="005C79B4">
        <w:rPr>
          <w:rFonts w:ascii="Times New Roman" w:hAnsi="Times New Roman" w:cs="Times New Roman"/>
          <w:sz w:val="21"/>
          <w:szCs w:val="21"/>
        </w:rPr>
        <w:t xml:space="preserve"> strong hold against early marriage.  Dominated by mostly females, the study recorded a larger portion from first year to third year. This is a trend in the university where most of the entry-level College freshmen were females. Most of the male counterparts were in their final year</w:t>
      </w:r>
      <w:r w:rsidR="006406D2" w:rsidRPr="005C79B4">
        <w:rPr>
          <w:rFonts w:ascii="Times New Roman" w:hAnsi="Times New Roman" w:cs="Times New Roman"/>
          <w:sz w:val="21"/>
          <w:szCs w:val="21"/>
        </w:rPr>
        <w:t>, particularly</w:t>
      </w:r>
      <w:r w:rsidR="006F5745" w:rsidRPr="005C79B4">
        <w:rPr>
          <w:rFonts w:ascii="Times New Roman" w:hAnsi="Times New Roman" w:cs="Times New Roman"/>
          <w:sz w:val="21"/>
          <w:szCs w:val="21"/>
        </w:rPr>
        <w:t xml:space="preserve"> from the Business, Information Technology and Hospitality Industry Management courses. A greater number of male respondents represented the Criminology (19.1%) and Industrial Technology (8.6%). </w:t>
      </w:r>
      <w:r w:rsidR="006406D2" w:rsidRPr="005C79B4">
        <w:rPr>
          <w:rFonts w:ascii="Times New Roman" w:hAnsi="Times New Roman" w:cs="Times New Roman"/>
          <w:sz w:val="21"/>
          <w:szCs w:val="21"/>
        </w:rPr>
        <w:t>Findings revealed an</w:t>
      </w:r>
      <w:r w:rsidR="006F5745" w:rsidRPr="005C79B4">
        <w:rPr>
          <w:rFonts w:ascii="Times New Roman" w:hAnsi="Times New Roman" w:cs="Times New Roman"/>
          <w:sz w:val="21"/>
          <w:szCs w:val="21"/>
        </w:rPr>
        <w:t xml:space="preserve"> increasing enrolment and consciousness in line with business and accountancy, criminology and IT among students in CSU Aparri especially among females (CHED, 2010). </w:t>
      </w:r>
    </w:p>
    <w:p w:rsidR="005C79B4" w:rsidRPr="005C79B4" w:rsidRDefault="00E138E0" w:rsidP="005C79B4">
      <w:pPr>
        <w:spacing w:after="0" w:line="240" w:lineRule="auto"/>
        <w:ind w:firstLine="720"/>
        <w:jc w:val="both"/>
        <w:rPr>
          <w:rFonts w:ascii="Times New Roman" w:hAnsi="Times New Roman" w:cs="Times New Roman"/>
          <w:sz w:val="21"/>
          <w:szCs w:val="21"/>
        </w:rPr>
      </w:pPr>
      <w:r w:rsidRPr="005C79B4">
        <w:rPr>
          <w:rFonts w:ascii="Times New Roman" w:hAnsi="Times New Roman" w:cs="Times New Roman"/>
          <w:sz w:val="21"/>
          <w:szCs w:val="21"/>
        </w:rPr>
        <w:t>Academic performances in</w:t>
      </w:r>
      <w:r w:rsidR="006406D2" w:rsidRPr="005C79B4">
        <w:rPr>
          <w:rFonts w:ascii="Times New Roman" w:hAnsi="Times New Roman" w:cs="Times New Roman"/>
          <w:sz w:val="21"/>
          <w:szCs w:val="21"/>
        </w:rPr>
        <w:t xml:space="preserve"> common computer subjects</w:t>
      </w:r>
      <w:r w:rsidRPr="005C79B4">
        <w:rPr>
          <w:rFonts w:ascii="Times New Roman" w:hAnsi="Times New Roman" w:cs="Times New Roman"/>
          <w:sz w:val="21"/>
          <w:szCs w:val="21"/>
        </w:rPr>
        <w:t xml:space="preserve"> were taken to determine if it affects computer self-efficacy, anxiety, and attitudes towards the Internet. With an overall weighted mean of 88.90, majority both obtained a satisfactory performance in their Computer 11 subject (Fundamentals of Computers) and Computer 12 (Office Productivity Tools/Softw</w:t>
      </w:r>
      <w:r w:rsidR="00DA5B70" w:rsidRPr="005C79B4">
        <w:rPr>
          <w:rFonts w:ascii="Times New Roman" w:hAnsi="Times New Roman" w:cs="Times New Roman"/>
          <w:sz w:val="21"/>
          <w:szCs w:val="21"/>
        </w:rPr>
        <w:t>are Fundamentals). The performance</w:t>
      </w:r>
      <w:r w:rsidRPr="005C79B4">
        <w:rPr>
          <w:rFonts w:ascii="Times New Roman" w:hAnsi="Times New Roman" w:cs="Times New Roman"/>
          <w:sz w:val="21"/>
          <w:szCs w:val="21"/>
        </w:rPr>
        <w:t xml:space="preserve"> in Computer 11 manifested an adequate knowledge in the subject possessing thereof the necessary skills related thereto. The very satisfactory </w:t>
      </w:r>
      <w:r w:rsidRPr="005C79B4">
        <w:rPr>
          <w:rFonts w:ascii="Times New Roman" w:hAnsi="Times New Roman" w:cs="Times New Roman"/>
          <w:sz w:val="21"/>
          <w:szCs w:val="21"/>
        </w:rPr>
        <w:lastRenderedPageBreak/>
        <w:t xml:space="preserve">remark in Computer 12 indicates an adjustment towards a positive attitude in the use of software applications and the computer in general among the CSU students. </w:t>
      </w:r>
    </w:p>
    <w:p w:rsidR="005C79B4" w:rsidRPr="005C79B4" w:rsidRDefault="005C79B4" w:rsidP="005C79B4">
      <w:pPr>
        <w:spacing w:after="0" w:line="240" w:lineRule="auto"/>
        <w:ind w:firstLine="720"/>
        <w:jc w:val="both"/>
        <w:rPr>
          <w:rFonts w:ascii="Times New Roman" w:hAnsi="Times New Roman" w:cs="Times New Roman"/>
          <w:sz w:val="21"/>
          <w:szCs w:val="21"/>
        </w:rPr>
      </w:pPr>
    </w:p>
    <w:p w:rsidR="006F5745" w:rsidRPr="005C79B4" w:rsidRDefault="005C79B4" w:rsidP="00176619">
      <w:pPr>
        <w:spacing w:after="0" w:line="240" w:lineRule="auto"/>
        <w:ind w:firstLine="720"/>
        <w:jc w:val="both"/>
        <w:rPr>
          <w:rFonts w:ascii="Times New Roman" w:hAnsi="Times New Roman" w:cs="Times New Roman"/>
          <w:noProof/>
          <w:sz w:val="21"/>
          <w:szCs w:val="21"/>
        </w:rPr>
      </w:pPr>
      <w:r w:rsidRPr="005C79B4">
        <w:rPr>
          <w:rFonts w:ascii="Times New Roman" w:hAnsi="Times New Roman" w:cs="Times New Roman"/>
          <w:sz w:val="21"/>
          <w:szCs w:val="21"/>
        </w:rPr>
        <w:t>Most</w:t>
      </w:r>
      <w:r w:rsidR="006F5745" w:rsidRPr="005C79B4">
        <w:rPr>
          <w:rFonts w:ascii="Times New Roman" w:hAnsi="Times New Roman" w:cs="Times New Roman"/>
          <w:sz w:val="21"/>
          <w:szCs w:val="21"/>
        </w:rPr>
        <w:t xml:space="preserve"> of the respondents (68.31%) owned an internet-able or 3G/4G mobile phones especia</w:t>
      </w:r>
      <w:r w:rsidRPr="005C79B4">
        <w:rPr>
          <w:rFonts w:ascii="Times New Roman" w:hAnsi="Times New Roman" w:cs="Times New Roman"/>
          <w:sz w:val="21"/>
          <w:szCs w:val="21"/>
        </w:rPr>
        <w:t>lly among females</w:t>
      </w:r>
      <w:r w:rsidR="006F5745" w:rsidRPr="005C79B4">
        <w:rPr>
          <w:rFonts w:ascii="Times New Roman" w:hAnsi="Times New Roman" w:cs="Times New Roman"/>
          <w:sz w:val="21"/>
          <w:szCs w:val="21"/>
        </w:rPr>
        <w:t xml:space="preserve">. </w:t>
      </w:r>
      <w:r w:rsidRPr="005C79B4">
        <w:rPr>
          <w:rFonts w:ascii="Times New Roman" w:hAnsi="Times New Roman" w:cs="Times New Roman"/>
          <w:sz w:val="21"/>
          <w:szCs w:val="21"/>
        </w:rPr>
        <w:t>In table 1</w:t>
      </w:r>
      <w:r w:rsidR="00D97DD9" w:rsidRPr="005C79B4">
        <w:rPr>
          <w:rFonts w:ascii="Times New Roman" w:hAnsi="Times New Roman" w:cs="Times New Roman"/>
          <w:sz w:val="21"/>
          <w:szCs w:val="21"/>
        </w:rPr>
        <w:t>,</w:t>
      </w:r>
      <w:r w:rsidR="006F5745" w:rsidRPr="005C79B4">
        <w:rPr>
          <w:rFonts w:ascii="Times New Roman" w:hAnsi="Times New Roman" w:cs="Times New Roman"/>
          <w:sz w:val="21"/>
          <w:szCs w:val="21"/>
        </w:rPr>
        <w:t xml:space="preserve"> 201 respondents owns a laptop </w:t>
      </w:r>
      <w:r w:rsidR="00DA5B70" w:rsidRPr="005C79B4">
        <w:rPr>
          <w:rFonts w:ascii="Times New Roman" w:hAnsi="Times New Roman" w:cs="Times New Roman"/>
          <w:sz w:val="21"/>
          <w:szCs w:val="21"/>
        </w:rPr>
        <w:t xml:space="preserve">or </w:t>
      </w:r>
      <w:r w:rsidR="006F5745" w:rsidRPr="005C79B4">
        <w:rPr>
          <w:rFonts w:ascii="Times New Roman" w:hAnsi="Times New Roman" w:cs="Times New Roman"/>
          <w:sz w:val="21"/>
          <w:szCs w:val="21"/>
        </w:rPr>
        <w:t xml:space="preserve">netbook which </w:t>
      </w:r>
      <w:r w:rsidR="00DA5B70" w:rsidRPr="005C79B4">
        <w:rPr>
          <w:rFonts w:ascii="Times New Roman" w:hAnsi="Times New Roman" w:cs="Times New Roman"/>
          <w:sz w:val="21"/>
          <w:szCs w:val="21"/>
        </w:rPr>
        <w:t>could</w:t>
      </w:r>
      <w:r w:rsidR="006F5745" w:rsidRPr="005C79B4">
        <w:rPr>
          <w:rFonts w:ascii="Times New Roman" w:hAnsi="Times New Roman" w:cs="Times New Roman"/>
          <w:sz w:val="21"/>
          <w:szCs w:val="21"/>
        </w:rPr>
        <w:t xml:space="preserve"> actually connect to the Internet via their broadband or Wi-Fi spots</w:t>
      </w:r>
      <w:r w:rsidR="00DA5B70" w:rsidRPr="005C79B4">
        <w:rPr>
          <w:rFonts w:ascii="Times New Roman" w:hAnsi="Times New Roman" w:cs="Times New Roman"/>
          <w:sz w:val="21"/>
          <w:szCs w:val="21"/>
        </w:rPr>
        <w:t>,</w:t>
      </w:r>
      <w:r w:rsidR="006F5745" w:rsidRPr="005C79B4">
        <w:rPr>
          <w:rFonts w:ascii="Times New Roman" w:hAnsi="Times New Roman" w:cs="Times New Roman"/>
          <w:sz w:val="21"/>
          <w:szCs w:val="21"/>
        </w:rPr>
        <w:t xml:space="preserve"> majority of which were males (59.9 percent). About 98 percent owns up to 3 identified technologies in the study, a manifestation that CSU students were able to utilize variants of technologies along all course of their daily lives, and are techies. </w:t>
      </w:r>
      <w:r w:rsidR="00E138E0" w:rsidRPr="005C79B4">
        <w:rPr>
          <w:rFonts w:ascii="Times New Roman" w:hAnsi="Times New Roman" w:cs="Times New Roman"/>
          <w:sz w:val="21"/>
          <w:szCs w:val="21"/>
        </w:rPr>
        <w:t>The respondents’ frequency of internet use revealed that most of the students (29.8%) spends an average 2 to 4 hours a day in the use of internet, majority of which were female (31.4%) students.</w:t>
      </w:r>
      <w:r w:rsidR="00E138E0" w:rsidRPr="005C79B4">
        <w:rPr>
          <w:rFonts w:ascii="Times New Roman" w:hAnsi="Times New Roman" w:cs="Times New Roman"/>
          <w:noProof/>
          <w:sz w:val="21"/>
          <w:szCs w:val="21"/>
        </w:rPr>
        <w:t xml:space="preserve"> </w:t>
      </w:r>
      <w:r w:rsidR="00E138E0" w:rsidRPr="005C79B4">
        <w:rPr>
          <w:rFonts w:ascii="Times New Roman" w:hAnsi="Times New Roman" w:cs="Times New Roman"/>
          <w:sz w:val="21"/>
          <w:szCs w:val="21"/>
        </w:rPr>
        <w:t>The average time spent in using the Internet is 3.09 hours wit</w:t>
      </w:r>
      <w:r w:rsidR="00DA5B70" w:rsidRPr="005C79B4">
        <w:rPr>
          <w:rFonts w:ascii="Times New Roman" w:hAnsi="Times New Roman" w:cs="Times New Roman"/>
          <w:sz w:val="21"/>
          <w:szCs w:val="21"/>
        </w:rPr>
        <w:t xml:space="preserve">h a standard deviation of 1.85, an indication that </w:t>
      </w:r>
      <w:r w:rsidR="00E138E0" w:rsidRPr="005C79B4">
        <w:rPr>
          <w:rFonts w:ascii="Times New Roman" w:hAnsi="Times New Roman" w:cs="Times New Roman"/>
          <w:sz w:val="21"/>
          <w:szCs w:val="21"/>
        </w:rPr>
        <w:t>CSU students are able to manage their time for use of the internet, and that they limit themselves with the standard average time (WeAreSocial.sg, 2015). Internet penetration among CSU Aparri students</w:t>
      </w:r>
      <w:r w:rsidRPr="005C79B4">
        <w:rPr>
          <w:rFonts w:ascii="Times New Roman" w:hAnsi="Times New Roman" w:cs="Times New Roman"/>
          <w:sz w:val="21"/>
          <w:szCs w:val="21"/>
        </w:rPr>
        <w:t xml:space="preserve"> agree with the findings </w:t>
      </w:r>
      <w:r w:rsidR="00E138E0" w:rsidRPr="005C79B4">
        <w:rPr>
          <w:rFonts w:ascii="Times New Roman" w:hAnsi="Times New Roman" w:cs="Times New Roman"/>
          <w:sz w:val="21"/>
          <w:szCs w:val="21"/>
        </w:rPr>
        <w:t>report</w:t>
      </w:r>
      <w:r w:rsidRPr="005C79B4">
        <w:rPr>
          <w:rFonts w:ascii="Times New Roman" w:hAnsi="Times New Roman" w:cs="Times New Roman"/>
          <w:sz w:val="21"/>
          <w:szCs w:val="21"/>
        </w:rPr>
        <w:t>ed in some literatures</w:t>
      </w:r>
      <w:r w:rsidR="00E138E0" w:rsidRPr="005C79B4">
        <w:rPr>
          <w:rFonts w:ascii="Times New Roman" w:hAnsi="Times New Roman" w:cs="Times New Roman"/>
          <w:sz w:val="21"/>
          <w:szCs w:val="21"/>
        </w:rPr>
        <w:t xml:space="preserve"> where majority of the online Filipino age 15 to 24 spends an average of 14 hours a week or 16.4 hours in a month. </w:t>
      </w:r>
      <w:r w:rsidR="00E138E0" w:rsidRPr="005C79B4">
        <w:rPr>
          <w:rFonts w:ascii="Times New Roman" w:hAnsi="Times New Roman" w:cs="Times New Roman"/>
          <w:color w:val="0D0D0D" w:themeColor="text1" w:themeTint="F2"/>
          <w:sz w:val="21"/>
          <w:szCs w:val="21"/>
          <w:shd w:val="clear" w:color="auto" w:fill="FFFFFF"/>
        </w:rPr>
        <w:t xml:space="preserve">In the wake of the unlimited internet service and mobile data plans, it comes no surprise that Internet use among Filipino students continues to grow every year. </w:t>
      </w:r>
    </w:p>
    <w:tbl>
      <w:tblPr>
        <w:tblpPr w:leftFromText="180" w:rightFromText="180" w:vertAnchor="text" w:horzAnchor="margin" w:tblpY="34"/>
        <w:tblW w:w="9180" w:type="dxa"/>
        <w:tblLayout w:type="fixed"/>
        <w:tblLook w:val="04A0" w:firstRow="1" w:lastRow="0" w:firstColumn="1" w:lastColumn="0" w:noHBand="0" w:noVBand="1"/>
      </w:tblPr>
      <w:tblGrid>
        <w:gridCol w:w="4230"/>
        <w:gridCol w:w="810"/>
        <w:gridCol w:w="720"/>
        <w:gridCol w:w="895"/>
        <w:gridCol w:w="712"/>
        <w:gridCol w:w="976"/>
        <w:gridCol w:w="837"/>
      </w:tblGrid>
      <w:tr w:rsidR="00D97DD9" w:rsidRPr="005C79B4" w:rsidTr="00B52154">
        <w:trPr>
          <w:trHeight w:val="300"/>
        </w:trPr>
        <w:tc>
          <w:tcPr>
            <w:tcW w:w="9180" w:type="dxa"/>
            <w:gridSpan w:val="7"/>
            <w:tcBorders>
              <w:left w:val="nil"/>
              <w:bottom w:val="double" w:sz="4" w:space="0" w:color="auto"/>
              <w:right w:val="nil"/>
            </w:tcBorders>
            <w:shd w:val="clear" w:color="auto" w:fill="auto"/>
            <w:noWrap/>
            <w:vAlign w:val="bottom"/>
          </w:tcPr>
          <w:p w:rsidR="00D97DD9" w:rsidRPr="005C79B4" w:rsidRDefault="006F5745" w:rsidP="005C79B4">
            <w:pPr>
              <w:spacing w:after="0" w:line="240" w:lineRule="auto"/>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 xml:space="preserve">Table </w:t>
            </w:r>
            <w:r w:rsidR="005C79B4" w:rsidRPr="005C79B4">
              <w:rPr>
                <w:rFonts w:ascii="Times New Roman" w:eastAsia="Times New Roman" w:hAnsi="Times New Roman" w:cs="Times New Roman"/>
                <w:b/>
                <w:color w:val="000000"/>
                <w:sz w:val="21"/>
                <w:szCs w:val="21"/>
                <w:lang w:eastAsia="en-PH"/>
              </w:rPr>
              <w:t>1</w:t>
            </w:r>
            <w:r w:rsidRPr="005C79B4">
              <w:rPr>
                <w:rFonts w:ascii="Times New Roman" w:eastAsia="Times New Roman" w:hAnsi="Times New Roman" w:cs="Times New Roman"/>
                <w:b/>
                <w:color w:val="000000"/>
                <w:sz w:val="21"/>
                <w:szCs w:val="21"/>
                <w:lang w:eastAsia="en-PH"/>
              </w:rPr>
              <w:t>: Ownership and Use of Technologies</w:t>
            </w:r>
          </w:p>
        </w:tc>
      </w:tr>
      <w:tr w:rsidR="00D97DD9" w:rsidRPr="005C79B4" w:rsidTr="00B52154">
        <w:trPr>
          <w:trHeight w:val="300"/>
        </w:trPr>
        <w:tc>
          <w:tcPr>
            <w:tcW w:w="4230"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rPr>
                <w:rFonts w:ascii="Times New Roman" w:eastAsia="Times New Roman" w:hAnsi="Times New Roman" w:cs="Times New Roman"/>
                <w:b/>
                <w:color w:val="000000"/>
                <w:sz w:val="21"/>
                <w:szCs w:val="21"/>
                <w:lang w:eastAsia="en-PH"/>
              </w:rPr>
            </w:pPr>
          </w:p>
        </w:tc>
        <w:tc>
          <w:tcPr>
            <w:tcW w:w="810"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Male (162)</w:t>
            </w:r>
          </w:p>
        </w:tc>
        <w:tc>
          <w:tcPr>
            <w:tcW w:w="720"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w:t>
            </w:r>
          </w:p>
        </w:tc>
        <w:tc>
          <w:tcPr>
            <w:tcW w:w="895" w:type="dxa"/>
            <w:tcBorders>
              <w:top w:val="single" w:sz="4" w:space="0" w:color="auto"/>
              <w:left w:val="nil"/>
              <w:right w:val="nil"/>
            </w:tcBorders>
            <w:shd w:val="clear" w:color="auto" w:fill="auto"/>
            <w:noWrap/>
            <w:vAlign w:val="bottom"/>
          </w:tcPr>
          <w:p w:rsidR="006F5745" w:rsidRPr="005C79B4" w:rsidRDefault="006F5745" w:rsidP="00176619">
            <w:pPr>
              <w:spacing w:after="0" w:line="240" w:lineRule="auto"/>
              <w:ind w:left="-141"/>
              <w:jc w:val="center"/>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Female (204)</w:t>
            </w:r>
          </w:p>
        </w:tc>
        <w:tc>
          <w:tcPr>
            <w:tcW w:w="712"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w:t>
            </w:r>
          </w:p>
        </w:tc>
        <w:tc>
          <w:tcPr>
            <w:tcW w:w="976"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F (366)</w:t>
            </w:r>
          </w:p>
        </w:tc>
        <w:tc>
          <w:tcPr>
            <w:tcW w:w="837"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w:t>
            </w:r>
          </w:p>
        </w:tc>
      </w:tr>
      <w:tr w:rsidR="00D97DD9" w:rsidRPr="005C79B4" w:rsidTr="00B52154">
        <w:trPr>
          <w:trHeight w:val="300"/>
        </w:trPr>
        <w:tc>
          <w:tcPr>
            <w:tcW w:w="4230"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Ownership of Technologies</w:t>
            </w:r>
          </w:p>
        </w:tc>
        <w:tc>
          <w:tcPr>
            <w:tcW w:w="810"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p>
        </w:tc>
        <w:tc>
          <w:tcPr>
            <w:tcW w:w="720"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p>
        </w:tc>
        <w:tc>
          <w:tcPr>
            <w:tcW w:w="895"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p>
        </w:tc>
        <w:tc>
          <w:tcPr>
            <w:tcW w:w="712"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p>
        </w:tc>
        <w:tc>
          <w:tcPr>
            <w:tcW w:w="976"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p>
        </w:tc>
        <w:tc>
          <w:tcPr>
            <w:tcW w:w="837" w:type="dxa"/>
            <w:tcBorders>
              <w:top w:val="sing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b/>
                <w:color w:val="000000"/>
                <w:sz w:val="21"/>
                <w:szCs w:val="21"/>
                <w:lang w:eastAsia="en-PH"/>
              </w:rPr>
            </w:pPr>
          </w:p>
        </w:tc>
      </w:tr>
      <w:tr w:rsidR="00D97DD9" w:rsidRPr="005C79B4" w:rsidTr="00B52154">
        <w:trPr>
          <w:trHeight w:val="219"/>
        </w:trPr>
        <w:tc>
          <w:tcPr>
            <w:tcW w:w="423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PC w/ Internet Connection</w:t>
            </w:r>
          </w:p>
        </w:tc>
        <w:tc>
          <w:tcPr>
            <w:tcW w:w="81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63</w:t>
            </w:r>
          </w:p>
        </w:tc>
        <w:tc>
          <w:tcPr>
            <w:tcW w:w="72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38.9</w:t>
            </w:r>
          </w:p>
        </w:tc>
        <w:tc>
          <w:tcPr>
            <w:tcW w:w="895"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76</w:t>
            </w:r>
          </w:p>
        </w:tc>
        <w:tc>
          <w:tcPr>
            <w:tcW w:w="712"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37.3</w:t>
            </w:r>
          </w:p>
        </w:tc>
        <w:tc>
          <w:tcPr>
            <w:tcW w:w="976"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139</w:t>
            </w:r>
          </w:p>
        </w:tc>
        <w:tc>
          <w:tcPr>
            <w:tcW w:w="837"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37.98</w:t>
            </w:r>
          </w:p>
        </w:tc>
      </w:tr>
      <w:tr w:rsidR="00D97DD9" w:rsidRPr="005C79B4" w:rsidTr="00B52154">
        <w:trPr>
          <w:trHeight w:val="75"/>
        </w:trPr>
        <w:tc>
          <w:tcPr>
            <w:tcW w:w="423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PC w/o Internet connection</w:t>
            </w:r>
          </w:p>
        </w:tc>
        <w:tc>
          <w:tcPr>
            <w:tcW w:w="81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21</w:t>
            </w:r>
          </w:p>
        </w:tc>
        <w:tc>
          <w:tcPr>
            <w:tcW w:w="72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13.0</w:t>
            </w:r>
          </w:p>
        </w:tc>
        <w:tc>
          <w:tcPr>
            <w:tcW w:w="895"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24</w:t>
            </w:r>
          </w:p>
        </w:tc>
        <w:tc>
          <w:tcPr>
            <w:tcW w:w="712"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11.8</w:t>
            </w:r>
          </w:p>
        </w:tc>
        <w:tc>
          <w:tcPr>
            <w:tcW w:w="976"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45</w:t>
            </w:r>
          </w:p>
        </w:tc>
        <w:tc>
          <w:tcPr>
            <w:tcW w:w="837"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12.30</w:t>
            </w:r>
          </w:p>
        </w:tc>
      </w:tr>
      <w:tr w:rsidR="00D97DD9" w:rsidRPr="005C79B4" w:rsidTr="00B52154">
        <w:trPr>
          <w:trHeight w:val="219"/>
        </w:trPr>
        <w:tc>
          <w:tcPr>
            <w:tcW w:w="423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Laptop/Notebook/Netbook</w:t>
            </w:r>
          </w:p>
        </w:tc>
        <w:tc>
          <w:tcPr>
            <w:tcW w:w="81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97</w:t>
            </w:r>
          </w:p>
        </w:tc>
        <w:tc>
          <w:tcPr>
            <w:tcW w:w="72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59.9</w:t>
            </w:r>
          </w:p>
        </w:tc>
        <w:tc>
          <w:tcPr>
            <w:tcW w:w="895"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104</w:t>
            </w:r>
          </w:p>
        </w:tc>
        <w:tc>
          <w:tcPr>
            <w:tcW w:w="712"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51.0</w:t>
            </w:r>
          </w:p>
        </w:tc>
        <w:tc>
          <w:tcPr>
            <w:tcW w:w="976"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201</w:t>
            </w:r>
          </w:p>
        </w:tc>
        <w:tc>
          <w:tcPr>
            <w:tcW w:w="837"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54.92</w:t>
            </w:r>
          </w:p>
        </w:tc>
      </w:tr>
      <w:tr w:rsidR="00D97DD9" w:rsidRPr="005C79B4" w:rsidTr="00B52154">
        <w:trPr>
          <w:trHeight w:val="165"/>
        </w:trPr>
        <w:tc>
          <w:tcPr>
            <w:tcW w:w="423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Tablet/IPad</w:t>
            </w:r>
          </w:p>
        </w:tc>
        <w:tc>
          <w:tcPr>
            <w:tcW w:w="81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48</w:t>
            </w:r>
          </w:p>
        </w:tc>
        <w:tc>
          <w:tcPr>
            <w:tcW w:w="72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29.6</w:t>
            </w:r>
          </w:p>
        </w:tc>
        <w:tc>
          <w:tcPr>
            <w:tcW w:w="895"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41</w:t>
            </w:r>
          </w:p>
        </w:tc>
        <w:tc>
          <w:tcPr>
            <w:tcW w:w="712"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20.1</w:t>
            </w:r>
          </w:p>
        </w:tc>
        <w:tc>
          <w:tcPr>
            <w:tcW w:w="976"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89</w:t>
            </w:r>
          </w:p>
        </w:tc>
        <w:tc>
          <w:tcPr>
            <w:tcW w:w="837"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24.32</w:t>
            </w:r>
          </w:p>
        </w:tc>
      </w:tr>
      <w:tr w:rsidR="00D97DD9" w:rsidRPr="005C79B4" w:rsidTr="00B52154">
        <w:trPr>
          <w:trHeight w:val="111"/>
        </w:trPr>
        <w:tc>
          <w:tcPr>
            <w:tcW w:w="423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Net-able/3G/4G Phone</w:t>
            </w:r>
          </w:p>
        </w:tc>
        <w:tc>
          <w:tcPr>
            <w:tcW w:w="81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107</w:t>
            </w:r>
          </w:p>
        </w:tc>
        <w:tc>
          <w:tcPr>
            <w:tcW w:w="720"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66.0</w:t>
            </w:r>
          </w:p>
        </w:tc>
        <w:tc>
          <w:tcPr>
            <w:tcW w:w="895"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143</w:t>
            </w:r>
          </w:p>
        </w:tc>
        <w:tc>
          <w:tcPr>
            <w:tcW w:w="712"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70.1</w:t>
            </w:r>
          </w:p>
        </w:tc>
        <w:tc>
          <w:tcPr>
            <w:tcW w:w="976"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250</w:t>
            </w:r>
          </w:p>
        </w:tc>
        <w:tc>
          <w:tcPr>
            <w:tcW w:w="837" w:type="dxa"/>
            <w:tcBorders>
              <w:top w:val="nil"/>
              <w:left w:val="nil"/>
              <w:bottom w:val="nil"/>
              <w:right w:val="nil"/>
            </w:tcBorders>
            <w:shd w:val="clear" w:color="auto" w:fill="auto"/>
            <w:noWrap/>
            <w:vAlign w:val="bottom"/>
            <w:hideMark/>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68.31</w:t>
            </w:r>
          </w:p>
        </w:tc>
      </w:tr>
      <w:tr w:rsidR="00D97DD9" w:rsidRPr="005C79B4" w:rsidTr="00B52154">
        <w:trPr>
          <w:trHeight w:val="71"/>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Frequency of Internet Use</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r>
      <w:tr w:rsidR="00D97DD9" w:rsidRPr="005C79B4" w:rsidTr="00B52154">
        <w:trPr>
          <w:trHeight w:val="75"/>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Less than 1 hour a day</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43</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26.5</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47</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23.0</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90</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24.6</w:t>
            </w:r>
          </w:p>
        </w:tc>
      </w:tr>
      <w:tr w:rsidR="00D97DD9" w:rsidRPr="005C79B4" w:rsidTr="00B52154">
        <w:trPr>
          <w:trHeight w:val="300"/>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 to 4 hours a day</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45</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27.8</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64</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31.4</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109</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29.8</w:t>
            </w:r>
          </w:p>
        </w:tc>
      </w:tr>
      <w:tr w:rsidR="00D97DD9" w:rsidRPr="005C79B4" w:rsidTr="00B52154">
        <w:trPr>
          <w:trHeight w:val="84"/>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 to 10 hours a day</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5.6</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11</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3.0</w:t>
            </w:r>
          </w:p>
        </w:tc>
      </w:tr>
      <w:tr w:rsidR="00D97DD9" w:rsidRPr="005C79B4" w:rsidTr="00B52154">
        <w:trPr>
          <w:trHeight w:val="120"/>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More than 10 hours a day</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26</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16.0</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12</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5.9</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38</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10.4</w:t>
            </w:r>
          </w:p>
        </w:tc>
      </w:tr>
      <w:tr w:rsidR="00D97DD9" w:rsidRPr="005C79B4" w:rsidTr="00B52154">
        <w:trPr>
          <w:trHeight w:val="156"/>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Twice a Week</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29</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17.9</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47</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23.0</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76</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20.8</w:t>
            </w:r>
          </w:p>
        </w:tc>
      </w:tr>
      <w:tr w:rsidR="00D97DD9" w:rsidRPr="005C79B4" w:rsidTr="00B52154">
        <w:trPr>
          <w:trHeight w:val="120"/>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 Times a Week</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3.7</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27</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13.2</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33</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9.0</w:t>
            </w:r>
          </w:p>
        </w:tc>
      </w:tr>
      <w:tr w:rsidR="00D97DD9" w:rsidRPr="005C79B4" w:rsidTr="00B52154">
        <w:trPr>
          <w:trHeight w:val="156"/>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 Times a Week</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2.5</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2.5</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2.5</w:t>
            </w: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Type of Connection</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r>
      <w:tr w:rsidR="00D97DD9" w:rsidRPr="005C79B4" w:rsidTr="00B52154">
        <w:trPr>
          <w:trHeight w:val="75"/>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DSL (Landline/Wired)</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0.9</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21</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8.6</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23</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6.3</w:t>
            </w:r>
          </w:p>
        </w:tc>
      </w:tr>
      <w:tr w:rsidR="00D97DD9" w:rsidRPr="005C79B4" w:rsidTr="00B52154">
        <w:trPr>
          <w:trHeight w:val="111"/>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Broadband</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91</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42.7</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83</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34.0</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174</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47.5</w:t>
            </w:r>
          </w:p>
        </w:tc>
      </w:tr>
      <w:tr w:rsidR="00D97DD9" w:rsidRPr="005C79B4" w:rsidTr="00B52154">
        <w:trPr>
          <w:trHeight w:val="156"/>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Wi-Fi Spots</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54</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25.4</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43</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17.6</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97</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26.5</w:t>
            </w:r>
          </w:p>
        </w:tc>
      </w:tr>
      <w:tr w:rsidR="00D97DD9" w:rsidRPr="005C79B4" w:rsidTr="00B52154">
        <w:trPr>
          <w:trHeight w:val="10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Pocket Wi-Fi</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38</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17.8</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18</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7.4</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56</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15.3</w:t>
            </w: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3G/4G Phones (net-enabled)</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23</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10.8</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73</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29.9</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96</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26.2</w:t>
            </w: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rPr>
                <w:rFonts w:ascii="Times New Roman" w:eastAsia="Times New Roman" w:hAnsi="Times New Roman" w:cs="Times New Roman"/>
                <w:b/>
                <w:color w:val="000000"/>
                <w:sz w:val="21"/>
                <w:szCs w:val="21"/>
                <w:lang w:eastAsia="en-PH"/>
              </w:rPr>
            </w:pPr>
            <w:r w:rsidRPr="005C79B4">
              <w:rPr>
                <w:rFonts w:ascii="Times New Roman" w:eastAsia="Times New Roman" w:hAnsi="Times New Roman" w:cs="Times New Roman"/>
                <w:b/>
                <w:color w:val="000000"/>
                <w:sz w:val="21"/>
                <w:szCs w:val="21"/>
                <w:lang w:eastAsia="en-PH"/>
              </w:rPr>
              <w:t>Classification of Internet Use</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Educational Research</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144</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88.9</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175</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85.8</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319</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87.2</w:t>
            </w: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Social Networking</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107</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66.0</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126</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61.8</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233</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63.7</w:t>
            </w: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Entertainment</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101</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62.3</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95</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46.6</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196</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53.6</w:t>
            </w: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Blogging/Forum</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7</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4.3</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1.0</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2.5</w:t>
            </w:r>
          </w:p>
        </w:tc>
      </w:tr>
      <w:tr w:rsidR="00D97DD9" w:rsidRPr="005C79B4" w:rsidTr="00B52154">
        <w:trPr>
          <w:trHeight w:val="129"/>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Government Portals</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15</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9.3</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15</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7.4</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30</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8.2</w:t>
            </w:r>
          </w:p>
        </w:tc>
      </w:tr>
      <w:tr w:rsidR="00D97DD9" w:rsidRPr="005C79B4" w:rsidTr="00B52154">
        <w:trPr>
          <w:trHeight w:val="72"/>
        </w:trPr>
        <w:tc>
          <w:tcPr>
            <w:tcW w:w="4230" w:type="dxa"/>
            <w:tcBorders>
              <w:top w:val="nil"/>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E-Commerce / Business Site</w:t>
            </w:r>
          </w:p>
        </w:tc>
        <w:tc>
          <w:tcPr>
            <w:tcW w:w="81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35</w:t>
            </w:r>
          </w:p>
        </w:tc>
        <w:tc>
          <w:tcPr>
            <w:tcW w:w="720"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21.6</w:t>
            </w:r>
          </w:p>
        </w:tc>
        <w:tc>
          <w:tcPr>
            <w:tcW w:w="895"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13</w:t>
            </w:r>
          </w:p>
        </w:tc>
        <w:tc>
          <w:tcPr>
            <w:tcW w:w="712"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6.4</w:t>
            </w:r>
          </w:p>
        </w:tc>
        <w:tc>
          <w:tcPr>
            <w:tcW w:w="976"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48</w:t>
            </w:r>
          </w:p>
        </w:tc>
        <w:tc>
          <w:tcPr>
            <w:tcW w:w="837" w:type="dxa"/>
            <w:tcBorders>
              <w:top w:val="nil"/>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13.1</w:t>
            </w:r>
          </w:p>
        </w:tc>
      </w:tr>
      <w:tr w:rsidR="00D97DD9" w:rsidRPr="005C79B4" w:rsidTr="00B52154">
        <w:trPr>
          <w:trHeight w:val="72"/>
        </w:trPr>
        <w:tc>
          <w:tcPr>
            <w:tcW w:w="4230" w:type="dxa"/>
            <w:tcBorders>
              <w:top w:val="nil"/>
              <w:left w:val="nil"/>
              <w:bottom w:val="double" w:sz="4" w:space="0" w:color="auto"/>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News Feeds/ News Portal</w:t>
            </w:r>
          </w:p>
        </w:tc>
        <w:tc>
          <w:tcPr>
            <w:tcW w:w="810" w:type="dxa"/>
            <w:tcBorders>
              <w:top w:val="nil"/>
              <w:left w:val="nil"/>
              <w:bottom w:val="double" w:sz="4" w:space="0" w:color="auto"/>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21</w:t>
            </w:r>
          </w:p>
        </w:tc>
        <w:tc>
          <w:tcPr>
            <w:tcW w:w="720" w:type="dxa"/>
            <w:tcBorders>
              <w:top w:val="nil"/>
              <w:left w:val="nil"/>
              <w:bottom w:val="double" w:sz="4" w:space="0" w:color="auto"/>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13.0</w:t>
            </w:r>
          </w:p>
        </w:tc>
        <w:tc>
          <w:tcPr>
            <w:tcW w:w="895" w:type="dxa"/>
            <w:tcBorders>
              <w:top w:val="nil"/>
              <w:left w:val="nil"/>
              <w:bottom w:val="double" w:sz="4" w:space="0" w:color="auto"/>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14</w:t>
            </w:r>
          </w:p>
        </w:tc>
        <w:tc>
          <w:tcPr>
            <w:tcW w:w="712" w:type="dxa"/>
            <w:tcBorders>
              <w:top w:val="nil"/>
              <w:left w:val="nil"/>
              <w:bottom w:val="double" w:sz="4" w:space="0" w:color="auto"/>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6.9</w:t>
            </w:r>
          </w:p>
        </w:tc>
        <w:tc>
          <w:tcPr>
            <w:tcW w:w="976" w:type="dxa"/>
            <w:tcBorders>
              <w:top w:val="nil"/>
              <w:left w:val="nil"/>
              <w:bottom w:val="double" w:sz="4" w:space="0" w:color="auto"/>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35</w:t>
            </w:r>
          </w:p>
        </w:tc>
        <w:tc>
          <w:tcPr>
            <w:tcW w:w="837" w:type="dxa"/>
            <w:tcBorders>
              <w:top w:val="nil"/>
              <w:left w:val="nil"/>
              <w:bottom w:val="double" w:sz="4" w:space="0" w:color="auto"/>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 w:val="21"/>
                <w:szCs w:val="21"/>
                <w:lang w:eastAsia="en-PH"/>
              </w:rPr>
            </w:pPr>
            <w:r w:rsidRPr="005C79B4">
              <w:rPr>
                <w:rFonts w:ascii="Times New Roman" w:eastAsia="Times New Roman" w:hAnsi="Times New Roman" w:cs="Times New Roman"/>
                <w:color w:val="000000"/>
                <w:sz w:val="21"/>
                <w:szCs w:val="21"/>
                <w:lang w:eastAsia="en-PH"/>
              </w:rPr>
              <w:t>9.6</w:t>
            </w:r>
          </w:p>
        </w:tc>
      </w:tr>
      <w:tr w:rsidR="00D97DD9" w:rsidRPr="005C79B4" w:rsidTr="00B52154">
        <w:trPr>
          <w:trHeight w:val="300"/>
        </w:trPr>
        <w:tc>
          <w:tcPr>
            <w:tcW w:w="4230" w:type="dxa"/>
            <w:tcBorders>
              <w:top w:val="double" w:sz="4" w:space="0" w:color="auto"/>
              <w:left w:val="nil"/>
              <w:right w:val="nil"/>
            </w:tcBorders>
            <w:shd w:val="clear" w:color="auto" w:fill="auto"/>
            <w:noWrap/>
            <w:vAlign w:val="bottom"/>
          </w:tcPr>
          <w:p w:rsidR="006F5745" w:rsidRPr="005C79B4" w:rsidRDefault="006F5745" w:rsidP="006F5745">
            <w:pPr>
              <w:spacing w:after="0" w:line="240" w:lineRule="auto"/>
              <w:jc w:val="right"/>
              <w:rPr>
                <w:rFonts w:ascii="Times New Roman" w:eastAsia="Times New Roman" w:hAnsi="Times New Roman" w:cs="Times New Roman"/>
                <w:color w:val="000000"/>
                <w:szCs w:val="20"/>
                <w:lang w:eastAsia="en-PH"/>
              </w:rPr>
            </w:pPr>
          </w:p>
        </w:tc>
        <w:tc>
          <w:tcPr>
            <w:tcW w:w="810" w:type="dxa"/>
            <w:tcBorders>
              <w:top w:val="doub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Cs w:val="20"/>
                <w:lang w:eastAsia="en-PH"/>
              </w:rPr>
            </w:pPr>
          </w:p>
        </w:tc>
        <w:tc>
          <w:tcPr>
            <w:tcW w:w="720" w:type="dxa"/>
            <w:tcBorders>
              <w:top w:val="doub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Cs w:val="20"/>
                <w:lang w:eastAsia="en-PH"/>
              </w:rPr>
            </w:pPr>
          </w:p>
        </w:tc>
        <w:tc>
          <w:tcPr>
            <w:tcW w:w="895" w:type="dxa"/>
            <w:tcBorders>
              <w:top w:val="doub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Cs w:val="20"/>
                <w:lang w:eastAsia="en-PH"/>
              </w:rPr>
            </w:pPr>
          </w:p>
        </w:tc>
        <w:tc>
          <w:tcPr>
            <w:tcW w:w="712" w:type="dxa"/>
            <w:tcBorders>
              <w:top w:val="doub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Cs w:val="20"/>
                <w:lang w:eastAsia="en-PH"/>
              </w:rPr>
            </w:pPr>
          </w:p>
        </w:tc>
        <w:tc>
          <w:tcPr>
            <w:tcW w:w="976" w:type="dxa"/>
            <w:tcBorders>
              <w:top w:val="doub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Cs w:val="20"/>
                <w:lang w:eastAsia="en-PH"/>
              </w:rPr>
            </w:pPr>
          </w:p>
        </w:tc>
        <w:tc>
          <w:tcPr>
            <w:tcW w:w="837" w:type="dxa"/>
            <w:tcBorders>
              <w:top w:val="double" w:sz="4" w:space="0" w:color="auto"/>
              <w:left w:val="nil"/>
              <w:right w:val="nil"/>
            </w:tcBorders>
            <w:shd w:val="clear" w:color="auto" w:fill="auto"/>
            <w:noWrap/>
            <w:vAlign w:val="bottom"/>
          </w:tcPr>
          <w:p w:rsidR="006F5745" w:rsidRPr="005C79B4" w:rsidRDefault="006F5745" w:rsidP="006F5745">
            <w:pPr>
              <w:spacing w:after="0" w:line="240" w:lineRule="auto"/>
              <w:jc w:val="center"/>
              <w:rPr>
                <w:rFonts w:ascii="Times New Roman" w:eastAsia="Times New Roman" w:hAnsi="Times New Roman" w:cs="Times New Roman"/>
                <w:color w:val="000000"/>
                <w:szCs w:val="20"/>
                <w:lang w:eastAsia="en-PH"/>
              </w:rPr>
            </w:pPr>
          </w:p>
        </w:tc>
      </w:tr>
    </w:tbl>
    <w:p w:rsidR="006F5745" w:rsidRPr="005C79B4" w:rsidRDefault="00D97DD9" w:rsidP="005C79B4">
      <w:pPr>
        <w:spacing w:after="0" w:line="240" w:lineRule="auto"/>
        <w:ind w:firstLine="720"/>
        <w:jc w:val="both"/>
        <w:rPr>
          <w:rFonts w:ascii="Times New Roman" w:hAnsi="Times New Roman" w:cs="Times New Roman"/>
          <w:color w:val="0D0D0D" w:themeColor="text1" w:themeTint="F2"/>
          <w:sz w:val="21"/>
          <w:szCs w:val="21"/>
        </w:rPr>
      </w:pPr>
      <w:r w:rsidRPr="005C79B4">
        <w:rPr>
          <w:rFonts w:ascii="Times New Roman" w:hAnsi="Times New Roman" w:cs="Times New Roman"/>
          <w:sz w:val="21"/>
          <w:szCs w:val="21"/>
        </w:rPr>
        <w:t>M</w:t>
      </w:r>
      <w:r w:rsidR="006F5745" w:rsidRPr="005C79B4">
        <w:rPr>
          <w:rFonts w:ascii="Times New Roman" w:hAnsi="Times New Roman" w:cs="Times New Roman"/>
          <w:sz w:val="21"/>
          <w:szCs w:val="21"/>
        </w:rPr>
        <w:t>ost of the students gets internet connection throu</w:t>
      </w:r>
      <w:r w:rsidR="005C79B4" w:rsidRPr="005C79B4">
        <w:rPr>
          <w:rFonts w:ascii="Times New Roman" w:hAnsi="Times New Roman" w:cs="Times New Roman"/>
          <w:sz w:val="21"/>
          <w:szCs w:val="21"/>
        </w:rPr>
        <w:t xml:space="preserve">gh their broadband stick, Wi-Fi spots, </w:t>
      </w:r>
      <w:r w:rsidR="00BF3D91">
        <w:rPr>
          <w:rFonts w:ascii="Times New Roman" w:hAnsi="Times New Roman" w:cs="Times New Roman"/>
          <w:sz w:val="21"/>
          <w:szCs w:val="21"/>
        </w:rPr>
        <w:t xml:space="preserve">and </w:t>
      </w:r>
      <w:r w:rsidR="005C79B4" w:rsidRPr="005C79B4">
        <w:rPr>
          <w:rFonts w:ascii="Times New Roman" w:hAnsi="Times New Roman" w:cs="Times New Roman"/>
          <w:sz w:val="21"/>
          <w:szCs w:val="21"/>
        </w:rPr>
        <w:t>Internet-able mobile phones</w:t>
      </w:r>
      <w:r w:rsidR="00BF3D91">
        <w:rPr>
          <w:rFonts w:ascii="Times New Roman" w:hAnsi="Times New Roman" w:cs="Times New Roman"/>
          <w:sz w:val="21"/>
          <w:szCs w:val="21"/>
        </w:rPr>
        <w:t>.</w:t>
      </w:r>
      <w:r w:rsidR="006F5745" w:rsidRPr="005C79B4">
        <w:rPr>
          <w:rFonts w:ascii="Times New Roman" w:hAnsi="Times New Roman" w:cs="Times New Roman"/>
          <w:sz w:val="21"/>
          <w:szCs w:val="21"/>
        </w:rPr>
        <w:t xml:space="preserve"> </w:t>
      </w:r>
      <w:r w:rsidR="006F5745" w:rsidRPr="005C79B4">
        <w:rPr>
          <w:rFonts w:ascii="Times New Roman" w:hAnsi="Times New Roman" w:cs="Times New Roman"/>
          <w:color w:val="0D0D0D" w:themeColor="text1" w:themeTint="F2"/>
          <w:sz w:val="21"/>
          <w:szCs w:val="21"/>
        </w:rPr>
        <w:t xml:space="preserve">Although the study did not asked for the family income, findings would mean that families of these students can afford to own </w:t>
      </w:r>
      <w:r w:rsidR="00BF3D91">
        <w:rPr>
          <w:rFonts w:ascii="Times New Roman" w:hAnsi="Times New Roman" w:cs="Times New Roman"/>
          <w:color w:val="0D0D0D" w:themeColor="text1" w:themeTint="F2"/>
          <w:sz w:val="21"/>
          <w:szCs w:val="21"/>
        </w:rPr>
        <w:t>various technologies. Wi-Fi spots in the campus</w:t>
      </w:r>
      <w:r w:rsidR="006F5745" w:rsidRPr="005C79B4">
        <w:rPr>
          <w:rFonts w:ascii="Times New Roman" w:hAnsi="Times New Roman" w:cs="Times New Roman"/>
          <w:color w:val="0D0D0D" w:themeColor="text1" w:themeTint="F2"/>
          <w:sz w:val="21"/>
          <w:szCs w:val="21"/>
        </w:rPr>
        <w:t xml:space="preserve"> has been contributory to the access to</w:t>
      </w:r>
      <w:r w:rsidR="005C79B4" w:rsidRPr="005C79B4">
        <w:rPr>
          <w:rFonts w:ascii="Times New Roman" w:hAnsi="Times New Roman" w:cs="Times New Roman"/>
          <w:color w:val="0D0D0D" w:themeColor="text1" w:themeTint="F2"/>
          <w:sz w:val="21"/>
          <w:szCs w:val="21"/>
        </w:rPr>
        <w:t xml:space="preserve"> Internet among CSUA students. </w:t>
      </w:r>
      <w:r w:rsidR="006F5745" w:rsidRPr="005C79B4">
        <w:rPr>
          <w:rFonts w:ascii="Times New Roman" w:hAnsi="Times New Roman" w:cs="Times New Roman"/>
          <w:sz w:val="21"/>
          <w:szCs w:val="21"/>
        </w:rPr>
        <w:t xml:space="preserve">Students’ activities in the use of different internet technologies </w:t>
      </w:r>
      <w:r w:rsidR="006F5745" w:rsidRPr="005C79B4">
        <w:rPr>
          <w:rFonts w:ascii="Times New Roman" w:hAnsi="Times New Roman" w:cs="Times New Roman"/>
          <w:sz w:val="21"/>
          <w:szCs w:val="21"/>
        </w:rPr>
        <w:lastRenderedPageBreak/>
        <w:t xml:space="preserve">remarkably </w:t>
      </w:r>
      <w:r w:rsidR="005C79B4" w:rsidRPr="005C79B4">
        <w:rPr>
          <w:rFonts w:ascii="Times New Roman" w:hAnsi="Times New Roman" w:cs="Times New Roman"/>
          <w:sz w:val="21"/>
          <w:szCs w:val="21"/>
        </w:rPr>
        <w:t xml:space="preserve">show </w:t>
      </w:r>
      <w:r w:rsidR="006F5745" w:rsidRPr="005C79B4">
        <w:rPr>
          <w:rFonts w:ascii="Times New Roman" w:hAnsi="Times New Roman" w:cs="Times New Roman"/>
          <w:sz w:val="21"/>
          <w:szCs w:val="21"/>
        </w:rPr>
        <w:t xml:space="preserve">a large </w:t>
      </w:r>
      <w:r w:rsidR="005C79B4" w:rsidRPr="005C79B4">
        <w:rPr>
          <w:rFonts w:ascii="Times New Roman" w:hAnsi="Times New Roman" w:cs="Times New Roman"/>
          <w:sz w:val="21"/>
          <w:szCs w:val="21"/>
        </w:rPr>
        <w:t>group of the respondents using</w:t>
      </w:r>
      <w:r w:rsidR="006F5745" w:rsidRPr="005C79B4">
        <w:rPr>
          <w:rFonts w:ascii="Times New Roman" w:hAnsi="Times New Roman" w:cs="Times New Roman"/>
          <w:sz w:val="21"/>
          <w:szCs w:val="21"/>
        </w:rPr>
        <w:t xml:space="preserve"> the in</w:t>
      </w:r>
      <w:r w:rsidR="005C79B4" w:rsidRPr="005C79B4">
        <w:rPr>
          <w:rFonts w:ascii="Times New Roman" w:hAnsi="Times New Roman" w:cs="Times New Roman"/>
          <w:sz w:val="21"/>
          <w:szCs w:val="21"/>
        </w:rPr>
        <w:t xml:space="preserve">ternet for educational research. Most of the educational site they visit include YouTube educational channel, Google scholar, online academic and research platforms, Wikipedia, and other research and education websites. This </w:t>
      </w:r>
      <w:r w:rsidR="00BA0469">
        <w:rPr>
          <w:rFonts w:ascii="Times New Roman" w:hAnsi="Times New Roman" w:cs="Times New Roman"/>
          <w:sz w:val="21"/>
          <w:szCs w:val="21"/>
        </w:rPr>
        <w:t>means</w:t>
      </w:r>
      <w:r w:rsidR="005C79B4" w:rsidRPr="005C79B4">
        <w:rPr>
          <w:rFonts w:ascii="Times New Roman" w:hAnsi="Times New Roman" w:cs="Times New Roman"/>
          <w:sz w:val="21"/>
          <w:szCs w:val="21"/>
        </w:rPr>
        <w:t xml:space="preserve"> that students maximized the </w:t>
      </w:r>
      <w:r w:rsidR="00BF3D91">
        <w:rPr>
          <w:rFonts w:ascii="Times New Roman" w:hAnsi="Times New Roman" w:cs="Times New Roman"/>
          <w:sz w:val="21"/>
          <w:szCs w:val="21"/>
        </w:rPr>
        <w:t>resources of the</w:t>
      </w:r>
      <w:r w:rsidR="005C79B4" w:rsidRPr="005C79B4">
        <w:rPr>
          <w:rFonts w:ascii="Times New Roman" w:hAnsi="Times New Roman" w:cs="Times New Roman"/>
          <w:sz w:val="21"/>
          <w:szCs w:val="21"/>
        </w:rPr>
        <w:t xml:space="preserve"> World Wide Web for academic learning and </w:t>
      </w:r>
      <w:r w:rsidR="00BF3D91">
        <w:rPr>
          <w:rFonts w:ascii="Times New Roman" w:hAnsi="Times New Roman" w:cs="Times New Roman"/>
          <w:sz w:val="21"/>
          <w:szCs w:val="21"/>
        </w:rPr>
        <w:t>advancement</w:t>
      </w:r>
      <w:r w:rsidR="005C79B4" w:rsidRPr="005C79B4">
        <w:rPr>
          <w:rFonts w:ascii="Times New Roman" w:hAnsi="Times New Roman" w:cs="Times New Roman"/>
          <w:sz w:val="21"/>
          <w:szCs w:val="21"/>
        </w:rPr>
        <w:t>. While m</w:t>
      </w:r>
      <w:r w:rsidR="006F5745" w:rsidRPr="005C79B4">
        <w:rPr>
          <w:rFonts w:ascii="Times New Roman" w:hAnsi="Times New Roman" w:cs="Times New Roman"/>
          <w:sz w:val="21"/>
          <w:szCs w:val="21"/>
        </w:rPr>
        <w:t>ajority of the female students uses the</w:t>
      </w:r>
      <w:r w:rsidR="005C79B4" w:rsidRPr="005C79B4">
        <w:rPr>
          <w:rFonts w:ascii="Times New Roman" w:hAnsi="Times New Roman" w:cs="Times New Roman"/>
          <w:sz w:val="21"/>
          <w:szCs w:val="21"/>
        </w:rPr>
        <w:t xml:space="preserve"> internet for social networking, more males</w:t>
      </w:r>
      <w:r w:rsidR="006F5745" w:rsidRPr="005C79B4">
        <w:rPr>
          <w:rFonts w:ascii="Times New Roman" w:hAnsi="Times New Roman" w:cs="Times New Roman"/>
          <w:sz w:val="21"/>
          <w:szCs w:val="21"/>
        </w:rPr>
        <w:t xml:space="preserve"> </w:t>
      </w:r>
      <w:r w:rsidR="005C79B4" w:rsidRPr="005C79B4">
        <w:rPr>
          <w:rFonts w:ascii="Times New Roman" w:hAnsi="Times New Roman" w:cs="Times New Roman"/>
          <w:sz w:val="21"/>
          <w:szCs w:val="21"/>
        </w:rPr>
        <w:t xml:space="preserve">are </w:t>
      </w:r>
      <w:r w:rsidR="006F5745" w:rsidRPr="005C79B4">
        <w:rPr>
          <w:rFonts w:ascii="Times New Roman" w:hAnsi="Times New Roman" w:cs="Times New Roman"/>
          <w:sz w:val="21"/>
          <w:szCs w:val="21"/>
        </w:rPr>
        <w:t xml:space="preserve">engage to various entertainment activities online including watching videos, listening to music, downloading, and online gaming. As a result of the interview, more males agree with the findings on their exposure to online games. </w:t>
      </w:r>
      <w:r w:rsidR="00BA0469">
        <w:rPr>
          <w:rFonts w:ascii="Times New Roman" w:hAnsi="Times New Roman" w:cs="Times New Roman"/>
          <w:sz w:val="21"/>
          <w:szCs w:val="21"/>
        </w:rPr>
        <w:t>M</w:t>
      </w:r>
      <w:r w:rsidR="006F5745" w:rsidRPr="005C79B4">
        <w:rPr>
          <w:rFonts w:ascii="Times New Roman" w:hAnsi="Times New Roman" w:cs="Times New Roman"/>
          <w:sz w:val="21"/>
          <w:szCs w:val="21"/>
        </w:rPr>
        <w:t>ost of the students go social networking, especially Facebook and Instagram as a means for communicating, exchanging of educational views, and networkin</w:t>
      </w:r>
      <w:r w:rsidR="00BF3D91">
        <w:rPr>
          <w:rFonts w:ascii="Times New Roman" w:hAnsi="Times New Roman" w:cs="Times New Roman"/>
          <w:sz w:val="21"/>
          <w:szCs w:val="21"/>
        </w:rPr>
        <w:t xml:space="preserve">g with online academic groups. </w:t>
      </w:r>
      <w:r w:rsidR="00E138E0" w:rsidRPr="005C79B4">
        <w:rPr>
          <w:rFonts w:ascii="Times New Roman" w:hAnsi="Times New Roman" w:cs="Times New Roman"/>
          <w:sz w:val="21"/>
          <w:szCs w:val="21"/>
        </w:rPr>
        <w:t>While</w:t>
      </w:r>
      <w:r w:rsidR="006F5745" w:rsidRPr="005C79B4">
        <w:rPr>
          <w:rFonts w:ascii="Times New Roman" w:hAnsi="Times New Roman" w:cs="Times New Roman"/>
          <w:sz w:val="21"/>
          <w:szCs w:val="21"/>
        </w:rPr>
        <w:t xml:space="preserve"> most of the students engage with entertainment-related activities while online, especially among males, it may be regarded that online addiction may prevail among the students of CSU. Considering the laboratory exposure and access to Internet connection in school where Wi-Fi spots are made available, this tends to infer a negative impact to students exposing themselves 5 to even more than 10 hours a day especially among males </w:t>
      </w:r>
      <w:r w:rsidR="006F5745" w:rsidRPr="005C79B4">
        <w:rPr>
          <w:rFonts w:ascii="Times New Roman" w:hAnsi="Times New Roman" w:cs="Times New Roman"/>
          <w:noProof/>
          <w:sz w:val="21"/>
          <w:szCs w:val="21"/>
        </w:rPr>
        <w:t>(Internet Live Stats, 2014)</w:t>
      </w:r>
      <w:r w:rsidR="006F5745" w:rsidRPr="005C79B4">
        <w:rPr>
          <w:rFonts w:ascii="Times New Roman" w:hAnsi="Times New Roman" w:cs="Times New Roman"/>
          <w:sz w:val="21"/>
          <w:szCs w:val="21"/>
        </w:rPr>
        <w:t xml:space="preserve">. </w:t>
      </w:r>
    </w:p>
    <w:p w:rsidR="00E138E0" w:rsidRPr="005C79B4" w:rsidRDefault="00E138E0" w:rsidP="00176619">
      <w:pPr>
        <w:spacing w:after="0" w:line="240" w:lineRule="auto"/>
        <w:ind w:firstLine="720"/>
        <w:jc w:val="both"/>
        <w:rPr>
          <w:rFonts w:ascii="Times New Roman" w:hAnsi="Times New Roman" w:cs="Times New Roman"/>
          <w:sz w:val="21"/>
          <w:szCs w:val="21"/>
        </w:rPr>
      </w:pPr>
    </w:p>
    <w:p w:rsidR="006F5745" w:rsidRPr="005C79B4" w:rsidRDefault="006F5745" w:rsidP="006F5745">
      <w:pPr>
        <w:spacing w:line="240" w:lineRule="auto"/>
        <w:jc w:val="both"/>
        <w:rPr>
          <w:rFonts w:ascii="Times New Roman" w:hAnsi="Times New Roman" w:cs="Times New Roman"/>
          <w:b/>
          <w:sz w:val="21"/>
          <w:szCs w:val="21"/>
        </w:rPr>
      </w:pPr>
      <w:r w:rsidRPr="005C79B4">
        <w:rPr>
          <w:rFonts w:ascii="Times New Roman" w:hAnsi="Times New Roman" w:cs="Times New Roman"/>
          <w:b/>
          <w:sz w:val="21"/>
          <w:szCs w:val="21"/>
        </w:rPr>
        <w:t>Computer Self</w:t>
      </w:r>
      <w:r w:rsidRPr="005C79B4">
        <w:rPr>
          <w:rFonts w:ascii="Times New Roman" w:hAnsi="Times New Roman" w:cs="Times New Roman"/>
          <w:sz w:val="21"/>
          <w:szCs w:val="21"/>
        </w:rPr>
        <w:t xml:space="preserve"> </w:t>
      </w:r>
      <w:r w:rsidR="00BF3D91">
        <w:rPr>
          <w:rFonts w:ascii="Times New Roman" w:hAnsi="Times New Roman" w:cs="Times New Roman"/>
          <w:b/>
          <w:sz w:val="21"/>
          <w:szCs w:val="21"/>
        </w:rPr>
        <w:t>–</w:t>
      </w:r>
      <w:r w:rsidRPr="005C79B4">
        <w:rPr>
          <w:rFonts w:ascii="Times New Roman" w:hAnsi="Times New Roman" w:cs="Times New Roman"/>
          <w:b/>
          <w:sz w:val="21"/>
          <w:szCs w:val="21"/>
        </w:rPr>
        <w:t>Efficacy</w:t>
      </w:r>
      <w:r w:rsidR="00BF3D91">
        <w:rPr>
          <w:rFonts w:ascii="Times New Roman" w:hAnsi="Times New Roman" w:cs="Times New Roman"/>
          <w:b/>
          <w:sz w:val="21"/>
          <w:szCs w:val="21"/>
        </w:rPr>
        <w:t>, Anxieties and Attitudes towards Internet</w:t>
      </w:r>
      <w:r w:rsidRPr="005C79B4">
        <w:rPr>
          <w:rFonts w:ascii="Times New Roman" w:hAnsi="Times New Roman" w:cs="Times New Roman"/>
          <w:b/>
          <w:sz w:val="21"/>
          <w:szCs w:val="21"/>
        </w:rPr>
        <w:t xml:space="preserve"> of Cagayan State University Students </w:t>
      </w:r>
    </w:p>
    <w:p w:rsidR="006F5745" w:rsidRDefault="00BF3D91" w:rsidP="00BF3D91">
      <w:pPr>
        <w:spacing w:after="0" w:line="240" w:lineRule="auto"/>
        <w:ind w:firstLine="720"/>
        <w:jc w:val="both"/>
        <w:rPr>
          <w:rFonts w:ascii="Times New Roman" w:hAnsi="Times New Roman" w:cs="Times New Roman"/>
          <w:sz w:val="21"/>
          <w:szCs w:val="21"/>
        </w:rPr>
      </w:pPr>
      <w:r>
        <w:rPr>
          <w:rFonts w:ascii="Times New Roman" w:hAnsi="Times New Roman" w:cs="Times New Roman"/>
          <w:b/>
          <w:noProof/>
          <w:sz w:val="21"/>
          <w:szCs w:val="21"/>
          <w:lang w:eastAsia="en-PH"/>
        </w:rPr>
        <mc:AlternateContent>
          <mc:Choice Requires="wps">
            <w:drawing>
              <wp:anchor distT="0" distB="0" distL="114300" distR="114300" simplePos="0" relativeHeight="251663360" behindDoc="0" locked="0" layoutInCell="1" allowOverlap="1" wp14:anchorId="3F6F17C9" wp14:editId="23F04506">
                <wp:simplePos x="0" y="0"/>
                <wp:positionH relativeFrom="column">
                  <wp:posOffset>-26</wp:posOffset>
                </wp:positionH>
                <wp:positionV relativeFrom="paragraph">
                  <wp:posOffset>1577740</wp:posOffset>
                </wp:positionV>
                <wp:extent cx="5868035" cy="108902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68035" cy="1089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0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890"/>
                              <w:gridCol w:w="1710"/>
                              <w:gridCol w:w="3150"/>
                            </w:tblGrid>
                            <w:tr w:rsidR="00462991" w:rsidRPr="005C79B4" w:rsidTr="00BF3D91">
                              <w:tc>
                                <w:tcPr>
                                  <w:tcW w:w="9090" w:type="dxa"/>
                                  <w:gridSpan w:val="4"/>
                                  <w:tcBorders>
                                    <w:top w:val="nil"/>
                                    <w:bottom w:val="double" w:sz="4" w:space="0" w:color="auto"/>
                                  </w:tcBorders>
                                </w:tcPr>
                                <w:p w:rsidR="00462991" w:rsidRPr="005C79B4" w:rsidRDefault="00462991" w:rsidP="00BF3D91">
                                  <w:pPr>
                                    <w:spacing w:before="240"/>
                                    <w:jc w:val="both"/>
                                    <w:rPr>
                                      <w:rFonts w:ascii="Times New Roman" w:hAnsi="Times New Roman" w:cs="Times New Roman"/>
                                      <w:b/>
                                      <w:sz w:val="20"/>
                                      <w:szCs w:val="20"/>
                                    </w:rPr>
                                  </w:pPr>
                                  <w:r w:rsidRPr="005C79B4">
                                    <w:rPr>
                                      <w:rFonts w:ascii="Times New Roman" w:hAnsi="Times New Roman" w:cs="Times New Roman"/>
                                      <w:b/>
                                      <w:sz w:val="20"/>
                                      <w:szCs w:val="20"/>
                                    </w:rPr>
                                    <w:t xml:space="preserve">Table </w:t>
                                  </w:r>
                                  <w:r>
                                    <w:rPr>
                                      <w:rFonts w:ascii="Times New Roman" w:hAnsi="Times New Roman" w:cs="Times New Roman"/>
                                      <w:b/>
                                      <w:sz w:val="20"/>
                                      <w:szCs w:val="20"/>
                                    </w:rPr>
                                    <w:t>2</w:t>
                                  </w:r>
                                  <w:r w:rsidRPr="005C79B4">
                                    <w:rPr>
                                      <w:rFonts w:ascii="Times New Roman" w:hAnsi="Times New Roman" w:cs="Times New Roman"/>
                                      <w:b/>
                                      <w:sz w:val="20"/>
                                      <w:szCs w:val="20"/>
                                    </w:rPr>
                                    <w:t>:  Computer Anxiety, Self-Efficacy and Attitudes towards Internet of CSU students</w:t>
                                  </w:r>
                                </w:p>
                              </w:tc>
                            </w:tr>
                            <w:tr w:rsidR="00462991" w:rsidRPr="005C79B4" w:rsidTr="00BF3D91">
                              <w:tc>
                                <w:tcPr>
                                  <w:tcW w:w="2340" w:type="dxa"/>
                                  <w:tcBorders>
                                    <w:top w:val="double" w:sz="4" w:space="0" w:color="auto"/>
                                    <w:bottom w:val="single" w:sz="4" w:space="0" w:color="auto"/>
                                  </w:tcBorders>
                                </w:tcPr>
                                <w:p w:rsidR="00462991" w:rsidRPr="005C79B4" w:rsidRDefault="00462991" w:rsidP="00BF3D91">
                                  <w:pPr>
                                    <w:rPr>
                                      <w:rFonts w:ascii="Times New Roman" w:hAnsi="Times New Roman" w:cs="Times New Roman"/>
                                      <w:sz w:val="20"/>
                                      <w:szCs w:val="20"/>
                                    </w:rPr>
                                  </w:pPr>
                                </w:p>
                              </w:tc>
                              <w:tc>
                                <w:tcPr>
                                  <w:tcW w:w="1890" w:type="dxa"/>
                                  <w:tcBorders>
                                    <w:top w:val="double" w:sz="4" w:space="0" w:color="auto"/>
                                    <w:bottom w:val="single" w:sz="4" w:space="0" w:color="auto"/>
                                  </w:tcBorders>
                                </w:tcPr>
                                <w:p w:rsidR="00462991" w:rsidRPr="005C79B4" w:rsidRDefault="00462991" w:rsidP="00BF3D91">
                                  <w:pPr>
                                    <w:jc w:val="center"/>
                                    <w:rPr>
                                      <w:rFonts w:ascii="Times New Roman" w:hAnsi="Times New Roman" w:cs="Times New Roman"/>
                                      <w:sz w:val="20"/>
                                      <w:szCs w:val="20"/>
                                    </w:rPr>
                                  </w:pPr>
                                  <w:r>
                                    <w:rPr>
                                      <w:rFonts w:ascii="Times New Roman" w:hAnsi="Times New Roman" w:cs="Times New Roman"/>
                                      <w:sz w:val="20"/>
                                      <w:szCs w:val="20"/>
                                    </w:rPr>
                                    <w:t xml:space="preserve">Weighted </w:t>
                                  </w:r>
                                  <w:r w:rsidRPr="005C79B4">
                                    <w:rPr>
                                      <w:rFonts w:ascii="Times New Roman" w:hAnsi="Times New Roman" w:cs="Times New Roman"/>
                                      <w:sz w:val="20"/>
                                      <w:szCs w:val="20"/>
                                    </w:rPr>
                                    <w:t xml:space="preserve"> Mean</w:t>
                                  </w:r>
                                </w:p>
                              </w:tc>
                              <w:tc>
                                <w:tcPr>
                                  <w:tcW w:w="1710" w:type="dxa"/>
                                  <w:tcBorders>
                                    <w:top w:val="double" w:sz="4" w:space="0" w:color="auto"/>
                                    <w:bottom w:val="single" w:sz="4" w:space="0" w:color="auto"/>
                                  </w:tcBorders>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Std. Deviation</w:t>
                                  </w:r>
                                </w:p>
                              </w:tc>
                              <w:tc>
                                <w:tcPr>
                                  <w:tcW w:w="3150" w:type="dxa"/>
                                  <w:tcBorders>
                                    <w:top w:val="double" w:sz="4" w:space="0" w:color="auto"/>
                                    <w:bottom w:val="single" w:sz="4" w:space="0" w:color="auto"/>
                                  </w:tcBorders>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Adj. Value</w:t>
                                  </w:r>
                                </w:p>
                              </w:tc>
                            </w:tr>
                            <w:tr w:rsidR="00462991" w:rsidRPr="005C79B4" w:rsidTr="00BF3D91">
                              <w:tc>
                                <w:tcPr>
                                  <w:tcW w:w="2340" w:type="dxa"/>
                                  <w:tcBorders>
                                    <w:top w:val="single" w:sz="4" w:space="0" w:color="auto"/>
                                  </w:tcBorders>
                                </w:tcPr>
                                <w:p w:rsidR="00462991" w:rsidRPr="005C79B4" w:rsidRDefault="00462991" w:rsidP="00BF3D91">
                                  <w:pPr>
                                    <w:rPr>
                                      <w:rFonts w:ascii="Times New Roman" w:hAnsi="Times New Roman" w:cs="Times New Roman"/>
                                      <w:sz w:val="20"/>
                                      <w:szCs w:val="20"/>
                                    </w:rPr>
                                  </w:pPr>
                                  <w:r w:rsidRPr="005C79B4">
                                    <w:rPr>
                                      <w:rFonts w:ascii="Times New Roman" w:hAnsi="Times New Roman" w:cs="Times New Roman"/>
                                      <w:sz w:val="20"/>
                                      <w:szCs w:val="20"/>
                                    </w:rPr>
                                    <w:t>Computer Anxiety</w:t>
                                  </w:r>
                                </w:p>
                              </w:tc>
                              <w:tc>
                                <w:tcPr>
                                  <w:tcW w:w="1890" w:type="dxa"/>
                                  <w:tcBorders>
                                    <w:top w:val="sing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3.57</w:t>
                                  </w:r>
                                </w:p>
                              </w:tc>
                              <w:tc>
                                <w:tcPr>
                                  <w:tcW w:w="1710" w:type="dxa"/>
                                  <w:tcBorders>
                                    <w:top w:val="sing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0.43201</w:t>
                                  </w:r>
                                </w:p>
                              </w:tc>
                              <w:tc>
                                <w:tcPr>
                                  <w:tcW w:w="3150" w:type="dxa"/>
                                  <w:tcBorders>
                                    <w:top w:val="sing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Agree</w:t>
                                  </w:r>
                                </w:p>
                              </w:tc>
                            </w:tr>
                            <w:tr w:rsidR="00462991" w:rsidRPr="005C79B4" w:rsidTr="00BF3D91">
                              <w:tc>
                                <w:tcPr>
                                  <w:tcW w:w="2340" w:type="dxa"/>
                                  <w:tcBorders>
                                    <w:bottom w:val="nil"/>
                                  </w:tcBorders>
                                </w:tcPr>
                                <w:p w:rsidR="00462991" w:rsidRPr="005C79B4" w:rsidRDefault="00462991" w:rsidP="00BF3D91">
                                  <w:pPr>
                                    <w:rPr>
                                      <w:rFonts w:ascii="Times New Roman" w:hAnsi="Times New Roman" w:cs="Times New Roman"/>
                                      <w:sz w:val="20"/>
                                      <w:szCs w:val="20"/>
                                    </w:rPr>
                                  </w:pPr>
                                  <w:r w:rsidRPr="005C79B4">
                                    <w:rPr>
                                      <w:rFonts w:ascii="Times New Roman" w:hAnsi="Times New Roman" w:cs="Times New Roman"/>
                                      <w:sz w:val="20"/>
                                      <w:szCs w:val="20"/>
                                    </w:rPr>
                                    <w:t>Computer Self-Efficacy</w:t>
                                  </w:r>
                                </w:p>
                              </w:tc>
                              <w:tc>
                                <w:tcPr>
                                  <w:tcW w:w="1890" w:type="dxa"/>
                                  <w:tcBorders>
                                    <w:bottom w:val="nil"/>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3.78</w:t>
                                  </w:r>
                                </w:p>
                              </w:tc>
                              <w:tc>
                                <w:tcPr>
                                  <w:tcW w:w="1710" w:type="dxa"/>
                                  <w:tcBorders>
                                    <w:bottom w:val="nil"/>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color w:val="000000"/>
                                      <w:sz w:val="20"/>
                                      <w:szCs w:val="20"/>
                                    </w:rPr>
                                    <w:t>0.383451</w:t>
                                  </w:r>
                                </w:p>
                              </w:tc>
                              <w:tc>
                                <w:tcPr>
                                  <w:tcW w:w="3150" w:type="dxa"/>
                                  <w:tcBorders>
                                    <w:bottom w:val="nil"/>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Agree</w:t>
                                  </w:r>
                                </w:p>
                              </w:tc>
                            </w:tr>
                            <w:tr w:rsidR="00462991" w:rsidRPr="005C79B4" w:rsidTr="00BF3D91">
                              <w:tc>
                                <w:tcPr>
                                  <w:tcW w:w="2340" w:type="dxa"/>
                                  <w:tcBorders>
                                    <w:top w:val="nil"/>
                                    <w:bottom w:val="double" w:sz="4" w:space="0" w:color="auto"/>
                                  </w:tcBorders>
                                </w:tcPr>
                                <w:p w:rsidR="00462991" w:rsidRPr="005C79B4" w:rsidRDefault="00462991" w:rsidP="00BF3D91">
                                  <w:pPr>
                                    <w:rPr>
                                      <w:rFonts w:ascii="Times New Roman" w:hAnsi="Times New Roman" w:cs="Times New Roman"/>
                                      <w:sz w:val="20"/>
                                      <w:szCs w:val="20"/>
                                    </w:rPr>
                                  </w:pPr>
                                  <w:r w:rsidRPr="005C79B4">
                                    <w:rPr>
                                      <w:rFonts w:ascii="Times New Roman" w:hAnsi="Times New Roman" w:cs="Times New Roman"/>
                                      <w:sz w:val="20"/>
                                      <w:szCs w:val="20"/>
                                    </w:rPr>
                                    <w:t>Internet Attitude</w:t>
                                  </w:r>
                                </w:p>
                              </w:tc>
                              <w:tc>
                                <w:tcPr>
                                  <w:tcW w:w="1890" w:type="dxa"/>
                                  <w:tcBorders>
                                    <w:top w:val="nil"/>
                                    <w:bottom w:val="doub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3.42</w:t>
                                  </w:r>
                                </w:p>
                              </w:tc>
                              <w:tc>
                                <w:tcPr>
                                  <w:tcW w:w="1710" w:type="dxa"/>
                                  <w:tcBorders>
                                    <w:top w:val="nil"/>
                                    <w:bottom w:val="doub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0.36878</w:t>
                                  </w:r>
                                </w:p>
                              </w:tc>
                              <w:tc>
                                <w:tcPr>
                                  <w:tcW w:w="3150" w:type="dxa"/>
                                  <w:tcBorders>
                                    <w:top w:val="nil"/>
                                    <w:bottom w:val="doub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Agree</w:t>
                                  </w:r>
                                </w:p>
                              </w:tc>
                            </w:tr>
                            <w:tr w:rsidR="00462991" w:rsidRPr="005C79B4" w:rsidTr="00BF3D91">
                              <w:tc>
                                <w:tcPr>
                                  <w:tcW w:w="2340" w:type="dxa"/>
                                  <w:tcBorders>
                                    <w:top w:val="double" w:sz="4" w:space="0" w:color="auto"/>
                                    <w:bottom w:val="nil"/>
                                  </w:tcBorders>
                                </w:tcPr>
                                <w:p w:rsidR="00462991" w:rsidRPr="005C79B4" w:rsidRDefault="00462991" w:rsidP="00BF3D91">
                                  <w:pPr>
                                    <w:rPr>
                                      <w:rFonts w:ascii="Times New Roman" w:hAnsi="Times New Roman" w:cs="Times New Roman"/>
                                      <w:sz w:val="20"/>
                                      <w:szCs w:val="20"/>
                                    </w:rPr>
                                  </w:pPr>
                                </w:p>
                              </w:tc>
                              <w:tc>
                                <w:tcPr>
                                  <w:tcW w:w="1890" w:type="dxa"/>
                                  <w:tcBorders>
                                    <w:top w:val="double" w:sz="4" w:space="0" w:color="auto"/>
                                    <w:bottom w:val="nil"/>
                                  </w:tcBorders>
                                  <w:vAlign w:val="center"/>
                                </w:tcPr>
                                <w:p w:rsidR="00462991" w:rsidRPr="005C79B4" w:rsidRDefault="00462991" w:rsidP="00BF3D91">
                                  <w:pPr>
                                    <w:jc w:val="center"/>
                                    <w:rPr>
                                      <w:rFonts w:ascii="Times New Roman" w:hAnsi="Times New Roman" w:cs="Times New Roman"/>
                                      <w:sz w:val="20"/>
                                      <w:szCs w:val="20"/>
                                    </w:rPr>
                                  </w:pPr>
                                </w:p>
                              </w:tc>
                              <w:tc>
                                <w:tcPr>
                                  <w:tcW w:w="1710" w:type="dxa"/>
                                  <w:tcBorders>
                                    <w:top w:val="double" w:sz="4" w:space="0" w:color="auto"/>
                                    <w:bottom w:val="nil"/>
                                  </w:tcBorders>
                                  <w:vAlign w:val="center"/>
                                </w:tcPr>
                                <w:p w:rsidR="00462991" w:rsidRPr="005C79B4" w:rsidRDefault="00462991" w:rsidP="00BF3D91">
                                  <w:pPr>
                                    <w:jc w:val="center"/>
                                    <w:rPr>
                                      <w:rFonts w:ascii="Times New Roman" w:hAnsi="Times New Roman" w:cs="Times New Roman"/>
                                      <w:sz w:val="20"/>
                                      <w:szCs w:val="20"/>
                                    </w:rPr>
                                  </w:pPr>
                                </w:p>
                              </w:tc>
                              <w:tc>
                                <w:tcPr>
                                  <w:tcW w:w="3150" w:type="dxa"/>
                                  <w:tcBorders>
                                    <w:top w:val="double" w:sz="4" w:space="0" w:color="auto"/>
                                    <w:bottom w:val="nil"/>
                                  </w:tcBorders>
                                  <w:vAlign w:val="center"/>
                                </w:tcPr>
                                <w:p w:rsidR="00462991" w:rsidRPr="005C79B4" w:rsidRDefault="00462991" w:rsidP="00BF3D91">
                                  <w:pPr>
                                    <w:jc w:val="center"/>
                                    <w:rPr>
                                      <w:rFonts w:ascii="Times New Roman" w:hAnsi="Times New Roman" w:cs="Times New Roman"/>
                                      <w:sz w:val="20"/>
                                      <w:szCs w:val="20"/>
                                    </w:rPr>
                                  </w:pPr>
                                </w:p>
                              </w:tc>
                            </w:tr>
                          </w:tbl>
                          <w:p w:rsidR="00462991" w:rsidRDefault="00462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6F17C9" id="_x0000_t202" coordsize="21600,21600" o:spt="202" path="m,l,21600r21600,l21600,xe">
                <v:stroke joinstyle="miter"/>
                <v:path gradientshapeok="t" o:connecttype="rect"/>
              </v:shapetype>
              <v:shape id="Text Box 1" o:spid="_x0000_s1026" type="#_x0000_t202" style="position:absolute;left:0;text-align:left;margin-left:0;margin-top:124.25pt;width:462.05pt;height:8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" fillcolor="white [3201]" stroked="f" strokeweight=".5pt">
                <v:textbox>
                  <w:txbxContent>
                    <w:tbl>
                      <w:tblPr>
                        <w:tblStyle w:val="TableGrid"/>
                        <w:tblW w:w="909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890"/>
                        <w:gridCol w:w="1710"/>
                        <w:gridCol w:w="3150"/>
                      </w:tblGrid>
                      <w:tr w:rsidR="00462991" w:rsidRPr="005C79B4" w:rsidTr="00BF3D91">
                        <w:tc>
                          <w:tcPr>
                            <w:tcW w:w="9090" w:type="dxa"/>
                            <w:gridSpan w:val="4"/>
                            <w:tcBorders>
                              <w:top w:val="nil"/>
                              <w:bottom w:val="double" w:sz="4" w:space="0" w:color="auto"/>
                            </w:tcBorders>
                          </w:tcPr>
                          <w:p w:rsidR="00462991" w:rsidRPr="005C79B4" w:rsidRDefault="00462991" w:rsidP="00BF3D91">
                            <w:pPr>
                              <w:spacing w:before="240"/>
                              <w:jc w:val="both"/>
                              <w:rPr>
                                <w:rFonts w:ascii="Times New Roman" w:hAnsi="Times New Roman" w:cs="Times New Roman"/>
                                <w:b/>
                                <w:sz w:val="20"/>
                                <w:szCs w:val="20"/>
                              </w:rPr>
                            </w:pPr>
                            <w:r w:rsidRPr="005C79B4">
                              <w:rPr>
                                <w:rFonts w:ascii="Times New Roman" w:hAnsi="Times New Roman" w:cs="Times New Roman"/>
                                <w:b/>
                                <w:sz w:val="20"/>
                                <w:szCs w:val="20"/>
                              </w:rPr>
                              <w:t xml:space="preserve">Table </w:t>
                            </w:r>
                            <w:r>
                              <w:rPr>
                                <w:rFonts w:ascii="Times New Roman" w:hAnsi="Times New Roman" w:cs="Times New Roman"/>
                                <w:b/>
                                <w:sz w:val="20"/>
                                <w:szCs w:val="20"/>
                              </w:rPr>
                              <w:t>2</w:t>
                            </w:r>
                            <w:r w:rsidRPr="005C79B4">
                              <w:rPr>
                                <w:rFonts w:ascii="Times New Roman" w:hAnsi="Times New Roman" w:cs="Times New Roman"/>
                                <w:b/>
                                <w:sz w:val="20"/>
                                <w:szCs w:val="20"/>
                              </w:rPr>
                              <w:t>:  Computer Anxiety, Self-Efficacy and Attitudes towards Internet of CSU students</w:t>
                            </w:r>
                          </w:p>
                        </w:tc>
                      </w:tr>
                      <w:tr w:rsidR="00462991" w:rsidRPr="005C79B4" w:rsidTr="00BF3D91">
                        <w:tc>
                          <w:tcPr>
                            <w:tcW w:w="2340" w:type="dxa"/>
                            <w:tcBorders>
                              <w:top w:val="double" w:sz="4" w:space="0" w:color="auto"/>
                              <w:bottom w:val="single" w:sz="4" w:space="0" w:color="auto"/>
                            </w:tcBorders>
                          </w:tcPr>
                          <w:p w:rsidR="00462991" w:rsidRPr="005C79B4" w:rsidRDefault="00462991" w:rsidP="00BF3D91">
                            <w:pPr>
                              <w:rPr>
                                <w:rFonts w:ascii="Times New Roman" w:hAnsi="Times New Roman" w:cs="Times New Roman"/>
                                <w:sz w:val="20"/>
                                <w:szCs w:val="20"/>
                              </w:rPr>
                            </w:pPr>
                          </w:p>
                        </w:tc>
                        <w:tc>
                          <w:tcPr>
                            <w:tcW w:w="1890" w:type="dxa"/>
                            <w:tcBorders>
                              <w:top w:val="double" w:sz="4" w:space="0" w:color="auto"/>
                              <w:bottom w:val="single" w:sz="4" w:space="0" w:color="auto"/>
                            </w:tcBorders>
                          </w:tcPr>
                          <w:p w:rsidR="00462991" w:rsidRPr="005C79B4" w:rsidRDefault="00462991" w:rsidP="00BF3D91">
                            <w:pPr>
                              <w:jc w:val="center"/>
                              <w:rPr>
                                <w:rFonts w:ascii="Times New Roman" w:hAnsi="Times New Roman" w:cs="Times New Roman"/>
                                <w:sz w:val="20"/>
                                <w:szCs w:val="20"/>
                              </w:rPr>
                            </w:pPr>
                            <w:r>
                              <w:rPr>
                                <w:rFonts w:ascii="Times New Roman" w:hAnsi="Times New Roman" w:cs="Times New Roman"/>
                                <w:sz w:val="20"/>
                                <w:szCs w:val="20"/>
                              </w:rPr>
                              <w:t xml:space="preserve">Weighted </w:t>
                            </w:r>
                            <w:r w:rsidRPr="005C79B4">
                              <w:rPr>
                                <w:rFonts w:ascii="Times New Roman" w:hAnsi="Times New Roman" w:cs="Times New Roman"/>
                                <w:sz w:val="20"/>
                                <w:szCs w:val="20"/>
                              </w:rPr>
                              <w:t xml:space="preserve"> Mean</w:t>
                            </w:r>
                          </w:p>
                        </w:tc>
                        <w:tc>
                          <w:tcPr>
                            <w:tcW w:w="1710" w:type="dxa"/>
                            <w:tcBorders>
                              <w:top w:val="double" w:sz="4" w:space="0" w:color="auto"/>
                              <w:bottom w:val="single" w:sz="4" w:space="0" w:color="auto"/>
                            </w:tcBorders>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Std. Deviation</w:t>
                            </w:r>
                          </w:p>
                        </w:tc>
                        <w:tc>
                          <w:tcPr>
                            <w:tcW w:w="3150" w:type="dxa"/>
                            <w:tcBorders>
                              <w:top w:val="double" w:sz="4" w:space="0" w:color="auto"/>
                              <w:bottom w:val="single" w:sz="4" w:space="0" w:color="auto"/>
                            </w:tcBorders>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Adj. Value</w:t>
                            </w:r>
                          </w:p>
                        </w:tc>
                      </w:tr>
                      <w:tr w:rsidR="00462991" w:rsidRPr="005C79B4" w:rsidTr="00BF3D91">
                        <w:tc>
                          <w:tcPr>
                            <w:tcW w:w="2340" w:type="dxa"/>
                            <w:tcBorders>
                              <w:top w:val="single" w:sz="4" w:space="0" w:color="auto"/>
                            </w:tcBorders>
                          </w:tcPr>
                          <w:p w:rsidR="00462991" w:rsidRPr="005C79B4" w:rsidRDefault="00462991" w:rsidP="00BF3D91">
                            <w:pPr>
                              <w:rPr>
                                <w:rFonts w:ascii="Times New Roman" w:hAnsi="Times New Roman" w:cs="Times New Roman"/>
                                <w:sz w:val="20"/>
                                <w:szCs w:val="20"/>
                              </w:rPr>
                            </w:pPr>
                            <w:r w:rsidRPr="005C79B4">
                              <w:rPr>
                                <w:rFonts w:ascii="Times New Roman" w:hAnsi="Times New Roman" w:cs="Times New Roman"/>
                                <w:sz w:val="20"/>
                                <w:szCs w:val="20"/>
                              </w:rPr>
                              <w:t>Computer Anxiety</w:t>
                            </w:r>
                          </w:p>
                        </w:tc>
                        <w:tc>
                          <w:tcPr>
                            <w:tcW w:w="1890" w:type="dxa"/>
                            <w:tcBorders>
                              <w:top w:val="sing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3.57</w:t>
                            </w:r>
                          </w:p>
                        </w:tc>
                        <w:tc>
                          <w:tcPr>
                            <w:tcW w:w="1710" w:type="dxa"/>
                            <w:tcBorders>
                              <w:top w:val="sing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0.43201</w:t>
                            </w:r>
                          </w:p>
                        </w:tc>
                        <w:tc>
                          <w:tcPr>
                            <w:tcW w:w="3150" w:type="dxa"/>
                            <w:tcBorders>
                              <w:top w:val="sing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Agree</w:t>
                            </w:r>
                          </w:p>
                        </w:tc>
                      </w:tr>
                      <w:tr w:rsidR="00462991" w:rsidRPr="005C79B4" w:rsidTr="00BF3D91">
                        <w:tc>
                          <w:tcPr>
                            <w:tcW w:w="2340" w:type="dxa"/>
                            <w:tcBorders>
                              <w:bottom w:val="nil"/>
                            </w:tcBorders>
                          </w:tcPr>
                          <w:p w:rsidR="00462991" w:rsidRPr="005C79B4" w:rsidRDefault="00462991" w:rsidP="00BF3D91">
                            <w:pPr>
                              <w:rPr>
                                <w:rFonts w:ascii="Times New Roman" w:hAnsi="Times New Roman" w:cs="Times New Roman"/>
                                <w:sz w:val="20"/>
                                <w:szCs w:val="20"/>
                              </w:rPr>
                            </w:pPr>
                            <w:r w:rsidRPr="005C79B4">
                              <w:rPr>
                                <w:rFonts w:ascii="Times New Roman" w:hAnsi="Times New Roman" w:cs="Times New Roman"/>
                                <w:sz w:val="20"/>
                                <w:szCs w:val="20"/>
                              </w:rPr>
                              <w:t>Computer Self-Efficacy</w:t>
                            </w:r>
                          </w:p>
                        </w:tc>
                        <w:tc>
                          <w:tcPr>
                            <w:tcW w:w="1890" w:type="dxa"/>
                            <w:tcBorders>
                              <w:bottom w:val="nil"/>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3.78</w:t>
                            </w:r>
                          </w:p>
                        </w:tc>
                        <w:tc>
                          <w:tcPr>
                            <w:tcW w:w="1710" w:type="dxa"/>
                            <w:tcBorders>
                              <w:bottom w:val="nil"/>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color w:val="000000"/>
                                <w:sz w:val="20"/>
                                <w:szCs w:val="20"/>
                              </w:rPr>
                              <w:t>0.383451</w:t>
                            </w:r>
                          </w:p>
                        </w:tc>
                        <w:tc>
                          <w:tcPr>
                            <w:tcW w:w="3150" w:type="dxa"/>
                            <w:tcBorders>
                              <w:bottom w:val="nil"/>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Agree</w:t>
                            </w:r>
                          </w:p>
                        </w:tc>
                      </w:tr>
                      <w:tr w:rsidR="00462991" w:rsidRPr="005C79B4" w:rsidTr="00BF3D91">
                        <w:tc>
                          <w:tcPr>
                            <w:tcW w:w="2340" w:type="dxa"/>
                            <w:tcBorders>
                              <w:top w:val="nil"/>
                              <w:bottom w:val="double" w:sz="4" w:space="0" w:color="auto"/>
                            </w:tcBorders>
                          </w:tcPr>
                          <w:p w:rsidR="00462991" w:rsidRPr="005C79B4" w:rsidRDefault="00462991" w:rsidP="00BF3D91">
                            <w:pPr>
                              <w:rPr>
                                <w:rFonts w:ascii="Times New Roman" w:hAnsi="Times New Roman" w:cs="Times New Roman"/>
                                <w:sz w:val="20"/>
                                <w:szCs w:val="20"/>
                              </w:rPr>
                            </w:pPr>
                            <w:r w:rsidRPr="005C79B4">
                              <w:rPr>
                                <w:rFonts w:ascii="Times New Roman" w:hAnsi="Times New Roman" w:cs="Times New Roman"/>
                                <w:sz w:val="20"/>
                                <w:szCs w:val="20"/>
                              </w:rPr>
                              <w:t>Internet Attitude</w:t>
                            </w:r>
                          </w:p>
                        </w:tc>
                        <w:tc>
                          <w:tcPr>
                            <w:tcW w:w="1890" w:type="dxa"/>
                            <w:tcBorders>
                              <w:top w:val="nil"/>
                              <w:bottom w:val="doub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3.42</w:t>
                            </w:r>
                          </w:p>
                        </w:tc>
                        <w:tc>
                          <w:tcPr>
                            <w:tcW w:w="1710" w:type="dxa"/>
                            <w:tcBorders>
                              <w:top w:val="nil"/>
                              <w:bottom w:val="doub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0.36878</w:t>
                            </w:r>
                          </w:p>
                        </w:tc>
                        <w:tc>
                          <w:tcPr>
                            <w:tcW w:w="3150" w:type="dxa"/>
                            <w:tcBorders>
                              <w:top w:val="nil"/>
                              <w:bottom w:val="double" w:sz="4" w:space="0" w:color="auto"/>
                            </w:tcBorders>
                            <w:vAlign w:val="center"/>
                          </w:tcPr>
                          <w:p w:rsidR="00462991" w:rsidRPr="005C79B4" w:rsidRDefault="00462991" w:rsidP="00BF3D91">
                            <w:pPr>
                              <w:jc w:val="center"/>
                              <w:rPr>
                                <w:rFonts w:ascii="Times New Roman" w:hAnsi="Times New Roman" w:cs="Times New Roman"/>
                                <w:sz w:val="20"/>
                                <w:szCs w:val="20"/>
                              </w:rPr>
                            </w:pPr>
                            <w:r w:rsidRPr="005C79B4">
                              <w:rPr>
                                <w:rFonts w:ascii="Times New Roman" w:hAnsi="Times New Roman" w:cs="Times New Roman"/>
                                <w:sz w:val="20"/>
                                <w:szCs w:val="20"/>
                              </w:rPr>
                              <w:t>Agree</w:t>
                            </w:r>
                          </w:p>
                        </w:tc>
                      </w:tr>
                      <w:tr w:rsidR="00462991" w:rsidRPr="005C79B4" w:rsidTr="00BF3D91">
                        <w:tc>
                          <w:tcPr>
                            <w:tcW w:w="2340" w:type="dxa"/>
                            <w:tcBorders>
                              <w:top w:val="double" w:sz="4" w:space="0" w:color="auto"/>
                              <w:bottom w:val="nil"/>
                            </w:tcBorders>
                          </w:tcPr>
                          <w:p w:rsidR="00462991" w:rsidRPr="005C79B4" w:rsidRDefault="00462991" w:rsidP="00BF3D91">
                            <w:pPr>
                              <w:rPr>
                                <w:rFonts w:ascii="Times New Roman" w:hAnsi="Times New Roman" w:cs="Times New Roman"/>
                                <w:sz w:val="20"/>
                                <w:szCs w:val="20"/>
                              </w:rPr>
                            </w:pPr>
                          </w:p>
                        </w:tc>
                        <w:tc>
                          <w:tcPr>
                            <w:tcW w:w="1890" w:type="dxa"/>
                            <w:tcBorders>
                              <w:top w:val="double" w:sz="4" w:space="0" w:color="auto"/>
                              <w:bottom w:val="nil"/>
                            </w:tcBorders>
                            <w:vAlign w:val="center"/>
                          </w:tcPr>
                          <w:p w:rsidR="00462991" w:rsidRPr="005C79B4" w:rsidRDefault="00462991" w:rsidP="00BF3D91">
                            <w:pPr>
                              <w:jc w:val="center"/>
                              <w:rPr>
                                <w:rFonts w:ascii="Times New Roman" w:hAnsi="Times New Roman" w:cs="Times New Roman"/>
                                <w:sz w:val="20"/>
                                <w:szCs w:val="20"/>
                              </w:rPr>
                            </w:pPr>
                          </w:p>
                        </w:tc>
                        <w:tc>
                          <w:tcPr>
                            <w:tcW w:w="1710" w:type="dxa"/>
                            <w:tcBorders>
                              <w:top w:val="double" w:sz="4" w:space="0" w:color="auto"/>
                              <w:bottom w:val="nil"/>
                            </w:tcBorders>
                            <w:vAlign w:val="center"/>
                          </w:tcPr>
                          <w:p w:rsidR="00462991" w:rsidRPr="005C79B4" w:rsidRDefault="00462991" w:rsidP="00BF3D91">
                            <w:pPr>
                              <w:jc w:val="center"/>
                              <w:rPr>
                                <w:rFonts w:ascii="Times New Roman" w:hAnsi="Times New Roman" w:cs="Times New Roman"/>
                                <w:sz w:val="20"/>
                                <w:szCs w:val="20"/>
                              </w:rPr>
                            </w:pPr>
                          </w:p>
                        </w:tc>
                        <w:tc>
                          <w:tcPr>
                            <w:tcW w:w="3150" w:type="dxa"/>
                            <w:tcBorders>
                              <w:top w:val="double" w:sz="4" w:space="0" w:color="auto"/>
                              <w:bottom w:val="nil"/>
                            </w:tcBorders>
                            <w:vAlign w:val="center"/>
                          </w:tcPr>
                          <w:p w:rsidR="00462991" w:rsidRPr="005C79B4" w:rsidRDefault="00462991" w:rsidP="00BF3D91">
                            <w:pPr>
                              <w:jc w:val="center"/>
                              <w:rPr>
                                <w:rFonts w:ascii="Times New Roman" w:hAnsi="Times New Roman" w:cs="Times New Roman"/>
                                <w:sz w:val="20"/>
                                <w:szCs w:val="20"/>
                              </w:rPr>
                            </w:pPr>
                          </w:p>
                        </w:tc>
                      </w:tr>
                    </w:tbl>
                    <w:p w:rsidR="00462991" w:rsidRDefault="00462991"/>
                  </w:txbxContent>
                </v:textbox>
                <w10:wrap type="square"/>
              </v:shape>
            </w:pict>
          </mc:Fallback>
        </mc:AlternateContent>
      </w:r>
      <w:r w:rsidR="006F5745" w:rsidRPr="005C79B4">
        <w:rPr>
          <w:rFonts w:ascii="Times New Roman" w:hAnsi="Times New Roman" w:cs="Times New Roman"/>
          <w:sz w:val="21"/>
          <w:szCs w:val="21"/>
        </w:rPr>
        <w:t>Th</w:t>
      </w:r>
      <w:r w:rsidR="00E138E0" w:rsidRPr="005C79B4">
        <w:rPr>
          <w:rFonts w:ascii="Times New Roman" w:hAnsi="Times New Roman" w:cs="Times New Roman"/>
          <w:sz w:val="21"/>
          <w:szCs w:val="21"/>
        </w:rPr>
        <w:t>e</w:t>
      </w:r>
      <w:r w:rsidR="006F5745" w:rsidRPr="005C79B4">
        <w:rPr>
          <w:rFonts w:ascii="Times New Roman" w:hAnsi="Times New Roman" w:cs="Times New Roman"/>
          <w:sz w:val="21"/>
          <w:szCs w:val="21"/>
        </w:rPr>
        <w:t xml:space="preserve"> students</w:t>
      </w:r>
      <w:r w:rsidR="001B5D59">
        <w:rPr>
          <w:rFonts w:ascii="Times New Roman" w:hAnsi="Times New Roman" w:cs="Times New Roman"/>
          <w:sz w:val="21"/>
          <w:szCs w:val="21"/>
        </w:rPr>
        <w:t>’</w:t>
      </w:r>
      <w:r w:rsidR="006F5745" w:rsidRPr="005C79B4">
        <w:rPr>
          <w:rFonts w:ascii="Times New Roman" w:hAnsi="Times New Roman" w:cs="Times New Roman"/>
          <w:sz w:val="21"/>
          <w:szCs w:val="21"/>
        </w:rPr>
        <w:t xml:space="preserve"> perceived computer efficacy, their anxieties and attitudes towards internet</w:t>
      </w:r>
      <w:r w:rsidR="00E138E0" w:rsidRPr="005C79B4">
        <w:rPr>
          <w:rFonts w:ascii="Times New Roman" w:hAnsi="Times New Roman" w:cs="Times New Roman"/>
          <w:sz w:val="21"/>
          <w:szCs w:val="21"/>
        </w:rPr>
        <w:t xml:space="preserve"> </w:t>
      </w:r>
      <w:r w:rsidR="001B5D59">
        <w:rPr>
          <w:rFonts w:ascii="Times New Roman" w:hAnsi="Times New Roman" w:cs="Times New Roman"/>
          <w:sz w:val="21"/>
          <w:szCs w:val="21"/>
        </w:rPr>
        <w:t>are</w:t>
      </w:r>
      <w:r w:rsidR="00E138E0" w:rsidRPr="005C79B4">
        <w:rPr>
          <w:rFonts w:ascii="Times New Roman" w:hAnsi="Times New Roman" w:cs="Times New Roman"/>
          <w:sz w:val="21"/>
          <w:szCs w:val="21"/>
        </w:rPr>
        <w:t xml:space="preserve"> presented in table </w:t>
      </w:r>
      <w:r w:rsidR="005C79B4">
        <w:rPr>
          <w:rFonts w:ascii="Times New Roman" w:hAnsi="Times New Roman" w:cs="Times New Roman"/>
          <w:sz w:val="21"/>
          <w:szCs w:val="21"/>
        </w:rPr>
        <w:t>2</w:t>
      </w:r>
      <w:r w:rsidR="00E138E0" w:rsidRPr="005C79B4">
        <w:rPr>
          <w:rFonts w:ascii="Times New Roman" w:hAnsi="Times New Roman" w:cs="Times New Roman"/>
          <w:sz w:val="21"/>
          <w:szCs w:val="21"/>
        </w:rPr>
        <w:t>.</w:t>
      </w:r>
      <w:r w:rsidR="006F5745" w:rsidRPr="005C79B4">
        <w:rPr>
          <w:rFonts w:ascii="Times New Roman" w:hAnsi="Times New Roman" w:cs="Times New Roman"/>
          <w:sz w:val="21"/>
          <w:szCs w:val="21"/>
        </w:rPr>
        <w:t xml:space="preserve"> With an overall weighted mean of 3.78, students generally agree with their computer self-efficacy levels with only an uncertain remark about troubleshooting computers which may require higher technical understand</w:t>
      </w:r>
      <w:r w:rsidR="00BA0469">
        <w:rPr>
          <w:rFonts w:ascii="Times New Roman" w:hAnsi="Times New Roman" w:cs="Times New Roman"/>
          <w:sz w:val="21"/>
          <w:szCs w:val="21"/>
        </w:rPr>
        <w:t xml:space="preserve">ing. This means </w:t>
      </w:r>
      <w:r w:rsidR="006F5745" w:rsidRPr="005C79B4">
        <w:rPr>
          <w:rFonts w:ascii="Times New Roman" w:hAnsi="Times New Roman" w:cs="Times New Roman"/>
          <w:sz w:val="21"/>
          <w:szCs w:val="21"/>
        </w:rPr>
        <w:t xml:space="preserve">their high confidence in their capability to perform the </w:t>
      </w:r>
      <w:r>
        <w:rPr>
          <w:rFonts w:ascii="Times New Roman" w:hAnsi="Times New Roman" w:cs="Times New Roman"/>
          <w:sz w:val="21"/>
          <w:szCs w:val="21"/>
        </w:rPr>
        <w:t>task</w:t>
      </w:r>
      <w:r w:rsidR="006F5745" w:rsidRPr="005C79B4">
        <w:rPr>
          <w:rFonts w:ascii="Times New Roman" w:hAnsi="Times New Roman" w:cs="Times New Roman"/>
          <w:sz w:val="21"/>
          <w:szCs w:val="21"/>
        </w:rPr>
        <w:t xml:space="preserve"> required to produce specific results and work with effectively and efficiently through computers in school and at home. In informal interviews, students’ responses on their value and competence of using computers is in relation to ownership of computers, mobile phones and other technologies. </w:t>
      </w:r>
      <w:r w:rsidR="005C79B4" w:rsidRPr="005C79B4">
        <w:rPr>
          <w:rFonts w:ascii="Times New Roman" w:hAnsi="Times New Roman" w:cs="Times New Roman"/>
          <w:sz w:val="21"/>
          <w:szCs w:val="21"/>
        </w:rPr>
        <w:t>S</w:t>
      </w:r>
      <w:r w:rsidR="006F5745" w:rsidRPr="005C79B4">
        <w:rPr>
          <w:rFonts w:ascii="Times New Roman" w:hAnsi="Times New Roman" w:cs="Times New Roman"/>
          <w:sz w:val="21"/>
          <w:szCs w:val="21"/>
        </w:rPr>
        <w:t xml:space="preserve">tudents who consider the computer to be a useful instrument, have control over the computer, possess a certain level of computer and internet competence, and are at ease with computers are more likely to have skills needed to maintain a computer, develop a web site, and to use basic ICT skills.  </w:t>
      </w:r>
    </w:p>
    <w:p w:rsidR="00BF3D91" w:rsidRPr="005C79B4" w:rsidRDefault="00BF3D91" w:rsidP="00BF3D91">
      <w:pPr>
        <w:spacing w:after="0" w:line="240" w:lineRule="auto"/>
        <w:ind w:firstLine="720"/>
        <w:jc w:val="both"/>
        <w:rPr>
          <w:rFonts w:ascii="Times New Roman" w:hAnsi="Times New Roman" w:cs="Times New Roman"/>
          <w:sz w:val="21"/>
          <w:szCs w:val="21"/>
        </w:rPr>
      </w:pPr>
      <w:r w:rsidRPr="005C79B4">
        <w:rPr>
          <w:rFonts w:ascii="Times New Roman" w:hAnsi="Times New Roman" w:cs="Times New Roman"/>
          <w:sz w:val="21"/>
          <w:szCs w:val="21"/>
        </w:rPr>
        <w:t xml:space="preserve">With an overall weighted mean of 3.57, students generally agree having a very little fear or angst along the use of and utilization of computers. Interestingly, students strongly agree and feel that they will be able to keep up with the advances happening in the computer field. This means that students view about the more constructive implication of the use and exploitation of computers including the advances happening in the computer field, and the exciting challenges in learning and using computers. </w:t>
      </w:r>
      <w:r w:rsidR="00397076">
        <w:rPr>
          <w:rFonts w:ascii="Times New Roman" w:hAnsi="Times New Roman" w:cs="Times New Roman"/>
          <w:sz w:val="21"/>
          <w:szCs w:val="21"/>
        </w:rPr>
        <w:t>Computer</w:t>
      </w:r>
      <w:r w:rsidRPr="005C79B4">
        <w:rPr>
          <w:rFonts w:ascii="Times New Roman" w:hAnsi="Times New Roman" w:cs="Times New Roman"/>
          <w:sz w:val="21"/>
          <w:szCs w:val="21"/>
        </w:rPr>
        <w:t xml:space="preserve"> anxiety is often seen as not strongly present among youngsters </w:t>
      </w:r>
      <w:sdt>
        <w:sdtPr>
          <w:rPr>
            <w:rFonts w:ascii="Times New Roman" w:hAnsi="Times New Roman" w:cs="Times New Roman"/>
            <w:sz w:val="21"/>
            <w:szCs w:val="21"/>
          </w:rPr>
          <w:id w:val="-220221467"/>
          <w:citation/>
        </w:sdtPr>
        <w:sdtEndPr/>
        <w:sdtContent>
          <w:r w:rsidRPr="005C79B4">
            <w:rPr>
              <w:rFonts w:ascii="Times New Roman" w:hAnsi="Times New Roman" w:cs="Times New Roman"/>
              <w:sz w:val="21"/>
              <w:szCs w:val="21"/>
            </w:rPr>
            <w:fldChar w:fldCharType="begin"/>
          </w:r>
          <w:r w:rsidRPr="005C79B4">
            <w:rPr>
              <w:rFonts w:ascii="Times New Roman" w:hAnsi="Times New Roman" w:cs="Times New Roman"/>
              <w:sz w:val="21"/>
              <w:szCs w:val="21"/>
            </w:rPr>
            <w:instrText xml:space="preserve"> CITATION Ver10 \l 13321 </w:instrText>
          </w:r>
          <w:r w:rsidRPr="005C79B4">
            <w:rPr>
              <w:rFonts w:ascii="Times New Roman" w:hAnsi="Times New Roman" w:cs="Times New Roman"/>
              <w:sz w:val="21"/>
              <w:szCs w:val="21"/>
            </w:rPr>
            <w:fldChar w:fldCharType="separate"/>
          </w:r>
          <w:r w:rsidRPr="005C79B4">
            <w:rPr>
              <w:rFonts w:ascii="Times New Roman" w:hAnsi="Times New Roman" w:cs="Times New Roman"/>
              <w:noProof/>
              <w:sz w:val="21"/>
              <w:szCs w:val="21"/>
            </w:rPr>
            <w:t>(Verhoeven, Heerwegh, &amp; De Wit, 2010)</w:t>
          </w:r>
          <w:r w:rsidRPr="005C79B4">
            <w:rPr>
              <w:rFonts w:ascii="Times New Roman" w:hAnsi="Times New Roman" w:cs="Times New Roman"/>
              <w:sz w:val="21"/>
              <w:szCs w:val="21"/>
            </w:rPr>
            <w:fldChar w:fldCharType="end"/>
          </w:r>
        </w:sdtContent>
      </w:sdt>
      <w:r w:rsidRPr="005C79B4">
        <w:rPr>
          <w:rFonts w:ascii="Times New Roman" w:hAnsi="Times New Roman" w:cs="Times New Roman"/>
          <w:sz w:val="21"/>
          <w:szCs w:val="21"/>
        </w:rPr>
        <w:t>. Based on the interview, this is a clear manifestation of the absence of cyber phobia among youths nowadays.</w:t>
      </w:r>
    </w:p>
    <w:p w:rsidR="00BF3D91" w:rsidRPr="005C79B4" w:rsidRDefault="00BF3D91" w:rsidP="00BF3D91">
      <w:pPr>
        <w:spacing w:after="0" w:line="240" w:lineRule="auto"/>
        <w:ind w:firstLine="720"/>
        <w:jc w:val="both"/>
        <w:rPr>
          <w:rFonts w:ascii="Times New Roman" w:hAnsi="Times New Roman" w:cs="Times New Roman"/>
          <w:sz w:val="21"/>
          <w:szCs w:val="21"/>
        </w:rPr>
      </w:pPr>
    </w:p>
    <w:p w:rsidR="006F5745" w:rsidRPr="005C79B4" w:rsidRDefault="006F5745" w:rsidP="00176619">
      <w:pPr>
        <w:spacing w:line="240" w:lineRule="auto"/>
        <w:ind w:firstLine="720"/>
        <w:jc w:val="both"/>
        <w:rPr>
          <w:rFonts w:ascii="Times New Roman" w:hAnsi="Times New Roman" w:cs="Times New Roman"/>
          <w:sz w:val="21"/>
          <w:szCs w:val="21"/>
        </w:rPr>
      </w:pPr>
      <w:r w:rsidRPr="005C79B4">
        <w:rPr>
          <w:rFonts w:ascii="Times New Roman" w:hAnsi="Times New Roman" w:cs="Times New Roman"/>
          <w:sz w:val="21"/>
          <w:szCs w:val="21"/>
        </w:rPr>
        <w:t>CSU students generally agree with the 20-item attitudes towards the use of a</w:t>
      </w:r>
      <w:r w:rsidR="005C79B4" w:rsidRPr="005C79B4">
        <w:rPr>
          <w:rFonts w:ascii="Times New Roman" w:hAnsi="Times New Roman" w:cs="Times New Roman"/>
          <w:sz w:val="21"/>
          <w:szCs w:val="21"/>
        </w:rPr>
        <w:t>nd engaging with the Internet w</w:t>
      </w:r>
      <w:r w:rsidRPr="005C79B4">
        <w:rPr>
          <w:rFonts w:ascii="Times New Roman" w:hAnsi="Times New Roman" w:cs="Times New Roman"/>
          <w:sz w:val="21"/>
          <w:szCs w:val="21"/>
        </w:rPr>
        <w:t>ith an overall weighted mean of 3.42</w:t>
      </w:r>
      <w:r w:rsidR="005C79B4" w:rsidRPr="005C79B4">
        <w:rPr>
          <w:rFonts w:ascii="Times New Roman" w:hAnsi="Times New Roman" w:cs="Times New Roman"/>
          <w:sz w:val="21"/>
          <w:szCs w:val="21"/>
        </w:rPr>
        <w:t xml:space="preserve">. </w:t>
      </w:r>
      <w:r w:rsidRPr="005C79B4">
        <w:rPr>
          <w:rFonts w:ascii="Times New Roman" w:hAnsi="Times New Roman" w:cs="Times New Roman"/>
          <w:sz w:val="21"/>
          <w:szCs w:val="21"/>
        </w:rPr>
        <w:t xml:space="preserve">However, </w:t>
      </w:r>
      <w:r w:rsidR="00BA0469">
        <w:rPr>
          <w:rFonts w:ascii="Times New Roman" w:hAnsi="Times New Roman" w:cs="Times New Roman"/>
          <w:sz w:val="21"/>
          <w:szCs w:val="21"/>
        </w:rPr>
        <w:t xml:space="preserve">while </w:t>
      </w:r>
      <w:r w:rsidRPr="005C79B4">
        <w:rPr>
          <w:rFonts w:ascii="Times New Roman" w:hAnsi="Times New Roman" w:cs="Times New Roman"/>
          <w:sz w:val="21"/>
          <w:szCs w:val="21"/>
        </w:rPr>
        <w:t>majority disagree</w:t>
      </w:r>
      <w:r w:rsidR="00BA0469">
        <w:rPr>
          <w:rFonts w:ascii="Times New Roman" w:hAnsi="Times New Roman" w:cs="Times New Roman"/>
          <w:sz w:val="21"/>
          <w:szCs w:val="21"/>
        </w:rPr>
        <w:t xml:space="preserve"> that</w:t>
      </w:r>
      <w:r w:rsidRPr="005C79B4">
        <w:rPr>
          <w:rFonts w:ascii="Times New Roman" w:hAnsi="Times New Roman" w:cs="Times New Roman"/>
          <w:sz w:val="21"/>
          <w:szCs w:val="21"/>
        </w:rPr>
        <w:t xml:space="preserve"> the internet makes them uncomfortable because they don</w:t>
      </w:r>
      <w:r w:rsidR="00BA0469">
        <w:rPr>
          <w:rFonts w:ascii="Times New Roman" w:hAnsi="Times New Roman" w:cs="Times New Roman"/>
          <w:sz w:val="21"/>
          <w:szCs w:val="21"/>
        </w:rPr>
        <w:t>’t understand it, this is a</w:t>
      </w:r>
      <w:r w:rsidRPr="005C79B4">
        <w:rPr>
          <w:rFonts w:ascii="Times New Roman" w:hAnsi="Times New Roman" w:cs="Times New Roman"/>
          <w:sz w:val="21"/>
          <w:szCs w:val="21"/>
        </w:rPr>
        <w:t xml:space="preserve"> manifestation that majority do understand it positively. </w:t>
      </w:r>
      <w:r w:rsidR="00A73446">
        <w:rPr>
          <w:rFonts w:ascii="Times New Roman" w:hAnsi="Times New Roman" w:cs="Times New Roman"/>
          <w:sz w:val="21"/>
          <w:szCs w:val="21"/>
        </w:rPr>
        <w:t>B</w:t>
      </w:r>
      <w:r w:rsidRPr="005C79B4">
        <w:rPr>
          <w:rFonts w:ascii="Times New Roman" w:hAnsi="Times New Roman" w:cs="Times New Roman"/>
          <w:sz w:val="21"/>
          <w:szCs w:val="21"/>
        </w:rPr>
        <w:t xml:space="preserve">ased on </w:t>
      </w:r>
      <w:r w:rsidR="005C79B4" w:rsidRPr="005C79B4">
        <w:rPr>
          <w:rFonts w:ascii="Times New Roman" w:hAnsi="Times New Roman" w:cs="Times New Roman"/>
          <w:sz w:val="21"/>
          <w:szCs w:val="21"/>
        </w:rPr>
        <w:t>FGDs</w:t>
      </w:r>
      <w:r w:rsidRPr="005C79B4">
        <w:rPr>
          <w:rFonts w:ascii="Times New Roman" w:hAnsi="Times New Roman" w:cs="Times New Roman"/>
          <w:sz w:val="21"/>
          <w:szCs w:val="21"/>
        </w:rPr>
        <w:t>, there exists an agreeable positive attitude towards the In</w:t>
      </w:r>
      <w:r w:rsidR="00A73446">
        <w:rPr>
          <w:rFonts w:ascii="Times New Roman" w:hAnsi="Times New Roman" w:cs="Times New Roman"/>
          <w:sz w:val="21"/>
          <w:szCs w:val="21"/>
        </w:rPr>
        <w:t>ternet among Filipino students, an indicator of looking</w:t>
      </w:r>
      <w:r w:rsidRPr="005C79B4">
        <w:rPr>
          <w:rFonts w:ascii="Times New Roman" w:hAnsi="Times New Roman" w:cs="Times New Roman"/>
          <w:sz w:val="21"/>
          <w:szCs w:val="21"/>
        </w:rPr>
        <w:t xml:space="preserve"> at the positive side of maximizing the potentials of the Internet affecting their lives in a confident way. </w:t>
      </w:r>
      <w:r w:rsidR="00A73446">
        <w:rPr>
          <w:rFonts w:ascii="Times New Roman" w:hAnsi="Times New Roman" w:cs="Times New Roman"/>
          <w:sz w:val="21"/>
          <w:szCs w:val="21"/>
        </w:rPr>
        <w:t xml:space="preserve">This further </w:t>
      </w:r>
      <w:r w:rsidRPr="005C79B4">
        <w:rPr>
          <w:rFonts w:ascii="Times New Roman" w:hAnsi="Times New Roman" w:cs="Times New Roman"/>
          <w:sz w:val="21"/>
          <w:szCs w:val="21"/>
        </w:rPr>
        <w:t>mean their comfort and use of the internet as an effective and efficient means to support their educational needs, social networking and entertainment, apart from doing other activities online. The optimistic outlook over the use of Internet has actually diminished computer anxiety at the negative side.</w:t>
      </w:r>
    </w:p>
    <w:p w:rsidR="001B5D59" w:rsidRDefault="001B5D59" w:rsidP="006F5745">
      <w:pPr>
        <w:spacing w:line="240" w:lineRule="auto"/>
        <w:rPr>
          <w:rFonts w:ascii="Times New Roman" w:hAnsi="Times New Roman" w:cs="Times New Roman"/>
          <w:b/>
          <w:sz w:val="21"/>
          <w:szCs w:val="21"/>
        </w:rPr>
      </w:pPr>
    </w:p>
    <w:p w:rsidR="001B5D59" w:rsidRDefault="001B5D59" w:rsidP="006F5745">
      <w:pPr>
        <w:spacing w:line="240" w:lineRule="auto"/>
        <w:rPr>
          <w:rFonts w:ascii="Times New Roman" w:hAnsi="Times New Roman" w:cs="Times New Roman"/>
          <w:b/>
          <w:sz w:val="21"/>
          <w:szCs w:val="21"/>
        </w:rPr>
      </w:pPr>
    </w:p>
    <w:p w:rsidR="006F5745" w:rsidRPr="005C79B4" w:rsidRDefault="006F5745" w:rsidP="006F5745">
      <w:pPr>
        <w:spacing w:line="240" w:lineRule="auto"/>
        <w:rPr>
          <w:rFonts w:ascii="Times New Roman" w:hAnsi="Times New Roman" w:cs="Times New Roman"/>
          <w:b/>
          <w:sz w:val="21"/>
          <w:szCs w:val="21"/>
        </w:rPr>
      </w:pPr>
      <w:r w:rsidRPr="005C79B4">
        <w:rPr>
          <w:rFonts w:ascii="Times New Roman" w:hAnsi="Times New Roman" w:cs="Times New Roman"/>
          <w:b/>
          <w:sz w:val="21"/>
          <w:szCs w:val="21"/>
        </w:rPr>
        <w:lastRenderedPageBreak/>
        <w:t>Relationship between profile variables</w:t>
      </w:r>
    </w:p>
    <w:p w:rsidR="006F5745" w:rsidRPr="005C79B4" w:rsidRDefault="00A73446" w:rsidP="00176619">
      <w:pPr>
        <w:spacing w:after="0" w:line="240" w:lineRule="auto"/>
        <w:ind w:firstLine="720"/>
        <w:jc w:val="both"/>
        <w:rPr>
          <w:rFonts w:ascii="Times New Roman" w:hAnsi="Times New Roman" w:cs="Times New Roman"/>
          <w:sz w:val="21"/>
          <w:szCs w:val="21"/>
        </w:rPr>
      </w:pPr>
      <w:r w:rsidRPr="005C79B4">
        <w:rPr>
          <w:rFonts w:ascii="Times New Roman" w:hAnsi="Times New Roman" w:cs="Times New Roman"/>
          <w:noProof/>
          <w:sz w:val="20"/>
          <w:szCs w:val="20"/>
          <w:lang w:eastAsia="en-PH"/>
        </w:rPr>
        <mc:AlternateContent>
          <mc:Choice Requires="wps">
            <w:drawing>
              <wp:anchor distT="0" distB="0" distL="114300" distR="114300" simplePos="0" relativeHeight="251662336" behindDoc="0" locked="0" layoutInCell="1" allowOverlap="1" wp14:anchorId="4DDF48AC" wp14:editId="09F3CE8C">
                <wp:simplePos x="0" y="0"/>
                <wp:positionH relativeFrom="column">
                  <wp:posOffset>-62865</wp:posOffset>
                </wp:positionH>
                <wp:positionV relativeFrom="paragraph">
                  <wp:posOffset>4815840</wp:posOffset>
                </wp:positionV>
                <wp:extent cx="6005830" cy="243459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6005830" cy="2434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9450" w:type="dxa"/>
                              <w:tblLayout w:type="fixed"/>
                              <w:tblCellMar>
                                <w:left w:w="0" w:type="dxa"/>
                                <w:right w:w="0" w:type="dxa"/>
                              </w:tblCellMar>
                              <w:tblLook w:val="0000" w:firstRow="0" w:lastRow="0" w:firstColumn="0" w:lastColumn="0" w:noHBand="0" w:noVBand="0"/>
                            </w:tblPr>
                            <w:tblGrid>
                              <w:gridCol w:w="1710"/>
                              <w:gridCol w:w="1260"/>
                              <w:gridCol w:w="720"/>
                              <w:gridCol w:w="1350"/>
                              <w:gridCol w:w="1080"/>
                              <w:gridCol w:w="1260"/>
                              <w:gridCol w:w="180"/>
                              <w:gridCol w:w="630"/>
                              <w:gridCol w:w="270"/>
                              <w:gridCol w:w="990"/>
                            </w:tblGrid>
                            <w:tr w:rsidR="00462991" w:rsidRPr="00176619" w:rsidTr="00A73446">
                              <w:trPr>
                                <w:cantSplit/>
                                <w:tblHeader/>
                              </w:trPr>
                              <w:tc>
                                <w:tcPr>
                                  <w:tcW w:w="9450" w:type="dxa"/>
                                  <w:gridSpan w:val="10"/>
                                  <w:shd w:val="clear" w:color="auto" w:fill="FFFFFF"/>
                                  <w:vAlign w:val="center"/>
                                </w:tcPr>
                                <w:p w:rsidR="00462991" w:rsidRPr="00176619" w:rsidRDefault="00462991" w:rsidP="00264325">
                                  <w:pPr>
                                    <w:spacing w:after="0" w:line="240" w:lineRule="auto"/>
                                    <w:ind w:left="60" w:right="60"/>
                                    <w:suppressOverlap/>
                                    <w:rPr>
                                      <w:rFonts w:ascii="Times New Roman" w:hAnsi="Times New Roman" w:cs="Times New Roman"/>
                                      <w:b/>
                                      <w:szCs w:val="20"/>
                                    </w:rPr>
                                  </w:pPr>
                                </w:p>
                              </w:tc>
                            </w:tr>
                            <w:tr w:rsidR="00462991" w:rsidRPr="00176619" w:rsidTr="00A73446">
                              <w:trPr>
                                <w:cantSplit/>
                                <w:tblHeader/>
                              </w:trPr>
                              <w:tc>
                                <w:tcPr>
                                  <w:tcW w:w="9450" w:type="dxa"/>
                                  <w:gridSpan w:val="10"/>
                                  <w:shd w:val="clear" w:color="auto" w:fill="FFFFFF"/>
                                  <w:vAlign w:val="center"/>
                                </w:tcPr>
                                <w:p w:rsidR="00462991" w:rsidRPr="00176619" w:rsidRDefault="00462991" w:rsidP="00264325">
                                  <w:pPr>
                                    <w:spacing w:after="0" w:line="240" w:lineRule="auto"/>
                                    <w:ind w:left="60" w:right="60"/>
                                    <w:suppressOverlap/>
                                    <w:rPr>
                                      <w:rFonts w:ascii="Times New Roman" w:hAnsi="Times New Roman" w:cs="Times New Roman"/>
                                      <w:b/>
                                      <w:sz w:val="20"/>
                                      <w:szCs w:val="20"/>
                                    </w:rPr>
                                  </w:pPr>
                                  <w:r w:rsidRPr="00176619">
                                    <w:rPr>
                                      <w:rFonts w:ascii="Times New Roman" w:hAnsi="Times New Roman" w:cs="Times New Roman"/>
                                      <w:b/>
                                      <w:sz w:val="20"/>
                                      <w:szCs w:val="20"/>
                                    </w:rPr>
                                    <w:t xml:space="preserve">Table 8: Relationship between Attitudes towards Internet and Computer Self-Efficacy and Anxiety </w:t>
                                  </w:r>
                                </w:p>
                              </w:tc>
                            </w:tr>
                            <w:tr w:rsidR="00462991" w:rsidRPr="00176619" w:rsidTr="00A73446">
                              <w:trPr>
                                <w:cantSplit/>
                                <w:tblHeader/>
                              </w:trPr>
                              <w:tc>
                                <w:tcPr>
                                  <w:tcW w:w="2970" w:type="dxa"/>
                                  <w:gridSpan w:val="2"/>
                                  <w:tcBorders>
                                    <w:top w:val="double" w:sz="6"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2070" w:type="dxa"/>
                                  <w:gridSpan w:val="2"/>
                                  <w:tcBorders>
                                    <w:top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Computer Self-Efficacy</w:t>
                                  </w:r>
                                </w:p>
                              </w:tc>
                              <w:tc>
                                <w:tcPr>
                                  <w:tcW w:w="2340" w:type="dxa"/>
                                  <w:gridSpan w:val="2"/>
                                  <w:tcBorders>
                                    <w:top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Attitudes Towards Internet</w:t>
                                  </w:r>
                                </w:p>
                              </w:tc>
                              <w:tc>
                                <w:tcPr>
                                  <w:tcW w:w="2070" w:type="dxa"/>
                                  <w:gridSpan w:val="4"/>
                                  <w:tcBorders>
                                    <w:top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Computer Anxiety</w:t>
                                  </w:r>
                                </w:p>
                              </w:tc>
                            </w:tr>
                            <w:tr w:rsidR="00462991" w:rsidRPr="00176619" w:rsidTr="00A73446">
                              <w:trPr>
                                <w:cantSplit/>
                                <w:tblHeader/>
                              </w:trPr>
                              <w:tc>
                                <w:tcPr>
                                  <w:tcW w:w="2970" w:type="dxa"/>
                                  <w:gridSpan w:val="2"/>
                                  <w:tcBorders>
                                    <w:bottom w:val="double" w:sz="6"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720" w:type="dxa"/>
                                  <w:tcBorders>
                                    <w:bottom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Male</w:t>
                                  </w:r>
                                </w:p>
                              </w:tc>
                              <w:tc>
                                <w:tcPr>
                                  <w:tcW w:w="1350" w:type="dxa"/>
                                  <w:tcBorders>
                                    <w:bottom w:val="double" w:sz="6" w:space="0" w:color="auto"/>
                                  </w:tcBorders>
                                  <w:shd w:val="clear" w:color="auto" w:fill="FFFFFF"/>
                                  <w:vAlign w:val="bottom"/>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Female</w:t>
                                  </w:r>
                                </w:p>
                              </w:tc>
                              <w:tc>
                                <w:tcPr>
                                  <w:tcW w:w="1080" w:type="dxa"/>
                                  <w:tcBorders>
                                    <w:bottom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Male</w:t>
                                  </w:r>
                                </w:p>
                              </w:tc>
                              <w:tc>
                                <w:tcPr>
                                  <w:tcW w:w="1440" w:type="dxa"/>
                                  <w:gridSpan w:val="2"/>
                                  <w:tcBorders>
                                    <w:bottom w:val="double" w:sz="6" w:space="0" w:color="auto"/>
                                  </w:tcBorders>
                                  <w:shd w:val="clear" w:color="auto" w:fill="FFFFFF"/>
                                  <w:vAlign w:val="bottom"/>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Female</w:t>
                                  </w:r>
                                </w:p>
                              </w:tc>
                              <w:tc>
                                <w:tcPr>
                                  <w:tcW w:w="630" w:type="dxa"/>
                                  <w:tcBorders>
                                    <w:bottom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 xml:space="preserve"> Male </w:t>
                                  </w:r>
                                </w:p>
                              </w:tc>
                              <w:tc>
                                <w:tcPr>
                                  <w:tcW w:w="1260" w:type="dxa"/>
                                  <w:gridSpan w:val="2"/>
                                  <w:tcBorders>
                                    <w:bottom w:val="double" w:sz="6" w:space="0" w:color="auto"/>
                                  </w:tcBorders>
                                  <w:shd w:val="clear" w:color="auto" w:fill="FFFFFF"/>
                                  <w:vAlign w:val="bottom"/>
                                </w:tcPr>
                                <w:p w:rsidR="00462991" w:rsidRPr="00176619" w:rsidRDefault="00462991" w:rsidP="00264325">
                                  <w:pPr>
                                    <w:spacing w:after="0" w:line="240" w:lineRule="auto"/>
                                    <w:ind w:right="-180" w:firstLine="30"/>
                                    <w:suppressOverlap/>
                                    <w:jc w:val="center"/>
                                    <w:rPr>
                                      <w:rFonts w:ascii="Times New Roman" w:hAnsi="Times New Roman" w:cs="Times New Roman"/>
                                      <w:sz w:val="20"/>
                                      <w:szCs w:val="20"/>
                                    </w:rPr>
                                  </w:pPr>
                                  <w:r w:rsidRPr="00176619">
                                    <w:rPr>
                                      <w:rFonts w:ascii="Times New Roman" w:hAnsi="Times New Roman" w:cs="Times New Roman"/>
                                      <w:sz w:val="20"/>
                                      <w:szCs w:val="20"/>
                                    </w:rPr>
                                    <w:t xml:space="preserve">Female </w:t>
                                  </w:r>
                                </w:p>
                              </w:tc>
                            </w:tr>
                            <w:tr w:rsidR="00462991" w:rsidRPr="00176619" w:rsidTr="00A73446">
                              <w:trPr>
                                <w:cantSplit/>
                                <w:tblHeader/>
                              </w:trPr>
                              <w:tc>
                                <w:tcPr>
                                  <w:tcW w:w="1710" w:type="dxa"/>
                                  <w:vMerge w:val="restart"/>
                                  <w:tcBorders>
                                    <w:top w:val="double" w:sz="6"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Computer Self-Efficacy</w:t>
                                  </w:r>
                                </w:p>
                                <w:p w:rsidR="00462991" w:rsidRPr="00176619" w:rsidRDefault="00462991" w:rsidP="00264325">
                                  <w:pPr>
                                    <w:spacing w:after="0" w:line="240" w:lineRule="auto"/>
                                    <w:ind w:left="60" w:right="60"/>
                                    <w:suppressOverlap/>
                                    <w:rPr>
                                      <w:rFonts w:ascii="Times New Roman" w:hAnsi="Times New Roman" w:cs="Times New Roman"/>
                                      <w:sz w:val="20"/>
                                      <w:szCs w:val="20"/>
                                    </w:rPr>
                                  </w:pPr>
                                </w:p>
                              </w:tc>
                              <w:tc>
                                <w:tcPr>
                                  <w:tcW w:w="1260" w:type="dxa"/>
                                  <w:tcBorders>
                                    <w:top w:val="double" w:sz="6"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Pearson Correlation</w:t>
                                  </w:r>
                                </w:p>
                              </w:tc>
                              <w:tc>
                                <w:tcPr>
                                  <w:tcW w:w="72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35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08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-.100</w:t>
                                  </w:r>
                                </w:p>
                              </w:tc>
                              <w:tc>
                                <w:tcPr>
                                  <w:tcW w:w="126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.068</w:t>
                                  </w:r>
                                </w:p>
                              </w:tc>
                              <w:tc>
                                <w:tcPr>
                                  <w:tcW w:w="1080" w:type="dxa"/>
                                  <w:gridSpan w:val="3"/>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.020</w:t>
                                  </w:r>
                                </w:p>
                              </w:tc>
                              <w:tc>
                                <w:tcPr>
                                  <w:tcW w:w="990" w:type="dxa"/>
                                  <w:tcBorders>
                                    <w:top w:val="double" w:sz="6" w:space="0" w:color="auto"/>
                                  </w:tcBorders>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.083</w:t>
                                  </w:r>
                                </w:p>
                              </w:tc>
                            </w:tr>
                            <w:tr w:rsidR="00462991" w:rsidRPr="00176619" w:rsidTr="00A73446">
                              <w:trPr>
                                <w:cantSplit/>
                                <w:tblHeader/>
                              </w:trPr>
                              <w:tc>
                                <w:tcPr>
                                  <w:tcW w:w="1710" w:type="dxa"/>
                                  <w:vMerge/>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Sig. (2-tailed)</w:t>
                                  </w:r>
                                </w:p>
                              </w:tc>
                              <w:tc>
                                <w:tcPr>
                                  <w:tcW w:w="72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35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08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.207</w:t>
                                  </w:r>
                                </w:p>
                              </w:tc>
                              <w:tc>
                                <w:tcPr>
                                  <w:tcW w:w="126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.332</w:t>
                                  </w: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.800</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.239</w:t>
                                  </w:r>
                                </w:p>
                              </w:tc>
                            </w:tr>
                            <w:tr w:rsidR="00462991" w:rsidRPr="00176619" w:rsidTr="00A73446">
                              <w:trPr>
                                <w:cantSplit/>
                                <w:tblHeader/>
                              </w:trPr>
                              <w:tc>
                                <w:tcPr>
                                  <w:tcW w:w="1710" w:type="dxa"/>
                                  <w:vMerge w:val="restart"/>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Attitudes Towards Internet</w:t>
                                  </w:r>
                                </w:p>
                                <w:p w:rsidR="00462991" w:rsidRPr="00176619" w:rsidRDefault="00462991" w:rsidP="00264325">
                                  <w:pPr>
                                    <w:spacing w:after="0" w:line="240" w:lineRule="auto"/>
                                    <w:ind w:left="60" w:right="60"/>
                                    <w:suppressOverlap/>
                                    <w:rPr>
                                      <w:rFonts w:ascii="Times New Roman" w:hAnsi="Times New Roman" w:cs="Times New Roman"/>
                                      <w:sz w:val="20"/>
                                      <w:szCs w:val="20"/>
                                    </w:rPr>
                                  </w:pP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Pearson Correlation</w:t>
                                  </w:r>
                                </w:p>
                              </w:tc>
                              <w:tc>
                                <w:tcPr>
                                  <w:tcW w:w="72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-.100</w:t>
                                  </w:r>
                                </w:p>
                              </w:tc>
                              <w:tc>
                                <w:tcPr>
                                  <w:tcW w:w="135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.068</w:t>
                                  </w:r>
                                </w:p>
                              </w:tc>
                              <w:tc>
                                <w:tcPr>
                                  <w:tcW w:w="108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26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.123</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w:t>
                                  </w:r>
                                  <w:r w:rsidRPr="00176619">
                                    <w:rPr>
                                      <w:rFonts w:ascii="Times New Roman" w:hAnsi="Times New Roman" w:cs="Times New Roman"/>
                                      <w:b/>
                                      <w:sz w:val="20"/>
                                      <w:szCs w:val="20"/>
                                    </w:rPr>
                                    <w:t>262</w:t>
                                  </w:r>
                                  <w:r w:rsidRPr="00176619">
                                    <w:rPr>
                                      <w:rFonts w:ascii="Times New Roman" w:hAnsi="Times New Roman" w:cs="Times New Roman"/>
                                      <w:sz w:val="20"/>
                                      <w:szCs w:val="20"/>
                                      <w:vertAlign w:val="superscript"/>
                                    </w:rPr>
                                    <w:t>**</w:t>
                                  </w:r>
                                </w:p>
                              </w:tc>
                            </w:tr>
                            <w:tr w:rsidR="00462991" w:rsidRPr="00176619" w:rsidTr="00A73446">
                              <w:trPr>
                                <w:cantSplit/>
                                <w:tblHeader/>
                              </w:trPr>
                              <w:tc>
                                <w:tcPr>
                                  <w:tcW w:w="1710" w:type="dxa"/>
                                  <w:vMerge/>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Sig. (2-tailed)</w:t>
                                  </w:r>
                                </w:p>
                              </w:tc>
                              <w:tc>
                                <w:tcPr>
                                  <w:tcW w:w="72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.207</w:t>
                                  </w:r>
                                </w:p>
                              </w:tc>
                              <w:tc>
                                <w:tcPr>
                                  <w:tcW w:w="135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.332</w:t>
                                  </w:r>
                                </w:p>
                              </w:tc>
                              <w:tc>
                                <w:tcPr>
                                  <w:tcW w:w="108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26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.118</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.000</w:t>
                                  </w:r>
                                </w:p>
                              </w:tc>
                            </w:tr>
                            <w:tr w:rsidR="00462991" w:rsidRPr="00176619" w:rsidTr="00A73446">
                              <w:trPr>
                                <w:cantSplit/>
                                <w:tblHeader/>
                              </w:trPr>
                              <w:tc>
                                <w:tcPr>
                                  <w:tcW w:w="1710" w:type="dxa"/>
                                  <w:vMerge w:val="restart"/>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Computer Anxiety</w:t>
                                  </w: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Pearson Correlation</w:t>
                                  </w:r>
                                </w:p>
                              </w:tc>
                              <w:tc>
                                <w:tcPr>
                                  <w:tcW w:w="72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.020</w:t>
                                  </w:r>
                                </w:p>
                              </w:tc>
                              <w:tc>
                                <w:tcPr>
                                  <w:tcW w:w="135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.083</w:t>
                                  </w:r>
                                </w:p>
                              </w:tc>
                              <w:tc>
                                <w:tcPr>
                                  <w:tcW w:w="108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.123</w:t>
                                  </w:r>
                                </w:p>
                              </w:tc>
                              <w:tc>
                                <w:tcPr>
                                  <w:tcW w:w="126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w:t>
                                  </w:r>
                                  <w:r w:rsidRPr="00176619">
                                    <w:rPr>
                                      <w:rFonts w:ascii="Times New Roman" w:hAnsi="Times New Roman" w:cs="Times New Roman"/>
                                      <w:b/>
                                      <w:sz w:val="20"/>
                                      <w:szCs w:val="20"/>
                                    </w:rPr>
                                    <w:t>262</w:t>
                                  </w:r>
                                  <w:r w:rsidRPr="00176619">
                                    <w:rPr>
                                      <w:rFonts w:ascii="Times New Roman" w:hAnsi="Times New Roman" w:cs="Times New Roman"/>
                                      <w:sz w:val="20"/>
                                      <w:szCs w:val="20"/>
                                      <w:vertAlign w:val="superscript"/>
                                    </w:rPr>
                                    <w:t>**</w:t>
                                  </w: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r>
                            <w:tr w:rsidR="00462991" w:rsidRPr="00176619" w:rsidTr="00A73446">
                              <w:trPr>
                                <w:cantSplit/>
                                <w:tblHeader/>
                              </w:trPr>
                              <w:tc>
                                <w:tcPr>
                                  <w:tcW w:w="1710" w:type="dxa"/>
                                  <w:vMerge/>
                                  <w:tcBorders>
                                    <w:bottom w:val="double" w:sz="4" w:space="0" w:color="auto"/>
                                  </w:tcBorders>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tcBorders>
                                    <w:bottom w:val="double" w:sz="4"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Sig. (2-tailed)</w:t>
                                  </w:r>
                                </w:p>
                              </w:tc>
                              <w:tc>
                                <w:tcPr>
                                  <w:tcW w:w="72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.800</w:t>
                                  </w:r>
                                </w:p>
                              </w:tc>
                              <w:tc>
                                <w:tcPr>
                                  <w:tcW w:w="135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.239</w:t>
                                  </w:r>
                                </w:p>
                              </w:tc>
                              <w:tc>
                                <w:tcPr>
                                  <w:tcW w:w="108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.118</w:t>
                                  </w:r>
                                </w:p>
                              </w:tc>
                              <w:tc>
                                <w:tcPr>
                                  <w:tcW w:w="126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.000</w:t>
                                  </w:r>
                                </w:p>
                              </w:tc>
                              <w:tc>
                                <w:tcPr>
                                  <w:tcW w:w="1080" w:type="dxa"/>
                                  <w:gridSpan w:val="3"/>
                                  <w:tcBorders>
                                    <w:bottom w:val="double" w:sz="4"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990" w:type="dxa"/>
                                  <w:tcBorders>
                                    <w:bottom w:val="double" w:sz="4" w:space="0" w:color="auto"/>
                                  </w:tcBorders>
                                  <w:shd w:val="clear" w:color="auto" w:fill="FFFFFF"/>
                                  <w:vAlign w:val="center"/>
                                </w:tcPr>
                                <w:p w:rsidR="00462991" w:rsidRPr="00176619" w:rsidRDefault="00462991" w:rsidP="00264325">
                                  <w:pPr>
                                    <w:spacing w:after="0" w:line="240" w:lineRule="auto"/>
                                    <w:ind w:left="-180"/>
                                    <w:suppressOverlap/>
                                    <w:jc w:val="center"/>
                                    <w:rPr>
                                      <w:rFonts w:ascii="Times New Roman" w:hAnsi="Times New Roman" w:cs="Times New Roman"/>
                                      <w:sz w:val="20"/>
                                      <w:szCs w:val="20"/>
                                    </w:rPr>
                                  </w:pPr>
                                </w:p>
                              </w:tc>
                            </w:tr>
                            <w:tr w:rsidR="00462991" w:rsidRPr="00176619" w:rsidTr="00A73446">
                              <w:trPr>
                                <w:cantSplit/>
                                <w:tblHeader/>
                              </w:trPr>
                              <w:tc>
                                <w:tcPr>
                                  <w:tcW w:w="1710" w:type="dxa"/>
                                  <w:tcBorders>
                                    <w:top w:val="double" w:sz="4" w:space="0" w:color="auto"/>
                                  </w:tcBorders>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tcBorders>
                                    <w:top w:val="double" w:sz="4"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p>
                              </w:tc>
                              <w:tc>
                                <w:tcPr>
                                  <w:tcW w:w="72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35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08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26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080" w:type="dxa"/>
                                  <w:gridSpan w:val="3"/>
                                  <w:tcBorders>
                                    <w:top w:val="double" w:sz="4"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990" w:type="dxa"/>
                                  <w:tcBorders>
                                    <w:top w:val="double" w:sz="4" w:space="0" w:color="auto"/>
                                  </w:tcBorders>
                                  <w:shd w:val="clear" w:color="auto" w:fill="FFFFFF"/>
                                  <w:vAlign w:val="center"/>
                                </w:tcPr>
                                <w:p w:rsidR="00462991" w:rsidRPr="00176619" w:rsidRDefault="00462991" w:rsidP="00264325">
                                  <w:pPr>
                                    <w:spacing w:after="0" w:line="240" w:lineRule="auto"/>
                                    <w:ind w:left="-180"/>
                                    <w:suppressOverlap/>
                                    <w:jc w:val="center"/>
                                    <w:rPr>
                                      <w:rFonts w:ascii="Times New Roman" w:hAnsi="Times New Roman" w:cs="Times New Roman"/>
                                      <w:sz w:val="20"/>
                                      <w:szCs w:val="20"/>
                                    </w:rPr>
                                  </w:pPr>
                                </w:p>
                              </w:tc>
                            </w:tr>
                          </w:tbl>
                          <w:p w:rsidR="00462991" w:rsidRDefault="00462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F48AC" id="Text Box 4" o:spid="_x0000_s1027" type="#_x0000_t202" style="position:absolute;left:0;text-align:left;margin-left:-4.95pt;margin-top:379.2pt;width:472.9pt;height:19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" fillcolor="white [3201]" stroked="f" strokeweight=".5pt">
                <v:textbox>
                  <w:txbxContent>
                    <w:tbl>
                      <w:tblPr>
                        <w:tblOverlap w:val="never"/>
                        <w:tblW w:w="9450" w:type="dxa"/>
                        <w:tblLayout w:type="fixed"/>
                        <w:tblCellMar>
                          <w:left w:w="0" w:type="dxa"/>
                          <w:right w:w="0" w:type="dxa"/>
                        </w:tblCellMar>
                        <w:tblLook w:val="0000" w:firstRow="0" w:lastRow="0" w:firstColumn="0" w:lastColumn="0" w:noHBand="0" w:noVBand="0"/>
                      </w:tblPr>
                      <w:tblGrid>
                        <w:gridCol w:w="1710"/>
                        <w:gridCol w:w="1260"/>
                        <w:gridCol w:w="720"/>
                        <w:gridCol w:w="1350"/>
                        <w:gridCol w:w="1080"/>
                        <w:gridCol w:w="1260"/>
                        <w:gridCol w:w="180"/>
                        <w:gridCol w:w="630"/>
                        <w:gridCol w:w="270"/>
                        <w:gridCol w:w="990"/>
                      </w:tblGrid>
                      <w:tr w:rsidR="00462991" w:rsidRPr="00176619" w:rsidTr="00A73446">
                        <w:trPr>
                          <w:cantSplit/>
                          <w:tblHeader/>
                        </w:trPr>
                        <w:tc>
                          <w:tcPr>
                            <w:tcW w:w="9450" w:type="dxa"/>
                            <w:gridSpan w:val="10"/>
                            <w:shd w:val="clear" w:color="auto" w:fill="FFFFFF"/>
                            <w:vAlign w:val="center"/>
                          </w:tcPr>
                          <w:p w:rsidR="00462991" w:rsidRPr="00176619" w:rsidRDefault="00462991" w:rsidP="00264325">
                            <w:pPr>
                              <w:spacing w:after="0" w:line="240" w:lineRule="auto"/>
                              <w:ind w:left="60" w:right="60"/>
                              <w:suppressOverlap/>
                              <w:rPr>
                                <w:rFonts w:ascii="Times New Roman" w:hAnsi="Times New Roman" w:cs="Times New Roman"/>
                                <w:b/>
                                <w:szCs w:val="20"/>
                              </w:rPr>
                            </w:pPr>
                          </w:p>
                        </w:tc>
                      </w:tr>
                      <w:tr w:rsidR="00462991" w:rsidRPr="00176619" w:rsidTr="00A73446">
                        <w:trPr>
                          <w:cantSplit/>
                          <w:tblHeader/>
                        </w:trPr>
                        <w:tc>
                          <w:tcPr>
                            <w:tcW w:w="9450" w:type="dxa"/>
                            <w:gridSpan w:val="10"/>
                            <w:shd w:val="clear" w:color="auto" w:fill="FFFFFF"/>
                            <w:vAlign w:val="center"/>
                          </w:tcPr>
                          <w:p w:rsidR="00462991" w:rsidRPr="00176619" w:rsidRDefault="00462991" w:rsidP="00264325">
                            <w:pPr>
                              <w:spacing w:after="0" w:line="240" w:lineRule="auto"/>
                              <w:ind w:left="60" w:right="60"/>
                              <w:suppressOverlap/>
                              <w:rPr>
                                <w:rFonts w:ascii="Times New Roman" w:hAnsi="Times New Roman" w:cs="Times New Roman"/>
                                <w:b/>
                                <w:sz w:val="20"/>
                                <w:szCs w:val="20"/>
                              </w:rPr>
                            </w:pPr>
                            <w:r w:rsidRPr="00176619">
                              <w:rPr>
                                <w:rFonts w:ascii="Times New Roman" w:hAnsi="Times New Roman" w:cs="Times New Roman"/>
                                <w:b/>
                                <w:sz w:val="20"/>
                                <w:szCs w:val="20"/>
                              </w:rPr>
                              <w:t xml:space="preserve">Table 8: Relationship between Attitudes towards Internet and Computer Self-Efficacy and Anxiety </w:t>
                            </w:r>
                          </w:p>
                        </w:tc>
                      </w:tr>
                      <w:tr w:rsidR="00462991" w:rsidRPr="00176619" w:rsidTr="00A73446">
                        <w:trPr>
                          <w:cantSplit/>
                          <w:tblHeader/>
                        </w:trPr>
                        <w:tc>
                          <w:tcPr>
                            <w:tcW w:w="2970" w:type="dxa"/>
                            <w:gridSpan w:val="2"/>
                            <w:tcBorders>
                              <w:top w:val="double" w:sz="6"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2070" w:type="dxa"/>
                            <w:gridSpan w:val="2"/>
                            <w:tcBorders>
                              <w:top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Computer Self-Efficacy</w:t>
                            </w:r>
                          </w:p>
                        </w:tc>
                        <w:tc>
                          <w:tcPr>
                            <w:tcW w:w="2340" w:type="dxa"/>
                            <w:gridSpan w:val="2"/>
                            <w:tcBorders>
                              <w:top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Attitudes Towards Internet</w:t>
                            </w:r>
                          </w:p>
                        </w:tc>
                        <w:tc>
                          <w:tcPr>
                            <w:tcW w:w="2070" w:type="dxa"/>
                            <w:gridSpan w:val="4"/>
                            <w:tcBorders>
                              <w:top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Computer Anxiety</w:t>
                            </w:r>
                          </w:p>
                        </w:tc>
                      </w:tr>
                      <w:tr w:rsidR="00462991" w:rsidRPr="00176619" w:rsidTr="00A73446">
                        <w:trPr>
                          <w:cantSplit/>
                          <w:tblHeader/>
                        </w:trPr>
                        <w:tc>
                          <w:tcPr>
                            <w:tcW w:w="2970" w:type="dxa"/>
                            <w:gridSpan w:val="2"/>
                            <w:tcBorders>
                              <w:bottom w:val="double" w:sz="6"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720" w:type="dxa"/>
                            <w:tcBorders>
                              <w:bottom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Male</w:t>
                            </w:r>
                          </w:p>
                        </w:tc>
                        <w:tc>
                          <w:tcPr>
                            <w:tcW w:w="1350" w:type="dxa"/>
                            <w:tcBorders>
                              <w:bottom w:val="double" w:sz="6" w:space="0" w:color="auto"/>
                            </w:tcBorders>
                            <w:shd w:val="clear" w:color="auto" w:fill="FFFFFF"/>
                            <w:vAlign w:val="bottom"/>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Female</w:t>
                            </w:r>
                          </w:p>
                        </w:tc>
                        <w:tc>
                          <w:tcPr>
                            <w:tcW w:w="1080" w:type="dxa"/>
                            <w:tcBorders>
                              <w:bottom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Male</w:t>
                            </w:r>
                          </w:p>
                        </w:tc>
                        <w:tc>
                          <w:tcPr>
                            <w:tcW w:w="1440" w:type="dxa"/>
                            <w:gridSpan w:val="2"/>
                            <w:tcBorders>
                              <w:bottom w:val="double" w:sz="6" w:space="0" w:color="auto"/>
                            </w:tcBorders>
                            <w:shd w:val="clear" w:color="auto" w:fill="FFFFFF"/>
                            <w:vAlign w:val="bottom"/>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Female</w:t>
                            </w:r>
                          </w:p>
                        </w:tc>
                        <w:tc>
                          <w:tcPr>
                            <w:tcW w:w="630" w:type="dxa"/>
                            <w:tcBorders>
                              <w:bottom w:val="double" w:sz="6" w:space="0" w:color="auto"/>
                            </w:tcBorders>
                            <w:shd w:val="clear" w:color="auto" w:fill="FFFFFF"/>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 xml:space="preserve"> Male </w:t>
                            </w:r>
                          </w:p>
                        </w:tc>
                        <w:tc>
                          <w:tcPr>
                            <w:tcW w:w="1260" w:type="dxa"/>
                            <w:gridSpan w:val="2"/>
                            <w:tcBorders>
                              <w:bottom w:val="double" w:sz="6" w:space="0" w:color="auto"/>
                            </w:tcBorders>
                            <w:shd w:val="clear" w:color="auto" w:fill="FFFFFF"/>
                            <w:vAlign w:val="bottom"/>
                          </w:tcPr>
                          <w:p w:rsidR="00462991" w:rsidRPr="00176619" w:rsidRDefault="00462991" w:rsidP="00264325">
                            <w:pPr>
                              <w:spacing w:after="0" w:line="240" w:lineRule="auto"/>
                              <w:ind w:right="-180" w:firstLine="30"/>
                              <w:suppressOverlap/>
                              <w:jc w:val="center"/>
                              <w:rPr>
                                <w:rFonts w:ascii="Times New Roman" w:hAnsi="Times New Roman" w:cs="Times New Roman"/>
                                <w:sz w:val="20"/>
                                <w:szCs w:val="20"/>
                              </w:rPr>
                            </w:pPr>
                            <w:r w:rsidRPr="00176619">
                              <w:rPr>
                                <w:rFonts w:ascii="Times New Roman" w:hAnsi="Times New Roman" w:cs="Times New Roman"/>
                                <w:sz w:val="20"/>
                                <w:szCs w:val="20"/>
                              </w:rPr>
                              <w:t xml:space="preserve">Female </w:t>
                            </w:r>
                          </w:p>
                        </w:tc>
                      </w:tr>
                      <w:tr w:rsidR="00462991" w:rsidRPr="00176619" w:rsidTr="00A73446">
                        <w:trPr>
                          <w:cantSplit/>
                          <w:tblHeader/>
                        </w:trPr>
                        <w:tc>
                          <w:tcPr>
                            <w:tcW w:w="1710" w:type="dxa"/>
                            <w:vMerge w:val="restart"/>
                            <w:tcBorders>
                              <w:top w:val="double" w:sz="6"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Computer Self-Efficacy</w:t>
                            </w:r>
                          </w:p>
                          <w:p w:rsidR="00462991" w:rsidRPr="00176619" w:rsidRDefault="00462991" w:rsidP="00264325">
                            <w:pPr>
                              <w:spacing w:after="0" w:line="240" w:lineRule="auto"/>
                              <w:ind w:left="60" w:right="60"/>
                              <w:suppressOverlap/>
                              <w:rPr>
                                <w:rFonts w:ascii="Times New Roman" w:hAnsi="Times New Roman" w:cs="Times New Roman"/>
                                <w:sz w:val="20"/>
                                <w:szCs w:val="20"/>
                              </w:rPr>
                            </w:pPr>
                          </w:p>
                        </w:tc>
                        <w:tc>
                          <w:tcPr>
                            <w:tcW w:w="1260" w:type="dxa"/>
                            <w:tcBorders>
                              <w:top w:val="double" w:sz="6"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Pearson Correlation</w:t>
                            </w:r>
                          </w:p>
                        </w:tc>
                        <w:tc>
                          <w:tcPr>
                            <w:tcW w:w="72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35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08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-.100</w:t>
                            </w:r>
                          </w:p>
                        </w:tc>
                        <w:tc>
                          <w:tcPr>
                            <w:tcW w:w="1260" w:type="dxa"/>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.068</w:t>
                            </w:r>
                          </w:p>
                        </w:tc>
                        <w:tc>
                          <w:tcPr>
                            <w:tcW w:w="1080" w:type="dxa"/>
                            <w:gridSpan w:val="3"/>
                            <w:tcBorders>
                              <w:top w:val="double" w:sz="6"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.020</w:t>
                            </w:r>
                          </w:p>
                        </w:tc>
                        <w:tc>
                          <w:tcPr>
                            <w:tcW w:w="990" w:type="dxa"/>
                            <w:tcBorders>
                              <w:top w:val="double" w:sz="6" w:space="0" w:color="auto"/>
                            </w:tcBorders>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.083</w:t>
                            </w:r>
                          </w:p>
                        </w:tc>
                      </w:tr>
                      <w:tr w:rsidR="00462991" w:rsidRPr="00176619" w:rsidTr="00A73446">
                        <w:trPr>
                          <w:cantSplit/>
                          <w:tblHeader/>
                        </w:trPr>
                        <w:tc>
                          <w:tcPr>
                            <w:tcW w:w="1710" w:type="dxa"/>
                            <w:vMerge/>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Sig. (2-tailed)</w:t>
                            </w:r>
                          </w:p>
                        </w:tc>
                        <w:tc>
                          <w:tcPr>
                            <w:tcW w:w="72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35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08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.207</w:t>
                            </w:r>
                          </w:p>
                        </w:tc>
                        <w:tc>
                          <w:tcPr>
                            <w:tcW w:w="126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.332</w:t>
                            </w: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.800</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.239</w:t>
                            </w:r>
                          </w:p>
                        </w:tc>
                      </w:tr>
                      <w:tr w:rsidR="00462991" w:rsidRPr="00176619" w:rsidTr="00A73446">
                        <w:trPr>
                          <w:cantSplit/>
                          <w:tblHeader/>
                        </w:trPr>
                        <w:tc>
                          <w:tcPr>
                            <w:tcW w:w="1710" w:type="dxa"/>
                            <w:vMerge w:val="restart"/>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Attitudes Towards Internet</w:t>
                            </w:r>
                          </w:p>
                          <w:p w:rsidR="00462991" w:rsidRPr="00176619" w:rsidRDefault="00462991" w:rsidP="00264325">
                            <w:pPr>
                              <w:spacing w:after="0" w:line="240" w:lineRule="auto"/>
                              <w:ind w:left="60" w:right="60"/>
                              <w:suppressOverlap/>
                              <w:rPr>
                                <w:rFonts w:ascii="Times New Roman" w:hAnsi="Times New Roman" w:cs="Times New Roman"/>
                                <w:sz w:val="20"/>
                                <w:szCs w:val="20"/>
                              </w:rPr>
                            </w:pP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Pearson Correlation</w:t>
                            </w:r>
                          </w:p>
                        </w:tc>
                        <w:tc>
                          <w:tcPr>
                            <w:tcW w:w="72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-.100</w:t>
                            </w:r>
                          </w:p>
                        </w:tc>
                        <w:tc>
                          <w:tcPr>
                            <w:tcW w:w="135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.068</w:t>
                            </w:r>
                          </w:p>
                        </w:tc>
                        <w:tc>
                          <w:tcPr>
                            <w:tcW w:w="108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26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.123</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w:t>
                            </w:r>
                            <w:r w:rsidRPr="00176619">
                              <w:rPr>
                                <w:rFonts w:ascii="Times New Roman" w:hAnsi="Times New Roman" w:cs="Times New Roman"/>
                                <w:b/>
                                <w:sz w:val="20"/>
                                <w:szCs w:val="20"/>
                              </w:rPr>
                              <w:t>262</w:t>
                            </w:r>
                            <w:r w:rsidRPr="00176619">
                              <w:rPr>
                                <w:rFonts w:ascii="Times New Roman" w:hAnsi="Times New Roman" w:cs="Times New Roman"/>
                                <w:sz w:val="20"/>
                                <w:szCs w:val="20"/>
                                <w:vertAlign w:val="superscript"/>
                              </w:rPr>
                              <w:t>**</w:t>
                            </w:r>
                          </w:p>
                        </w:tc>
                      </w:tr>
                      <w:tr w:rsidR="00462991" w:rsidRPr="00176619" w:rsidTr="00A73446">
                        <w:trPr>
                          <w:cantSplit/>
                          <w:tblHeader/>
                        </w:trPr>
                        <w:tc>
                          <w:tcPr>
                            <w:tcW w:w="1710" w:type="dxa"/>
                            <w:vMerge/>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Sig. (2-tailed)</w:t>
                            </w:r>
                          </w:p>
                        </w:tc>
                        <w:tc>
                          <w:tcPr>
                            <w:tcW w:w="72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.207</w:t>
                            </w:r>
                          </w:p>
                        </w:tc>
                        <w:tc>
                          <w:tcPr>
                            <w:tcW w:w="135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.332</w:t>
                            </w:r>
                          </w:p>
                        </w:tc>
                        <w:tc>
                          <w:tcPr>
                            <w:tcW w:w="108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260" w:type="dxa"/>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.118</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.000</w:t>
                            </w:r>
                          </w:p>
                        </w:tc>
                      </w:tr>
                      <w:tr w:rsidR="00462991" w:rsidRPr="00176619" w:rsidTr="00A73446">
                        <w:trPr>
                          <w:cantSplit/>
                          <w:tblHeader/>
                        </w:trPr>
                        <w:tc>
                          <w:tcPr>
                            <w:tcW w:w="1710" w:type="dxa"/>
                            <w:vMerge w:val="restart"/>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Computer Anxiety</w:t>
                            </w:r>
                          </w:p>
                        </w:tc>
                        <w:tc>
                          <w:tcPr>
                            <w:tcW w:w="1260" w:type="dxa"/>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Pearson Correlation</w:t>
                            </w:r>
                          </w:p>
                        </w:tc>
                        <w:tc>
                          <w:tcPr>
                            <w:tcW w:w="72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.020</w:t>
                            </w:r>
                          </w:p>
                        </w:tc>
                        <w:tc>
                          <w:tcPr>
                            <w:tcW w:w="135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.083</w:t>
                            </w:r>
                          </w:p>
                        </w:tc>
                        <w:tc>
                          <w:tcPr>
                            <w:tcW w:w="108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.123</w:t>
                            </w:r>
                          </w:p>
                        </w:tc>
                        <w:tc>
                          <w:tcPr>
                            <w:tcW w:w="1260" w:type="dxa"/>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w:t>
                            </w:r>
                            <w:r w:rsidRPr="00176619">
                              <w:rPr>
                                <w:rFonts w:ascii="Times New Roman" w:hAnsi="Times New Roman" w:cs="Times New Roman"/>
                                <w:b/>
                                <w:sz w:val="20"/>
                                <w:szCs w:val="20"/>
                              </w:rPr>
                              <w:t>262</w:t>
                            </w:r>
                            <w:r w:rsidRPr="00176619">
                              <w:rPr>
                                <w:rFonts w:ascii="Times New Roman" w:hAnsi="Times New Roman" w:cs="Times New Roman"/>
                                <w:sz w:val="20"/>
                                <w:szCs w:val="20"/>
                                <w:vertAlign w:val="superscript"/>
                              </w:rPr>
                              <w:t>**</w:t>
                            </w:r>
                          </w:p>
                        </w:tc>
                        <w:tc>
                          <w:tcPr>
                            <w:tcW w:w="1080" w:type="dxa"/>
                            <w:gridSpan w:val="3"/>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c>
                          <w:tcPr>
                            <w:tcW w:w="990" w:type="dxa"/>
                            <w:shd w:val="clear" w:color="auto" w:fill="FFFFFF"/>
                            <w:vAlign w:val="center"/>
                          </w:tcPr>
                          <w:p w:rsidR="00462991" w:rsidRPr="00176619" w:rsidRDefault="00462991" w:rsidP="00264325">
                            <w:pPr>
                              <w:spacing w:after="0" w:line="240" w:lineRule="auto"/>
                              <w:ind w:left="-18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w:t>
                            </w:r>
                          </w:p>
                        </w:tc>
                      </w:tr>
                      <w:tr w:rsidR="00462991" w:rsidRPr="00176619" w:rsidTr="00A73446">
                        <w:trPr>
                          <w:cantSplit/>
                          <w:tblHeader/>
                        </w:trPr>
                        <w:tc>
                          <w:tcPr>
                            <w:tcW w:w="1710" w:type="dxa"/>
                            <w:vMerge/>
                            <w:tcBorders>
                              <w:bottom w:val="double" w:sz="4" w:space="0" w:color="auto"/>
                            </w:tcBorders>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tcBorders>
                              <w:bottom w:val="double" w:sz="4"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r w:rsidRPr="00176619">
                              <w:rPr>
                                <w:rFonts w:ascii="Times New Roman" w:hAnsi="Times New Roman" w:cs="Times New Roman"/>
                                <w:sz w:val="20"/>
                                <w:szCs w:val="20"/>
                              </w:rPr>
                              <w:t>Sig. (2-tailed)</w:t>
                            </w:r>
                          </w:p>
                        </w:tc>
                        <w:tc>
                          <w:tcPr>
                            <w:tcW w:w="72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.800</w:t>
                            </w:r>
                          </w:p>
                        </w:tc>
                        <w:tc>
                          <w:tcPr>
                            <w:tcW w:w="135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.239</w:t>
                            </w:r>
                          </w:p>
                        </w:tc>
                        <w:tc>
                          <w:tcPr>
                            <w:tcW w:w="108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.118</w:t>
                            </w:r>
                          </w:p>
                        </w:tc>
                        <w:tc>
                          <w:tcPr>
                            <w:tcW w:w="1260" w:type="dxa"/>
                            <w:tcBorders>
                              <w:bottom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r w:rsidRPr="00176619">
                              <w:rPr>
                                <w:rFonts w:ascii="Times New Roman" w:hAnsi="Times New Roman" w:cs="Times New Roman"/>
                                <w:sz w:val="20"/>
                                <w:szCs w:val="20"/>
                              </w:rPr>
                              <w:t>.000</w:t>
                            </w:r>
                          </w:p>
                        </w:tc>
                        <w:tc>
                          <w:tcPr>
                            <w:tcW w:w="1080" w:type="dxa"/>
                            <w:gridSpan w:val="3"/>
                            <w:tcBorders>
                              <w:bottom w:val="double" w:sz="4"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990" w:type="dxa"/>
                            <w:tcBorders>
                              <w:bottom w:val="double" w:sz="4" w:space="0" w:color="auto"/>
                            </w:tcBorders>
                            <w:shd w:val="clear" w:color="auto" w:fill="FFFFFF"/>
                            <w:vAlign w:val="center"/>
                          </w:tcPr>
                          <w:p w:rsidR="00462991" w:rsidRPr="00176619" w:rsidRDefault="00462991" w:rsidP="00264325">
                            <w:pPr>
                              <w:spacing w:after="0" w:line="240" w:lineRule="auto"/>
                              <w:ind w:left="-180"/>
                              <w:suppressOverlap/>
                              <w:jc w:val="center"/>
                              <w:rPr>
                                <w:rFonts w:ascii="Times New Roman" w:hAnsi="Times New Roman" w:cs="Times New Roman"/>
                                <w:sz w:val="20"/>
                                <w:szCs w:val="20"/>
                              </w:rPr>
                            </w:pPr>
                          </w:p>
                        </w:tc>
                      </w:tr>
                      <w:tr w:rsidR="00462991" w:rsidRPr="00176619" w:rsidTr="00A73446">
                        <w:trPr>
                          <w:cantSplit/>
                          <w:tblHeader/>
                        </w:trPr>
                        <w:tc>
                          <w:tcPr>
                            <w:tcW w:w="1710" w:type="dxa"/>
                            <w:tcBorders>
                              <w:top w:val="double" w:sz="4" w:space="0" w:color="auto"/>
                            </w:tcBorders>
                            <w:shd w:val="clear" w:color="auto" w:fill="FFFFFF"/>
                          </w:tcPr>
                          <w:p w:rsidR="00462991" w:rsidRPr="00176619" w:rsidRDefault="00462991" w:rsidP="00264325">
                            <w:pPr>
                              <w:spacing w:after="0" w:line="240" w:lineRule="auto"/>
                              <w:suppressOverlap/>
                              <w:rPr>
                                <w:rFonts w:ascii="Times New Roman" w:hAnsi="Times New Roman" w:cs="Times New Roman"/>
                                <w:sz w:val="20"/>
                                <w:szCs w:val="20"/>
                              </w:rPr>
                            </w:pPr>
                          </w:p>
                        </w:tc>
                        <w:tc>
                          <w:tcPr>
                            <w:tcW w:w="1260" w:type="dxa"/>
                            <w:tcBorders>
                              <w:top w:val="double" w:sz="4" w:space="0" w:color="auto"/>
                            </w:tcBorders>
                            <w:shd w:val="clear" w:color="auto" w:fill="FFFFFF"/>
                          </w:tcPr>
                          <w:p w:rsidR="00462991" w:rsidRPr="00176619" w:rsidRDefault="00462991" w:rsidP="00264325">
                            <w:pPr>
                              <w:spacing w:after="0" w:line="240" w:lineRule="auto"/>
                              <w:ind w:left="60" w:right="60"/>
                              <w:suppressOverlap/>
                              <w:rPr>
                                <w:rFonts w:ascii="Times New Roman" w:hAnsi="Times New Roman" w:cs="Times New Roman"/>
                                <w:sz w:val="20"/>
                                <w:szCs w:val="20"/>
                              </w:rPr>
                            </w:pPr>
                          </w:p>
                        </w:tc>
                        <w:tc>
                          <w:tcPr>
                            <w:tcW w:w="72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35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08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260" w:type="dxa"/>
                            <w:tcBorders>
                              <w:top w:val="double" w:sz="4" w:space="0" w:color="auto"/>
                            </w:tcBorders>
                            <w:shd w:val="clear" w:color="auto" w:fill="FFFFFF"/>
                            <w:vAlign w:val="center"/>
                          </w:tcPr>
                          <w:p w:rsidR="00462991" w:rsidRPr="00176619" w:rsidRDefault="00462991" w:rsidP="00264325">
                            <w:pPr>
                              <w:spacing w:after="0" w:line="240" w:lineRule="auto"/>
                              <w:ind w:left="60" w:right="60"/>
                              <w:suppressOverlap/>
                              <w:jc w:val="center"/>
                              <w:rPr>
                                <w:rFonts w:ascii="Times New Roman" w:hAnsi="Times New Roman" w:cs="Times New Roman"/>
                                <w:sz w:val="20"/>
                                <w:szCs w:val="20"/>
                              </w:rPr>
                            </w:pPr>
                          </w:p>
                        </w:tc>
                        <w:tc>
                          <w:tcPr>
                            <w:tcW w:w="1080" w:type="dxa"/>
                            <w:gridSpan w:val="3"/>
                            <w:tcBorders>
                              <w:top w:val="double" w:sz="4" w:space="0" w:color="auto"/>
                            </w:tcBorders>
                            <w:shd w:val="clear" w:color="auto" w:fill="FFFFFF"/>
                            <w:vAlign w:val="center"/>
                          </w:tcPr>
                          <w:p w:rsidR="00462991" w:rsidRPr="00176619" w:rsidRDefault="00462991" w:rsidP="00264325">
                            <w:pPr>
                              <w:spacing w:after="0" w:line="240" w:lineRule="auto"/>
                              <w:suppressOverlap/>
                              <w:jc w:val="center"/>
                              <w:rPr>
                                <w:rFonts w:ascii="Times New Roman" w:hAnsi="Times New Roman" w:cs="Times New Roman"/>
                                <w:sz w:val="20"/>
                                <w:szCs w:val="20"/>
                              </w:rPr>
                            </w:pPr>
                          </w:p>
                        </w:tc>
                        <w:tc>
                          <w:tcPr>
                            <w:tcW w:w="990" w:type="dxa"/>
                            <w:tcBorders>
                              <w:top w:val="double" w:sz="4" w:space="0" w:color="auto"/>
                            </w:tcBorders>
                            <w:shd w:val="clear" w:color="auto" w:fill="FFFFFF"/>
                            <w:vAlign w:val="center"/>
                          </w:tcPr>
                          <w:p w:rsidR="00462991" w:rsidRPr="00176619" w:rsidRDefault="00462991" w:rsidP="00264325">
                            <w:pPr>
                              <w:spacing w:after="0" w:line="240" w:lineRule="auto"/>
                              <w:ind w:left="-180"/>
                              <w:suppressOverlap/>
                              <w:jc w:val="center"/>
                              <w:rPr>
                                <w:rFonts w:ascii="Times New Roman" w:hAnsi="Times New Roman" w:cs="Times New Roman"/>
                                <w:sz w:val="20"/>
                                <w:szCs w:val="20"/>
                              </w:rPr>
                            </w:pPr>
                          </w:p>
                        </w:tc>
                      </w:tr>
                    </w:tbl>
                    <w:p w:rsidR="00462991" w:rsidRDefault="00462991"/>
                  </w:txbxContent>
                </v:textbox>
                <w10:wrap type="square"/>
              </v:shape>
            </w:pict>
          </mc:Fallback>
        </mc:AlternateContent>
      </w:r>
      <w:r w:rsidR="00BF3D91" w:rsidRPr="005C79B4">
        <w:rPr>
          <w:rFonts w:ascii="Times New Roman" w:hAnsi="Times New Roman" w:cs="Times New Roman"/>
          <w:noProof/>
          <w:color w:val="000000"/>
          <w:sz w:val="20"/>
          <w:szCs w:val="20"/>
          <w:lang w:eastAsia="en-PH"/>
        </w:rPr>
        <mc:AlternateContent>
          <mc:Choice Requires="wps">
            <w:drawing>
              <wp:anchor distT="0" distB="0" distL="114300" distR="114300" simplePos="0" relativeHeight="251660288" behindDoc="0" locked="0" layoutInCell="1" allowOverlap="1" wp14:anchorId="2B24D6B0" wp14:editId="3F4CEE30">
                <wp:simplePos x="0" y="0"/>
                <wp:positionH relativeFrom="column">
                  <wp:posOffset>-99808</wp:posOffset>
                </wp:positionH>
                <wp:positionV relativeFrom="paragraph">
                  <wp:posOffset>338203</wp:posOffset>
                </wp:positionV>
                <wp:extent cx="6130925" cy="2091690"/>
                <wp:effectExtent l="0" t="0" r="0" b="3810"/>
                <wp:wrapSquare wrapText="bothSides"/>
                <wp:docPr id="2" name="Text Box 2"/>
                <wp:cNvGraphicFramePr/>
                <a:graphic xmlns:a="http://schemas.openxmlformats.org/drawingml/2006/main">
                  <a:graphicData uri="http://schemas.microsoft.com/office/word/2010/wordprocessingShape">
                    <wps:wsp>
                      <wps:cNvSpPr txBox="1"/>
                      <wps:spPr>
                        <a:xfrm>
                          <a:off x="0" y="0"/>
                          <a:ext cx="6130925" cy="2091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360" w:type="dxa"/>
                              <w:tblLayout w:type="fixed"/>
                              <w:tblCellMar>
                                <w:left w:w="0" w:type="dxa"/>
                                <w:right w:w="0" w:type="dxa"/>
                              </w:tblCellMar>
                              <w:tblLook w:val="0000" w:firstRow="0" w:lastRow="0" w:firstColumn="0" w:lastColumn="0" w:noHBand="0" w:noVBand="0"/>
                            </w:tblPr>
                            <w:tblGrid>
                              <w:gridCol w:w="2970"/>
                              <w:gridCol w:w="810"/>
                              <w:gridCol w:w="1440"/>
                              <w:gridCol w:w="900"/>
                              <w:gridCol w:w="1350"/>
                              <w:gridCol w:w="990"/>
                              <w:gridCol w:w="900"/>
                            </w:tblGrid>
                            <w:tr w:rsidR="00462991" w:rsidRPr="00176619" w:rsidTr="00BF3D91">
                              <w:trPr>
                                <w:cantSplit/>
                                <w:tblHeader/>
                              </w:trPr>
                              <w:tc>
                                <w:tcPr>
                                  <w:tcW w:w="9360" w:type="dxa"/>
                                  <w:gridSpan w:val="7"/>
                                  <w:shd w:val="clear" w:color="auto" w:fill="FFFFFF"/>
                                </w:tcPr>
                                <w:p w:rsidR="00462991" w:rsidRPr="00176619" w:rsidRDefault="00462991" w:rsidP="00264325">
                                  <w:pPr>
                                    <w:spacing w:after="0" w:line="240" w:lineRule="auto"/>
                                    <w:ind w:left="60" w:right="60"/>
                                    <w:rPr>
                                      <w:rFonts w:ascii="Times New Roman" w:hAnsi="Times New Roman" w:cs="Times New Roman"/>
                                      <w:b/>
                                      <w:szCs w:val="20"/>
                                    </w:rPr>
                                  </w:pPr>
                                </w:p>
                              </w:tc>
                            </w:tr>
                            <w:tr w:rsidR="00462991" w:rsidRPr="003561F1" w:rsidTr="00BF3D91">
                              <w:trPr>
                                <w:cantSplit/>
                                <w:tblHeader/>
                              </w:trPr>
                              <w:tc>
                                <w:tcPr>
                                  <w:tcW w:w="9360" w:type="dxa"/>
                                  <w:gridSpan w:val="7"/>
                                  <w:tcBorders>
                                    <w:bottom w:val="doub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b/>
                                      <w:szCs w:val="20"/>
                                    </w:rPr>
                                  </w:pPr>
                                  <w:r w:rsidRPr="003561F1">
                                    <w:rPr>
                                      <w:rFonts w:ascii="Times New Roman" w:hAnsi="Times New Roman" w:cs="Times New Roman"/>
                                      <w:b/>
                                      <w:szCs w:val="20"/>
                                    </w:rPr>
                                    <w:t xml:space="preserve">Table 7: Relationship between select profile variables and their Computer Self-Efficacy, Attitudes toward Internet, and Computer Anxiety </w:t>
                                  </w:r>
                                </w:p>
                              </w:tc>
                            </w:tr>
                            <w:tr w:rsidR="00462991" w:rsidRPr="003561F1" w:rsidTr="00BF3D91">
                              <w:trPr>
                                <w:cantSplit/>
                                <w:tblHeader/>
                              </w:trPr>
                              <w:tc>
                                <w:tcPr>
                                  <w:tcW w:w="2970" w:type="dxa"/>
                                  <w:tcBorders>
                                    <w:top w:val="double" w:sz="4" w:space="0" w:color="auto"/>
                                  </w:tcBorders>
                                  <w:shd w:val="clear" w:color="auto" w:fill="FFFFFF"/>
                                  <w:vAlign w:val="center"/>
                                </w:tcPr>
                                <w:p w:rsidR="00462991" w:rsidRPr="003561F1" w:rsidRDefault="00462991" w:rsidP="00264325">
                                  <w:pPr>
                                    <w:spacing w:after="0" w:line="240" w:lineRule="auto"/>
                                    <w:jc w:val="center"/>
                                    <w:rPr>
                                      <w:rFonts w:ascii="Times New Roman" w:hAnsi="Times New Roman" w:cs="Times New Roman"/>
                                      <w:szCs w:val="20"/>
                                    </w:rPr>
                                  </w:pPr>
                                  <w:r w:rsidRPr="003561F1">
                                    <w:rPr>
                                      <w:rFonts w:ascii="Times New Roman" w:hAnsi="Times New Roman" w:cs="Times New Roman"/>
                                      <w:szCs w:val="20"/>
                                    </w:rPr>
                                    <w:t>Profile Variables</w:t>
                                  </w:r>
                                </w:p>
                              </w:tc>
                              <w:tc>
                                <w:tcPr>
                                  <w:tcW w:w="2250" w:type="dxa"/>
                                  <w:gridSpan w:val="2"/>
                                  <w:tcBorders>
                                    <w:top w:val="double" w:sz="4" w:space="0" w:color="auto"/>
                                  </w:tcBorders>
                                  <w:shd w:val="clear" w:color="auto" w:fill="FFFFFF"/>
                                  <w:vAlign w:val="bottom"/>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Computer Self Efficacy (based on CSE Levels)</w:t>
                                  </w:r>
                                </w:p>
                              </w:tc>
                              <w:tc>
                                <w:tcPr>
                                  <w:tcW w:w="2250" w:type="dxa"/>
                                  <w:gridSpan w:val="2"/>
                                  <w:tcBorders>
                                    <w:top w:val="double" w:sz="4" w:space="0" w:color="auto"/>
                                  </w:tcBorders>
                                  <w:shd w:val="clear" w:color="auto" w:fill="FFFFFF"/>
                                  <w:vAlign w:val="bottom"/>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Attitudes towards Internet (based on IAS)</w:t>
                                  </w:r>
                                </w:p>
                              </w:tc>
                              <w:tc>
                                <w:tcPr>
                                  <w:tcW w:w="1890" w:type="dxa"/>
                                  <w:gridSpan w:val="2"/>
                                  <w:tcBorders>
                                    <w:top w:val="doub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Computer Anxiety (based on CARS)</w:t>
                                  </w:r>
                                </w:p>
                              </w:tc>
                            </w:tr>
                            <w:tr w:rsidR="00462991" w:rsidRPr="003561F1" w:rsidTr="00BF3D91">
                              <w:trPr>
                                <w:cantSplit/>
                                <w:tblHeader/>
                              </w:trPr>
                              <w:tc>
                                <w:tcPr>
                                  <w:tcW w:w="2970" w:type="dxa"/>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p>
                              </w:tc>
                              <w:tc>
                                <w:tcPr>
                                  <w:tcW w:w="81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Male</w:t>
                                  </w:r>
                                </w:p>
                              </w:tc>
                              <w:tc>
                                <w:tcPr>
                                  <w:tcW w:w="144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 xml:space="preserve">Female </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Male</w:t>
                                  </w:r>
                                </w:p>
                              </w:tc>
                              <w:tc>
                                <w:tcPr>
                                  <w:tcW w:w="135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 xml:space="preserve">Female </w:t>
                                  </w:r>
                                </w:p>
                              </w:tc>
                              <w:tc>
                                <w:tcPr>
                                  <w:tcW w:w="99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Male</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Female</w:t>
                                  </w:r>
                                </w:p>
                              </w:tc>
                            </w:tr>
                            <w:tr w:rsidR="00462991" w:rsidRPr="003561F1" w:rsidTr="00BF3D91">
                              <w:trPr>
                                <w:cantSplit/>
                                <w:tblHeader/>
                              </w:trPr>
                              <w:tc>
                                <w:tcPr>
                                  <w:tcW w:w="2970" w:type="dxa"/>
                                  <w:tcBorders>
                                    <w:top w:val="sing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Year Level</w:t>
                                  </w:r>
                                </w:p>
                              </w:tc>
                              <w:tc>
                                <w:tcPr>
                                  <w:tcW w:w="81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.125</w:t>
                                  </w:r>
                                </w:p>
                              </w:tc>
                              <w:tc>
                                <w:tcPr>
                                  <w:tcW w:w="144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175</w:t>
                                  </w:r>
                                  <w:r w:rsidRPr="003561F1">
                                    <w:rPr>
                                      <w:rFonts w:ascii="Times New Roman" w:hAnsi="Times New Roman" w:cs="Times New Roman"/>
                                      <w:szCs w:val="20"/>
                                      <w:vertAlign w:val="superscript"/>
                                    </w:rPr>
                                    <w:t>*</w:t>
                                  </w:r>
                                </w:p>
                              </w:tc>
                              <w:tc>
                                <w:tcPr>
                                  <w:tcW w:w="90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157</w:t>
                                  </w:r>
                                  <w:r w:rsidRPr="003561F1">
                                    <w:rPr>
                                      <w:rFonts w:ascii="Times New Roman" w:hAnsi="Times New Roman" w:cs="Times New Roman"/>
                                      <w:szCs w:val="20"/>
                                      <w:vertAlign w:val="superscript"/>
                                    </w:rPr>
                                    <w:t>*</w:t>
                                  </w:r>
                                </w:p>
                              </w:tc>
                              <w:tc>
                                <w:tcPr>
                                  <w:tcW w:w="1350" w:type="dxa"/>
                                  <w:tcBorders>
                                    <w:top w:val="single" w:sz="4" w:space="0" w:color="auto"/>
                                  </w:tcBorders>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.006</w:t>
                                  </w:r>
                                </w:p>
                              </w:tc>
                              <w:tc>
                                <w:tcPr>
                                  <w:tcW w:w="99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.001</w:t>
                                  </w:r>
                                </w:p>
                              </w:tc>
                              <w:tc>
                                <w:tcPr>
                                  <w:tcW w:w="90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.047</w:t>
                                  </w:r>
                                </w:p>
                              </w:tc>
                            </w:tr>
                            <w:tr w:rsidR="00462991" w:rsidRPr="003561F1" w:rsidTr="00BF3D91">
                              <w:trPr>
                                <w:cantSplit/>
                                <w:tblHeader/>
                              </w:trPr>
                              <w:tc>
                                <w:tcPr>
                                  <w:tcW w:w="2970" w:type="dxa"/>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Acad. Performance in Comp 11</w:t>
                                  </w:r>
                                </w:p>
                              </w:tc>
                              <w:tc>
                                <w:tcPr>
                                  <w:tcW w:w="81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195</w:t>
                                  </w:r>
                                  <w:r w:rsidRPr="003561F1">
                                    <w:rPr>
                                      <w:rFonts w:ascii="Times New Roman" w:hAnsi="Times New Roman" w:cs="Times New Roman"/>
                                      <w:szCs w:val="20"/>
                                      <w:vertAlign w:val="superscript"/>
                                    </w:rPr>
                                    <w:t>*</w:t>
                                  </w:r>
                                </w:p>
                              </w:tc>
                              <w:tc>
                                <w:tcPr>
                                  <w:tcW w:w="144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.009</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.099</w:t>
                                  </w:r>
                                </w:p>
                              </w:tc>
                              <w:tc>
                                <w:tcPr>
                                  <w:tcW w:w="1350" w:type="dxa"/>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.005</w:t>
                                  </w:r>
                                </w:p>
                              </w:tc>
                              <w:tc>
                                <w:tcPr>
                                  <w:tcW w:w="99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-.010</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-.065</w:t>
                                  </w:r>
                                </w:p>
                              </w:tc>
                            </w:tr>
                            <w:tr w:rsidR="00462991" w:rsidRPr="003561F1" w:rsidTr="00BF3D91">
                              <w:trPr>
                                <w:cantSplit/>
                                <w:tblHeader/>
                              </w:trPr>
                              <w:tc>
                                <w:tcPr>
                                  <w:tcW w:w="2970" w:type="dxa"/>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Ownership of Laptop/Palmtop</w:t>
                                  </w:r>
                                </w:p>
                              </w:tc>
                              <w:tc>
                                <w:tcPr>
                                  <w:tcW w:w="81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165</w:t>
                                  </w:r>
                                  <w:r w:rsidRPr="003561F1">
                                    <w:rPr>
                                      <w:rFonts w:ascii="Times New Roman" w:hAnsi="Times New Roman" w:cs="Times New Roman"/>
                                      <w:szCs w:val="20"/>
                                      <w:vertAlign w:val="superscript"/>
                                    </w:rPr>
                                    <w:t>*</w:t>
                                  </w:r>
                                </w:p>
                              </w:tc>
                              <w:tc>
                                <w:tcPr>
                                  <w:tcW w:w="144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-.006</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.116</w:t>
                                  </w:r>
                                </w:p>
                              </w:tc>
                              <w:tc>
                                <w:tcPr>
                                  <w:tcW w:w="1350" w:type="dxa"/>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-.058</w:t>
                                  </w:r>
                                </w:p>
                              </w:tc>
                              <w:tc>
                                <w:tcPr>
                                  <w:tcW w:w="99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-.130</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-.059</w:t>
                                  </w:r>
                                </w:p>
                              </w:tc>
                            </w:tr>
                            <w:tr w:rsidR="00462991" w:rsidRPr="003561F1" w:rsidTr="00BF3D91">
                              <w:trPr>
                                <w:cantSplit/>
                                <w:tblHeader/>
                              </w:trPr>
                              <w:tc>
                                <w:tcPr>
                                  <w:tcW w:w="2970" w:type="dxa"/>
                                  <w:tcBorders>
                                    <w:bottom w:val="sing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Ownership of Internet-enabled Phone (3G/4G)</w:t>
                                  </w:r>
                                </w:p>
                              </w:tc>
                              <w:tc>
                                <w:tcPr>
                                  <w:tcW w:w="81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170</w:t>
                                  </w:r>
                                  <w:r w:rsidRPr="003561F1">
                                    <w:rPr>
                                      <w:rFonts w:ascii="Times New Roman" w:hAnsi="Times New Roman" w:cs="Times New Roman"/>
                                      <w:szCs w:val="20"/>
                                      <w:vertAlign w:val="superscript"/>
                                    </w:rPr>
                                    <w:t>*</w:t>
                                  </w:r>
                                </w:p>
                              </w:tc>
                              <w:tc>
                                <w:tcPr>
                                  <w:tcW w:w="144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.032</w:t>
                                  </w:r>
                                </w:p>
                              </w:tc>
                              <w:tc>
                                <w:tcPr>
                                  <w:tcW w:w="90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-.090</w:t>
                                  </w:r>
                                </w:p>
                              </w:tc>
                              <w:tc>
                                <w:tcPr>
                                  <w:tcW w:w="1350" w:type="dxa"/>
                                  <w:tcBorders>
                                    <w:bottom w:val="single" w:sz="4" w:space="0" w:color="auto"/>
                                  </w:tcBorders>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.111</w:t>
                                  </w:r>
                                </w:p>
                              </w:tc>
                              <w:tc>
                                <w:tcPr>
                                  <w:tcW w:w="99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-.081</w:t>
                                  </w:r>
                                </w:p>
                              </w:tc>
                              <w:tc>
                                <w:tcPr>
                                  <w:tcW w:w="90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.062</w:t>
                                  </w:r>
                                </w:p>
                              </w:tc>
                            </w:tr>
                            <w:tr w:rsidR="00462991" w:rsidRPr="003561F1" w:rsidTr="00BF3D91">
                              <w:trPr>
                                <w:cantSplit/>
                                <w:tblHeader/>
                              </w:trPr>
                              <w:tc>
                                <w:tcPr>
                                  <w:tcW w:w="9360" w:type="dxa"/>
                                  <w:gridSpan w:val="7"/>
                                  <w:tcBorders>
                                    <w:top w:val="sing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i/>
                                      <w:sz w:val="20"/>
                                      <w:szCs w:val="20"/>
                                    </w:rPr>
                                  </w:pPr>
                                  <w:r>
                                    <w:rPr>
                                      <w:rFonts w:ascii="Times New Roman" w:hAnsi="Times New Roman" w:cs="Times New Roman"/>
                                      <w:i/>
                                      <w:sz w:val="20"/>
                                      <w:szCs w:val="20"/>
                                    </w:rPr>
                                    <w:t>*. S</w:t>
                                  </w:r>
                                  <w:r w:rsidRPr="003561F1">
                                    <w:rPr>
                                      <w:rFonts w:ascii="Times New Roman" w:hAnsi="Times New Roman" w:cs="Times New Roman"/>
                                      <w:i/>
                                      <w:sz w:val="20"/>
                                      <w:szCs w:val="20"/>
                                    </w:rPr>
                                    <w:t>ignificant at the 0.05 level (2-tailed).</w:t>
                                  </w:r>
                                  <w:r>
                                    <w:rPr>
                                      <w:rFonts w:ascii="Times New Roman" w:hAnsi="Times New Roman" w:cs="Times New Roman"/>
                                      <w:i/>
                                      <w:sz w:val="20"/>
                                      <w:szCs w:val="20"/>
                                    </w:rPr>
                                    <w:t xml:space="preserve">            **. S</w:t>
                                  </w:r>
                                  <w:r w:rsidRPr="003561F1">
                                    <w:rPr>
                                      <w:rFonts w:ascii="Times New Roman" w:hAnsi="Times New Roman" w:cs="Times New Roman"/>
                                      <w:i/>
                                      <w:sz w:val="20"/>
                                      <w:szCs w:val="20"/>
                                    </w:rPr>
                                    <w:t>ignificant at the 0.01 level (2-tailed).</w:t>
                                  </w:r>
                                </w:p>
                                <w:p w:rsidR="00462991" w:rsidRPr="003561F1" w:rsidRDefault="00462991" w:rsidP="00264325">
                                  <w:pPr>
                                    <w:spacing w:after="0" w:line="240" w:lineRule="auto"/>
                                    <w:ind w:left="60" w:right="60"/>
                                    <w:jc w:val="right"/>
                                    <w:rPr>
                                      <w:rFonts w:ascii="Times New Roman" w:hAnsi="Times New Roman" w:cs="Times New Roman"/>
                                      <w:sz w:val="20"/>
                                      <w:szCs w:val="20"/>
                                    </w:rPr>
                                  </w:pPr>
                                </w:p>
                              </w:tc>
                            </w:tr>
                          </w:tbl>
                          <w:p w:rsidR="00462991" w:rsidRDefault="00462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4D6B0" id="Text Box 2" o:spid="_x0000_s1028" type="#_x0000_t202" style="position:absolute;left:0;text-align:left;margin-left:-7.85pt;margin-top:26.65pt;width:482.75pt;height:16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" filled="f" stroked="f" strokeweight=".5pt">
                <v:textbox>
                  <w:txbxContent>
                    <w:tbl>
                      <w:tblPr>
                        <w:tblW w:w="9360" w:type="dxa"/>
                        <w:tblLayout w:type="fixed"/>
                        <w:tblCellMar>
                          <w:left w:w="0" w:type="dxa"/>
                          <w:right w:w="0" w:type="dxa"/>
                        </w:tblCellMar>
                        <w:tblLook w:val="0000" w:firstRow="0" w:lastRow="0" w:firstColumn="0" w:lastColumn="0" w:noHBand="0" w:noVBand="0"/>
                      </w:tblPr>
                      <w:tblGrid>
                        <w:gridCol w:w="2970"/>
                        <w:gridCol w:w="810"/>
                        <w:gridCol w:w="1440"/>
                        <w:gridCol w:w="900"/>
                        <w:gridCol w:w="1350"/>
                        <w:gridCol w:w="990"/>
                        <w:gridCol w:w="900"/>
                      </w:tblGrid>
                      <w:tr w:rsidR="00462991" w:rsidRPr="00176619" w:rsidTr="00BF3D91">
                        <w:trPr>
                          <w:cantSplit/>
                          <w:tblHeader/>
                        </w:trPr>
                        <w:tc>
                          <w:tcPr>
                            <w:tcW w:w="9360" w:type="dxa"/>
                            <w:gridSpan w:val="7"/>
                            <w:shd w:val="clear" w:color="auto" w:fill="FFFFFF"/>
                          </w:tcPr>
                          <w:p w:rsidR="00462991" w:rsidRPr="00176619" w:rsidRDefault="00462991" w:rsidP="00264325">
                            <w:pPr>
                              <w:spacing w:after="0" w:line="240" w:lineRule="auto"/>
                              <w:ind w:left="60" w:right="60"/>
                              <w:rPr>
                                <w:rFonts w:ascii="Times New Roman" w:hAnsi="Times New Roman" w:cs="Times New Roman"/>
                                <w:b/>
                                <w:szCs w:val="20"/>
                              </w:rPr>
                            </w:pPr>
                          </w:p>
                        </w:tc>
                      </w:tr>
                      <w:tr w:rsidR="00462991" w:rsidRPr="003561F1" w:rsidTr="00BF3D91">
                        <w:trPr>
                          <w:cantSplit/>
                          <w:tblHeader/>
                        </w:trPr>
                        <w:tc>
                          <w:tcPr>
                            <w:tcW w:w="9360" w:type="dxa"/>
                            <w:gridSpan w:val="7"/>
                            <w:tcBorders>
                              <w:bottom w:val="doub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b/>
                                <w:szCs w:val="20"/>
                              </w:rPr>
                            </w:pPr>
                            <w:r w:rsidRPr="003561F1">
                              <w:rPr>
                                <w:rFonts w:ascii="Times New Roman" w:hAnsi="Times New Roman" w:cs="Times New Roman"/>
                                <w:b/>
                                <w:szCs w:val="20"/>
                              </w:rPr>
                              <w:t xml:space="preserve">Table 7: Relationship between select profile variables and their Computer Self-Efficacy, Attitudes toward Internet, and Computer Anxiety </w:t>
                            </w:r>
                          </w:p>
                        </w:tc>
                      </w:tr>
                      <w:tr w:rsidR="00462991" w:rsidRPr="003561F1" w:rsidTr="00BF3D91">
                        <w:trPr>
                          <w:cantSplit/>
                          <w:tblHeader/>
                        </w:trPr>
                        <w:tc>
                          <w:tcPr>
                            <w:tcW w:w="2970" w:type="dxa"/>
                            <w:tcBorders>
                              <w:top w:val="double" w:sz="4" w:space="0" w:color="auto"/>
                            </w:tcBorders>
                            <w:shd w:val="clear" w:color="auto" w:fill="FFFFFF"/>
                            <w:vAlign w:val="center"/>
                          </w:tcPr>
                          <w:p w:rsidR="00462991" w:rsidRPr="003561F1" w:rsidRDefault="00462991" w:rsidP="00264325">
                            <w:pPr>
                              <w:spacing w:after="0" w:line="240" w:lineRule="auto"/>
                              <w:jc w:val="center"/>
                              <w:rPr>
                                <w:rFonts w:ascii="Times New Roman" w:hAnsi="Times New Roman" w:cs="Times New Roman"/>
                                <w:szCs w:val="20"/>
                              </w:rPr>
                            </w:pPr>
                            <w:r w:rsidRPr="003561F1">
                              <w:rPr>
                                <w:rFonts w:ascii="Times New Roman" w:hAnsi="Times New Roman" w:cs="Times New Roman"/>
                                <w:szCs w:val="20"/>
                              </w:rPr>
                              <w:t>Profile Variables</w:t>
                            </w:r>
                          </w:p>
                        </w:tc>
                        <w:tc>
                          <w:tcPr>
                            <w:tcW w:w="2250" w:type="dxa"/>
                            <w:gridSpan w:val="2"/>
                            <w:tcBorders>
                              <w:top w:val="double" w:sz="4" w:space="0" w:color="auto"/>
                            </w:tcBorders>
                            <w:shd w:val="clear" w:color="auto" w:fill="FFFFFF"/>
                            <w:vAlign w:val="bottom"/>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Computer Self Efficacy (based on CSE Levels)</w:t>
                            </w:r>
                          </w:p>
                        </w:tc>
                        <w:tc>
                          <w:tcPr>
                            <w:tcW w:w="2250" w:type="dxa"/>
                            <w:gridSpan w:val="2"/>
                            <w:tcBorders>
                              <w:top w:val="double" w:sz="4" w:space="0" w:color="auto"/>
                            </w:tcBorders>
                            <w:shd w:val="clear" w:color="auto" w:fill="FFFFFF"/>
                            <w:vAlign w:val="bottom"/>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Attitudes towards Internet (based on IAS)</w:t>
                            </w:r>
                          </w:p>
                        </w:tc>
                        <w:tc>
                          <w:tcPr>
                            <w:tcW w:w="1890" w:type="dxa"/>
                            <w:gridSpan w:val="2"/>
                            <w:tcBorders>
                              <w:top w:val="doub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Computer Anxiety (based on CARS)</w:t>
                            </w:r>
                          </w:p>
                        </w:tc>
                      </w:tr>
                      <w:tr w:rsidR="00462991" w:rsidRPr="003561F1" w:rsidTr="00BF3D91">
                        <w:trPr>
                          <w:cantSplit/>
                          <w:tblHeader/>
                        </w:trPr>
                        <w:tc>
                          <w:tcPr>
                            <w:tcW w:w="2970" w:type="dxa"/>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p>
                        </w:tc>
                        <w:tc>
                          <w:tcPr>
                            <w:tcW w:w="81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Male</w:t>
                            </w:r>
                          </w:p>
                        </w:tc>
                        <w:tc>
                          <w:tcPr>
                            <w:tcW w:w="144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 xml:space="preserve">Female </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Male</w:t>
                            </w:r>
                          </w:p>
                        </w:tc>
                        <w:tc>
                          <w:tcPr>
                            <w:tcW w:w="135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 xml:space="preserve">Female </w:t>
                            </w:r>
                          </w:p>
                        </w:tc>
                        <w:tc>
                          <w:tcPr>
                            <w:tcW w:w="99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Male</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Female</w:t>
                            </w:r>
                          </w:p>
                        </w:tc>
                      </w:tr>
                      <w:tr w:rsidR="00462991" w:rsidRPr="003561F1" w:rsidTr="00BF3D91">
                        <w:trPr>
                          <w:cantSplit/>
                          <w:tblHeader/>
                        </w:trPr>
                        <w:tc>
                          <w:tcPr>
                            <w:tcW w:w="2970" w:type="dxa"/>
                            <w:tcBorders>
                              <w:top w:val="sing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Year Level</w:t>
                            </w:r>
                          </w:p>
                        </w:tc>
                        <w:tc>
                          <w:tcPr>
                            <w:tcW w:w="81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.125</w:t>
                            </w:r>
                          </w:p>
                        </w:tc>
                        <w:tc>
                          <w:tcPr>
                            <w:tcW w:w="144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175</w:t>
                            </w:r>
                            <w:r w:rsidRPr="003561F1">
                              <w:rPr>
                                <w:rFonts w:ascii="Times New Roman" w:hAnsi="Times New Roman" w:cs="Times New Roman"/>
                                <w:szCs w:val="20"/>
                                <w:vertAlign w:val="superscript"/>
                              </w:rPr>
                              <w:t>*</w:t>
                            </w:r>
                          </w:p>
                        </w:tc>
                        <w:tc>
                          <w:tcPr>
                            <w:tcW w:w="90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157</w:t>
                            </w:r>
                            <w:r w:rsidRPr="003561F1">
                              <w:rPr>
                                <w:rFonts w:ascii="Times New Roman" w:hAnsi="Times New Roman" w:cs="Times New Roman"/>
                                <w:szCs w:val="20"/>
                                <w:vertAlign w:val="superscript"/>
                              </w:rPr>
                              <w:t>*</w:t>
                            </w:r>
                          </w:p>
                        </w:tc>
                        <w:tc>
                          <w:tcPr>
                            <w:tcW w:w="1350" w:type="dxa"/>
                            <w:tcBorders>
                              <w:top w:val="single" w:sz="4" w:space="0" w:color="auto"/>
                            </w:tcBorders>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.006</w:t>
                            </w:r>
                          </w:p>
                        </w:tc>
                        <w:tc>
                          <w:tcPr>
                            <w:tcW w:w="99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.001</w:t>
                            </w:r>
                          </w:p>
                        </w:tc>
                        <w:tc>
                          <w:tcPr>
                            <w:tcW w:w="900" w:type="dxa"/>
                            <w:tcBorders>
                              <w:top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.047</w:t>
                            </w:r>
                          </w:p>
                        </w:tc>
                      </w:tr>
                      <w:tr w:rsidR="00462991" w:rsidRPr="003561F1" w:rsidTr="00BF3D91">
                        <w:trPr>
                          <w:cantSplit/>
                          <w:tblHeader/>
                        </w:trPr>
                        <w:tc>
                          <w:tcPr>
                            <w:tcW w:w="2970" w:type="dxa"/>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Acad. Performance in Comp 11</w:t>
                            </w:r>
                          </w:p>
                        </w:tc>
                        <w:tc>
                          <w:tcPr>
                            <w:tcW w:w="81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195</w:t>
                            </w:r>
                            <w:r w:rsidRPr="003561F1">
                              <w:rPr>
                                <w:rFonts w:ascii="Times New Roman" w:hAnsi="Times New Roman" w:cs="Times New Roman"/>
                                <w:szCs w:val="20"/>
                                <w:vertAlign w:val="superscript"/>
                              </w:rPr>
                              <w:t>*</w:t>
                            </w:r>
                          </w:p>
                        </w:tc>
                        <w:tc>
                          <w:tcPr>
                            <w:tcW w:w="144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.009</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.099</w:t>
                            </w:r>
                          </w:p>
                        </w:tc>
                        <w:tc>
                          <w:tcPr>
                            <w:tcW w:w="1350" w:type="dxa"/>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.005</w:t>
                            </w:r>
                          </w:p>
                        </w:tc>
                        <w:tc>
                          <w:tcPr>
                            <w:tcW w:w="99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-.010</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-.065</w:t>
                            </w:r>
                          </w:p>
                        </w:tc>
                      </w:tr>
                      <w:tr w:rsidR="00462991" w:rsidRPr="003561F1" w:rsidTr="00BF3D91">
                        <w:trPr>
                          <w:cantSplit/>
                          <w:tblHeader/>
                        </w:trPr>
                        <w:tc>
                          <w:tcPr>
                            <w:tcW w:w="2970" w:type="dxa"/>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Ownership of Laptop/Palmtop</w:t>
                            </w:r>
                          </w:p>
                        </w:tc>
                        <w:tc>
                          <w:tcPr>
                            <w:tcW w:w="81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165</w:t>
                            </w:r>
                            <w:r w:rsidRPr="003561F1">
                              <w:rPr>
                                <w:rFonts w:ascii="Times New Roman" w:hAnsi="Times New Roman" w:cs="Times New Roman"/>
                                <w:szCs w:val="20"/>
                                <w:vertAlign w:val="superscript"/>
                              </w:rPr>
                              <w:t>*</w:t>
                            </w:r>
                          </w:p>
                        </w:tc>
                        <w:tc>
                          <w:tcPr>
                            <w:tcW w:w="144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-.006</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.116</w:t>
                            </w:r>
                          </w:p>
                        </w:tc>
                        <w:tc>
                          <w:tcPr>
                            <w:tcW w:w="1350" w:type="dxa"/>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-.058</w:t>
                            </w:r>
                          </w:p>
                        </w:tc>
                        <w:tc>
                          <w:tcPr>
                            <w:tcW w:w="99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-.130</w:t>
                            </w:r>
                          </w:p>
                        </w:tc>
                        <w:tc>
                          <w:tcPr>
                            <w:tcW w:w="900" w:type="dxa"/>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-.059</w:t>
                            </w:r>
                          </w:p>
                        </w:tc>
                      </w:tr>
                      <w:tr w:rsidR="00462991" w:rsidRPr="003561F1" w:rsidTr="00BF3D91">
                        <w:trPr>
                          <w:cantSplit/>
                          <w:tblHeader/>
                        </w:trPr>
                        <w:tc>
                          <w:tcPr>
                            <w:tcW w:w="2970" w:type="dxa"/>
                            <w:tcBorders>
                              <w:bottom w:val="sing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szCs w:val="20"/>
                              </w:rPr>
                            </w:pPr>
                            <w:r w:rsidRPr="003561F1">
                              <w:rPr>
                                <w:rFonts w:ascii="Times New Roman" w:hAnsi="Times New Roman" w:cs="Times New Roman"/>
                                <w:szCs w:val="20"/>
                              </w:rPr>
                              <w:t>Ownership of Internet-enabled Phone (3G/4G)</w:t>
                            </w:r>
                          </w:p>
                        </w:tc>
                        <w:tc>
                          <w:tcPr>
                            <w:tcW w:w="81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w:t>
                            </w:r>
                            <w:r w:rsidRPr="003561F1">
                              <w:rPr>
                                <w:rFonts w:ascii="Times New Roman" w:hAnsi="Times New Roman" w:cs="Times New Roman"/>
                                <w:b/>
                                <w:szCs w:val="20"/>
                              </w:rPr>
                              <w:t>170</w:t>
                            </w:r>
                            <w:r w:rsidRPr="003561F1">
                              <w:rPr>
                                <w:rFonts w:ascii="Times New Roman" w:hAnsi="Times New Roman" w:cs="Times New Roman"/>
                                <w:szCs w:val="20"/>
                                <w:vertAlign w:val="superscript"/>
                              </w:rPr>
                              <w:t>*</w:t>
                            </w:r>
                          </w:p>
                        </w:tc>
                        <w:tc>
                          <w:tcPr>
                            <w:tcW w:w="144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.032</w:t>
                            </w:r>
                          </w:p>
                        </w:tc>
                        <w:tc>
                          <w:tcPr>
                            <w:tcW w:w="90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-.090</w:t>
                            </w:r>
                          </w:p>
                        </w:tc>
                        <w:tc>
                          <w:tcPr>
                            <w:tcW w:w="1350" w:type="dxa"/>
                            <w:tcBorders>
                              <w:bottom w:val="single" w:sz="4" w:space="0" w:color="auto"/>
                            </w:tcBorders>
                            <w:shd w:val="clear" w:color="auto" w:fill="FFFFFF"/>
                          </w:tcPr>
                          <w:p w:rsidR="00462991" w:rsidRPr="003561F1" w:rsidRDefault="00462991" w:rsidP="00BF3D91">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.111</w:t>
                            </w:r>
                          </w:p>
                        </w:tc>
                        <w:tc>
                          <w:tcPr>
                            <w:tcW w:w="99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-.081</w:t>
                            </w:r>
                          </w:p>
                        </w:tc>
                        <w:tc>
                          <w:tcPr>
                            <w:tcW w:w="900" w:type="dxa"/>
                            <w:tcBorders>
                              <w:bottom w:val="single" w:sz="4" w:space="0" w:color="auto"/>
                            </w:tcBorders>
                            <w:shd w:val="clear" w:color="auto" w:fill="FFFFFF"/>
                          </w:tcPr>
                          <w:p w:rsidR="00462991" w:rsidRPr="003561F1" w:rsidRDefault="00462991" w:rsidP="00264325">
                            <w:pPr>
                              <w:spacing w:after="0" w:line="240" w:lineRule="auto"/>
                              <w:ind w:left="60" w:right="60"/>
                              <w:jc w:val="center"/>
                              <w:rPr>
                                <w:rFonts w:ascii="Times New Roman" w:hAnsi="Times New Roman" w:cs="Times New Roman"/>
                                <w:szCs w:val="20"/>
                              </w:rPr>
                            </w:pPr>
                            <w:r w:rsidRPr="003561F1">
                              <w:rPr>
                                <w:rFonts w:ascii="Times New Roman" w:hAnsi="Times New Roman" w:cs="Times New Roman"/>
                                <w:szCs w:val="20"/>
                              </w:rPr>
                              <w:t>.062</w:t>
                            </w:r>
                          </w:p>
                        </w:tc>
                      </w:tr>
                      <w:tr w:rsidR="00462991" w:rsidRPr="003561F1" w:rsidTr="00BF3D91">
                        <w:trPr>
                          <w:cantSplit/>
                          <w:tblHeader/>
                        </w:trPr>
                        <w:tc>
                          <w:tcPr>
                            <w:tcW w:w="9360" w:type="dxa"/>
                            <w:gridSpan w:val="7"/>
                            <w:tcBorders>
                              <w:top w:val="single" w:sz="4" w:space="0" w:color="auto"/>
                            </w:tcBorders>
                            <w:shd w:val="clear" w:color="auto" w:fill="FFFFFF"/>
                          </w:tcPr>
                          <w:p w:rsidR="00462991" w:rsidRPr="003561F1" w:rsidRDefault="00462991" w:rsidP="00264325">
                            <w:pPr>
                              <w:spacing w:after="0" w:line="240" w:lineRule="auto"/>
                              <w:ind w:left="60" w:right="60"/>
                              <w:rPr>
                                <w:rFonts w:ascii="Times New Roman" w:hAnsi="Times New Roman" w:cs="Times New Roman"/>
                                <w:i/>
                                <w:sz w:val="20"/>
                                <w:szCs w:val="20"/>
                              </w:rPr>
                            </w:pPr>
                            <w:r>
                              <w:rPr>
                                <w:rFonts w:ascii="Times New Roman" w:hAnsi="Times New Roman" w:cs="Times New Roman"/>
                                <w:i/>
                                <w:sz w:val="20"/>
                                <w:szCs w:val="20"/>
                              </w:rPr>
                              <w:t>*. S</w:t>
                            </w:r>
                            <w:r w:rsidRPr="003561F1">
                              <w:rPr>
                                <w:rFonts w:ascii="Times New Roman" w:hAnsi="Times New Roman" w:cs="Times New Roman"/>
                                <w:i/>
                                <w:sz w:val="20"/>
                                <w:szCs w:val="20"/>
                              </w:rPr>
                              <w:t>ignificant at the 0.05 level (2-tailed).</w:t>
                            </w:r>
                            <w:r>
                              <w:rPr>
                                <w:rFonts w:ascii="Times New Roman" w:hAnsi="Times New Roman" w:cs="Times New Roman"/>
                                <w:i/>
                                <w:sz w:val="20"/>
                                <w:szCs w:val="20"/>
                              </w:rPr>
                              <w:t xml:space="preserve">            **. S</w:t>
                            </w:r>
                            <w:r w:rsidRPr="003561F1">
                              <w:rPr>
                                <w:rFonts w:ascii="Times New Roman" w:hAnsi="Times New Roman" w:cs="Times New Roman"/>
                                <w:i/>
                                <w:sz w:val="20"/>
                                <w:szCs w:val="20"/>
                              </w:rPr>
                              <w:t>ignificant at the 0.01 level (2-tailed).</w:t>
                            </w:r>
                          </w:p>
                          <w:p w:rsidR="00462991" w:rsidRPr="003561F1" w:rsidRDefault="00462991" w:rsidP="00264325">
                            <w:pPr>
                              <w:spacing w:after="0" w:line="240" w:lineRule="auto"/>
                              <w:ind w:left="60" w:right="60"/>
                              <w:jc w:val="right"/>
                              <w:rPr>
                                <w:rFonts w:ascii="Times New Roman" w:hAnsi="Times New Roman" w:cs="Times New Roman"/>
                                <w:sz w:val="20"/>
                                <w:szCs w:val="20"/>
                              </w:rPr>
                            </w:pPr>
                          </w:p>
                        </w:tc>
                      </w:tr>
                    </w:tbl>
                    <w:p w:rsidR="00462991" w:rsidRDefault="00462991"/>
                  </w:txbxContent>
                </v:textbox>
                <w10:wrap type="square"/>
              </v:shape>
            </w:pict>
          </mc:Fallback>
        </mc:AlternateContent>
      </w:r>
      <w:r w:rsidR="006F5745" w:rsidRPr="005C79B4">
        <w:rPr>
          <w:rFonts w:ascii="Times New Roman" w:hAnsi="Times New Roman" w:cs="Times New Roman"/>
          <w:sz w:val="21"/>
          <w:szCs w:val="21"/>
        </w:rPr>
        <w:t xml:space="preserve">There exists a highly significant relation between students’ year level and sex, age, frequency of internet use, ownership of internet-able mobile phones, ownership </w:t>
      </w:r>
      <w:r w:rsidR="00D64CA3" w:rsidRPr="005C79B4">
        <w:rPr>
          <w:rFonts w:ascii="Times New Roman" w:hAnsi="Times New Roman" w:cs="Times New Roman"/>
          <w:sz w:val="21"/>
          <w:szCs w:val="21"/>
        </w:rPr>
        <w:t xml:space="preserve">of laptops/netbooks, and ownership of personal computer without internet connection. Course has been very significantly related to ownership of PC with or without internet connection, ownership of laptops/netbooks, and possession of tablets/iPad. This has been very evident to students were majority of the courses requires such technology to support educational researches and activities including those in Information Technology, education, business administration and fisheries. </w:t>
      </w:r>
      <w:r w:rsidR="005C79B4" w:rsidRPr="005C79B4">
        <w:rPr>
          <w:rFonts w:ascii="Times New Roman" w:hAnsi="Times New Roman" w:cs="Times New Roman"/>
          <w:sz w:val="21"/>
          <w:szCs w:val="21"/>
        </w:rPr>
        <w:t>Younger</w:t>
      </w:r>
      <w:r w:rsidR="006F5745" w:rsidRPr="005C79B4">
        <w:rPr>
          <w:rFonts w:ascii="Times New Roman" w:hAnsi="Times New Roman" w:cs="Times New Roman"/>
          <w:sz w:val="21"/>
          <w:szCs w:val="21"/>
        </w:rPr>
        <w:t xml:space="preserve"> students tends to maximize the potentials of the Internet for academic-related activities through their internet-able mobile phones or personal computers and laptops. Performance in the basic computer subject is much related with their performance in the use of office productivity tools, frequency of internet use, and possession of internet-able mobile phones, laptops/netbooks, and tablets/iPad. This is not surprising since the basic computer subject overs a variety of knowledge and foundations to students needed to perform future computer-related activities. The knowledge acquired has given the idea to students to a</w:t>
      </w:r>
      <w:r w:rsidR="00BF3D91">
        <w:rPr>
          <w:rFonts w:ascii="Times New Roman" w:hAnsi="Times New Roman" w:cs="Times New Roman"/>
          <w:sz w:val="21"/>
          <w:szCs w:val="21"/>
        </w:rPr>
        <w:t>cquisition of such technologies</w:t>
      </w:r>
      <w:r w:rsidR="006F5745" w:rsidRPr="005C79B4">
        <w:rPr>
          <w:rFonts w:ascii="Times New Roman" w:hAnsi="Times New Roman" w:cs="Times New Roman"/>
          <w:sz w:val="21"/>
          <w:szCs w:val="21"/>
        </w:rPr>
        <w:t>. The fact that office productivity tools maximizes the use of various document, spreadsheet, presentation packages and databases, the findings relates to ownership and use of internet-able mobile phones due to the potential of using phones for office productivity outside the use of a PC. The more they uses internet-able mobile phone, the more students used to connection online. Students who owns personal computer without internet connection accesses the internet most of the time via internet-able mobile phones or through tablets/iPads connected via broadband or Wi-Fi spots. The different activities over the internet have been found significantly related with possession and use of PC with Internet Connection. Able to have and use an internet-able mobile phone is significantly related with the use of and possession of laptops and PC without net connection. There exists a very high relationship between possession and use of PC with net connection and laptops and tablets/iPad.</w:t>
      </w:r>
    </w:p>
    <w:p w:rsidR="00D64CA3" w:rsidRPr="005C79B4" w:rsidRDefault="00D64CA3" w:rsidP="006F5745">
      <w:pPr>
        <w:pStyle w:val="ListParagraph"/>
        <w:spacing w:line="240" w:lineRule="auto"/>
        <w:ind w:left="0"/>
        <w:jc w:val="both"/>
        <w:rPr>
          <w:rFonts w:ascii="Times New Roman" w:hAnsi="Times New Roman" w:cs="Times New Roman"/>
          <w:b/>
          <w:sz w:val="20"/>
          <w:szCs w:val="20"/>
        </w:rPr>
      </w:pPr>
    </w:p>
    <w:p w:rsidR="006F5745" w:rsidRPr="005C79B4" w:rsidRDefault="006F5745" w:rsidP="00176619">
      <w:pPr>
        <w:pStyle w:val="ListParagraph"/>
        <w:spacing w:line="240" w:lineRule="auto"/>
        <w:ind w:left="0"/>
        <w:jc w:val="both"/>
        <w:rPr>
          <w:rFonts w:ascii="Times New Roman" w:hAnsi="Times New Roman" w:cs="Times New Roman"/>
          <w:sz w:val="20"/>
          <w:szCs w:val="20"/>
        </w:rPr>
      </w:pPr>
      <w:r w:rsidRPr="005C79B4">
        <w:rPr>
          <w:rFonts w:ascii="Times New Roman" w:hAnsi="Times New Roman" w:cs="Times New Roman"/>
          <w:b/>
          <w:sz w:val="20"/>
          <w:szCs w:val="20"/>
        </w:rPr>
        <w:t>Relationship between select profile variables to Computer Self-Efficacy, Internet Attitudes, and Computer Anxiety according to Gender</w:t>
      </w:r>
    </w:p>
    <w:p w:rsidR="006F5745" w:rsidRPr="005C79B4" w:rsidRDefault="006F5745" w:rsidP="00176619">
      <w:pPr>
        <w:pStyle w:val="ListParagraph"/>
        <w:spacing w:line="240" w:lineRule="auto"/>
        <w:ind w:left="0" w:firstLine="720"/>
        <w:jc w:val="both"/>
        <w:rPr>
          <w:rFonts w:ascii="Times New Roman" w:hAnsi="Times New Roman" w:cs="Times New Roman"/>
          <w:sz w:val="20"/>
          <w:szCs w:val="20"/>
        </w:rPr>
      </w:pPr>
      <w:r w:rsidRPr="005C79B4">
        <w:rPr>
          <w:rFonts w:ascii="Times New Roman" w:hAnsi="Times New Roman" w:cs="Times New Roman"/>
          <w:sz w:val="20"/>
          <w:szCs w:val="20"/>
        </w:rPr>
        <w:t xml:space="preserve">The relationship between select profile variables and the students’ computer self-efficacy and anxiety, and their attitudes towards the Internet, is presented in table 7. There exists a significant relation between performance in computer 11 (r=0.195), ownership and use of Internet-able phone (r=0.170) to male students’ computer self-efficacy at 95% level of significance. Year level, on the other hand, has been significantly related to computer self-efficacy levels among females (r=0.175). Males’ attitudes towards internet has been significantly related with their year level. There has been no significant relations between profile variables to students’ computer anxiety. There exists a significant relation between performance in computer 11, ownership and use of Internet-able phone to male students’ computer self-efficacy. In contrast with the study on computer self-efficacy and anxiety </w:t>
      </w:r>
      <w:sdt>
        <w:sdtPr>
          <w:rPr>
            <w:rFonts w:ascii="Times New Roman" w:hAnsi="Times New Roman" w:cs="Times New Roman"/>
            <w:sz w:val="20"/>
            <w:szCs w:val="20"/>
          </w:rPr>
          <w:id w:val="-992326077"/>
          <w:citation/>
        </w:sdtPr>
        <w:sdtEndPr/>
        <w:sdtContent>
          <w:r w:rsidRPr="005C79B4">
            <w:rPr>
              <w:rFonts w:ascii="Times New Roman" w:hAnsi="Times New Roman" w:cs="Times New Roman"/>
              <w:sz w:val="20"/>
              <w:szCs w:val="20"/>
            </w:rPr>
            <w:fldChar w:fldCharType="begin"/>
          </w:r>
          <w:r w:rsidRPr="005C79B4">
            <w:rPr>
              <w:rFonts w:ascii="Times New Roman" w:hAnsi="Times New Roman" w:cs="Times New Roman"/>
              <w:sz w:val="20"/>
              <w:szCs w:val="20"/>
            </w:rPr>
            <w:instrText xml:space="preserve"> CITATION Hal13 \l 13321 </w:instrText>
          </w:r>
          <w:r w:rsidRPr="005C79B4">
            <w:rPr>
              <w:rFonts w:ascii="Times New Roman" w:hAnsi="Times New Roman" w:cs="Times New Roman"/>
              <w:sz w:val="20"/>
              <w:szCs w:val="20"/>
            </w:rPr>
            <w:fldChar w:fldCharType="separate"/>
          </w:r>
          <w:r w:rsidRPr="005C79B4">
            <w:rPr>
              <w:rFonts w:ascii="Times New Roman" w:hAnsi="Times New Roman" w:cs="Times New Roman"/>
              <w:noProof/>
              <w:sz w:val="20"/>
              <w:szCs w:val="20"/>
            </w:rPr>
            <w:t>(Halder &amp; Chaudhuri, 2013)</w:t>
          </w:r>
          <w:r w:rsidRPr="005C79B4">
            <w:rPr>
              <w:rFonts w:ascii="Times New Roman" w:hAnsi="Times New Roman" w:cs="Times New Roman"/>
              <w:sz w:val="20"/>
              <w:szCs w:val="20"/>
            </w:rPr>
            <w:fldChar w:fldCharType="end"/>
          </w:r>
        </w:sdtContent>
      </w:sdt>
      <w:r w:rsidRPr="005C79B4">
        <w:rPr>
          <w:rFonts w:ascii="Times New Roman" w:hAnsi="Times New Roman" w:cs="Times New Roman"/>
          <w:sz w:val="20"/>
          <w:szCs w:val="20"/>
        </w:rPr>
        <w:t xml:space="preserve">, this study revealed that frequency of internet use or time spent do not correlate with students’ computer self-efficacy and anxiety, and their attitudes towards Internet. Year level, on the other hand, has been significantly related to computer self-efficacy levels among females. Males’ attitudes towards internet has been significantly related with their year level. This is an indication that as female students gets higher year levels, the more she is likely to gain confidence in using computers, producing and performing computer-related works with ease and efficiency. Younger male students have a more positive attitudes in the utilization of the Internet. There has been no significant relations between profile variables to students’ computer anxiety. Although </w:t>
      </w:r>
      <w:proofErr w:type="spellStart"/>
      <w:r w:rsidRPr="005C79B4">
        <w:rPr>
          <w:rFonts w:ascii="Times New Roman" w:hAnsi="Times New Roman" w:cs="Times New Roman"/>
          <w:sz w:val="20"/>
          <w:szCs w:val="20"/>
        </w:rPr>
        <w:t>Raub</w:t>
      </w:r>
      <w:proofErr w:type="spellEnd"/>
      <w:r w:rsidRPr="005C79B4">
        <w:rPr>
          <w:rFonts w:ascii="Times New Roman" w:hAnsi="Times New Roman" w:cs="Times New Roman"/>
          <w:sz w:val="20"/>
          <w:szCs w:val="20"/>
        </w:rPr>
        <w:t xml:space="preserve"> (1981) reported that gender, level of computer experience, college major, math anxiety and trait anxiety were significant contributors to computer anxiety, this study did not found relations to profile variables. </w:t>
      </w:r>
    </w:p>
    <w:p w:rsidR="006F5745" w:rsidRPr="005C79B4" w:rsidRDefault="00A73446" w:rsidP="006F5745">
      <w:pPr>
        <w:spacing w:line="240" w:lineRule="auto"/>
        <w:jc w:val="both"/>
        <w:rPr>
          <w:rFonts w:ascii="Times New Roman" w:hAnsi="Times New Roman" w:cs="Times New Roman"/>
          <w:sz w:val="20"/>
          <w:szCs w:val="20"/>
        </w:rPr>
      </w:pPr>
      <w:r w:rsidRPr="005C79B4">
        <w:rPr>
          <w:rFonts w:ascii="Times New Roman" w:hAnsi="Times New Roman" w:cs="Times New Roman"/>
          <w:noProof/>
          <w:sz w:val="20"/>
          <w:szCs w:val="20"/>
          <w:lang w:eastAsia="en-PH"/>
        </w:rPr>
        <mc:AlternateContent>
          <mc:Choice Requires="wps">
            <w:drawing>
              <wp:anchor distT="0" distB="0" distL="114300" distR="114300" simplePos="0" relativeHeight="251661312" behindDoc="0" locked="0" layoutInCell="1" allowOverlap="1" wp14:anchorId="6FFB2E43" wp14:editId="122AC1BE">
                <wp:simplePos x="0" y="0"/>
                <wp:positionH relativeFrom="column">
                  <wp:posOffset>-6350</wp:posOffset>
                </wp:positionH>
                <wp:positionV relativeFrom="paragraph">
                  <wp:posOffset>267335</wp:posOffset>
                </wp:positionV>
                <wp:extent cx="5962015" cy="1520190"/>
                <wp:effectExtent l="0" t="0" r="635" b="3810"/>
                <wp:wrapSquare wrapText="bothSides"/>
                <wp:docPr id="3" name="Text Box 3"/>
                <wp:cNvGraphicFramePr/>
                <a:graphic xmlns:a="http://schemas.openxmlformats.org/drawingml/2006/main">
                  <a:graphicData uri="http://schemas.microsoft.com/office/word/2010/wordprocessingShape">
                    <wps:wsp>
                      <wps:cNvSpPr txBox="1"/>
                      <wps:spPr>
                        <a:xfrm>
                          <a:off x="0" y="0"/>
                          <a:ext cx="5962015" cy="1520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099" w:type="dxa"/>
                              <w:tblLayout w:type="fixed"/>
                              <w:tblCellMar>
                                <w:left w:w="0" w:type="dxa"/>
                                <w:right w:w="0" w:type="dxa"/>
                              </w:tblCellMar>
                              <w:tblLook w:val="0000" w:firstRow="0" w:lastRow="0" w:firstColumn="0" w:lastColumn="0" w:noHBand="0" w:noVBand="0"/>
                            </w:tblPr>
                            <w:tblGrid>
                              <w:gridCol w:w="2610"/>
                              <w:gridCol w:w="1260"/>
                              <w:gridCol w:w="1260"/>
                              <w:gridCol w:w="900"/>
                              <w:gridCol w:w="1385"/>
                              <w:gridCol w:w="1684"/>
                            </w:tblGrid>
                            <w:tr w:rsidR="00462991" w:rsidRPr="0001314F" w:rsidTr="001B5D59">
                              <w:trPr>
                                <w:cantSplit/>
                                <w:tblHeader/>
                              </w:trPr>
                              <w:tc>
                                <w:tcPr>
                                  <w:tcW w:w="9099" w:type="dxa"/>
                                  <w:gridSpan w:val="6"/>
                                  <w:shd w:val="clear" w:color="auto" w:fill="FFFFFF"/>
                                  <w:vAlign w:val="center"/>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b/>
                                      <w:bCs/>
                                      <w:color w:val="000000"/>
                                      <w:sz w:val="20"/>
                                      <w:szCs w:val="20"/>
                                    </w:rPr>
                                  </w:pPr>
                                </w:p>
                              </w:tc>
                            </w:tr>
                            <w:tr w:rsidR="00462991" w:rsidRPr="0001314F" w:rsidTr="001B5D59">
                              <w:trPr>
                                <w:cantSplit/>
                                <w:tblHeader/>
                              </w:trPr>
                              <w:tc>
                                <w:tcPr>
                                  <w:tcW w:w="9099" w:type="dxa"/>
                                  <w:gridSpan w:val="6"/>
                                  <w:tcBorders>
                                    <w:bottom w:val="double" w:sz="4" w:space="0" w:color="000000" w:themeColor="text1"/>
                                  </w:tcBorders>
                                  <w:shd w:val="clear" w:color="auto" w:fill="FFFFFF"/>
                                  <w:vAlign w:val="center"/>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Pr>
                                      <w:rFonts w:ascii="Times New Roman" w:hAnsi="Times New Roman" w:cs="Times New Roman"/>
                                      <w:b/>
                                      <w:bCs/>
                                      <w:color w:val="000000"/>
                                      <w:sz w:val="20"/>
                                      <w:szCs w:val="20"/>
                                    </w:rPr>
                                    <w:t>Table 9</w:t>
                                  </w:r>
                                  <w:r w:rsidRPr="0001314F">
                                    <w:rPr>
                                      <w:rFonts w:ascii="Times New Roman" w:hAnsi="Times New Roman" w:cs="Times New Roman"/>
                                      <w:b/>
                                      <w:bCs/>
                                      <w:color w:val="000000"/>
                                      <w:sz w:val="20"/>
                                      <w:szCs w:val="20"/>
                                    </w:rPr>
                                    <w:t xml:space="preserve">: T-Test Results  For Difference based on Sex </w:t>
                                  </w:r>
                                </w:p>
                              </w:tc>
                            </w:tr>
                            <w:tr w:rsidR="00462991" w:rsidRPr="0001314F" w:rsidTr="001B5D59">
                              <w:trPr>
                                <w:cantSplit/>
                                <w:tblHeader/>
                              </w:trPr>
                              <w:tc>
                                <w:tcPr>
                                  <w:tcW w:w="2610" w:type="dxa"/>
                                  <w:tcBorders>
                                    <w:top w:val="double" w:sz="4" w:space="0" w:color="000000" w:themeColor="text1"/>
                                    <w:bottom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sz w:val="20"/>
                                      <w:szCs w:val="20"/>
                                    </w:rPr>
                                  </w:pPr>
                                </w:p>
                              </w:tc>
                              <w:tc>
                                <w:tcPr>
                                  <w:tcW w:w="1260"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Sex</w:t>
                                  </w:r>
                                </w:p>
                              </w:tc>
                              <w:tc>
                                <w:tcPr>
                                  <w:tcW w:w="1260"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1B5D59">
                                  <w:pPr>
                                    <w:autoSpaceDE w:val="0"/>
                                    <w:autoSpaceDN w:val="0"/>
                                    <w:adjustRightInd w:val="0"/>
                                    <w:spacing w:after="0" w:line="240" w:lineRule="auto"/>
                                    <w:ind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N</w:t>
                                  </w:r>
                                </w:p>
                              </w:tc>
                              <w:tc>
                                <w:tcPr>
                                  <w:tcW w:w="900"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264325">
                                  <w:pPr>
                                    <w:autoSpaceDE w:val="0"/>
                                    <w:autoSpaceDN w:val="0"/>
                                    <w:adjustRightInd w:val="0"/>
                                    <w:spacing w:after="0" w:line="240" w:lineRule="auto"/>
                                    <w:ind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Mean</w:t>
                                  </w:r>
                                </w:p>
                              </w:tc>
                              <w:tc>
                                <w:tcPr>
                                  <w:tcW w:w="1385"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Std. Deviation</w:t>
                                  </w:r>
                                </w:p>
                              </w:tc>
                              <w:tc>
                                <w:tcPr>
                                  <w:tcW w:w="1684"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Std. Error Mean</w:t>
                                  </w:r>
                                </w:p>
                              </w:tc>
                            </w:tr>
                            <w:tr w:rsidR="00462991" w:rsidRPr="0001314F" w:rsidTr="001B5D59">
                              <w:trPr>
                                <w:cantSplit/>
                                <w:tblHeader/>
                              </w:trPr>
                              <w:tc>
                                <w:tcPr>
                                  <w:tcW w:w="2610" w:type="dxa"/>
                                  <w:vMerge w:val="restart"/>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 xml:space="preserve">Computer </w:t>
                                  </w:r>
                                  <w:proofErr w:type="spellStart"/>
                                  <w:r w:rsidRPr="0001314F">
                                    <w:rPr>
                                      <w:rFonts w:ascii="Times New Roman" w:hAnsi="Times New Roman" w:cs="Times New Roman"/>
                                      <w:color w:val="000000"/>
                                      <w:sz w:val="20"/>
                                      <w:szCs w:val="20"/>
                                    </w:rPr>
                                    <w:t>Self Efficacy</w:t>
                                  </w:r>
                                  <w:proofErr w:type="spellEnd"/>
                                </w:p>
                              </w:tc>
                              <w:tc>
                                <w:tcPr>
                                  <w:tcW w:w="1260" w:type="dxa"/>
                                  <w:tcBorders>
                                    <w:top w:val="single" w:sz="4" w:space="0" w:color="000000" w:themeColor="text1"/>
                                  </w:tcBorders>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Male</w:t>
                                  </w:r>
                                </w:p>
                              </w:tc>
                              <w:tc>
                                <w:tcPr>
                                  <w:tcW w:w="1260"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162</w:t>
                                  </w:r>
                                </w:p>
                              </w:tc>
                              <w:tc>
                                <w:tcPr>
                                  <w:tcW w:w="900"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3.8273</w:t>
                                  </w:r>
                                </w:p>
                              </w:tc>
                              <w:tc>
                                <w:tcPr>
                                  <w:tcW w:w="1385"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.38801</w:t>
                                  </w:r>
                                </w:p>
                              </w:tc>
                              <w:tc>
                                <w:tcPr>
                                  <w:tcW w:w="1684"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.03049</w:t>
                                  </w:r>
                                </w:p>
                              </w:tc>
                            </w:tr>
                            <w:tr w:rsidR="00462991" w:rsidRPr="0001314F" w:rsidTr="001B5D59">
                              <w:trPr>
                                <w:cantSplit/>
                                <w:tblHeader/>
                              </w:trPr>
                              <w:tc>
                                <w:tcPr>
                                  <w:tcW w:w="2610" w:type="dxa"/>
                                  <w:vMerge/>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Female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204</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3.7359</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.42664</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.02987</w:t>
                                  </w:r>
                                </w:p>
                              </w:tc>
                            </w:tr>
                            <w:tr w:rsidR="00462991" w:rsidRPr="0001314F" w:rsidTr="001B5D59">
                              <w:trPr>
                                <w:cantSplit/>
                                <w:tblHeader/>
                              </w:trPr>
                              <w:tc>
                                <w:tcPr>
                                  <w:tcW w:w="2610" w:type="dxa"/>
                                  <w:vMerge w:val="restart"/>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Attitudes towards Internet</w:t>
                                  </w:r>
                                </w:p>
                              </w:tc>
                              <w:tc>
                                <w:tcPr>
                                  <w:tcW w:w="1260" w:type="dxa"/>
                                  <w:shd w:val="clear" w:color="auto" w:fill="FFFFFF"/>
                                </w:tcPr>
                                <w:p w:rsidR="00462991" w:rsidRPr="0001314F" w:rsidRDefault="00462991" w:rsidP="001B5D59">
                                  <w:pPr>
                                    <w:autoSpaceDE w:val="0"/>
                                    <w:autoSpaceDN w:val="0"/>
                                    <w:adjustRightInd w:val="0"/>
                                    <w:spacing w:after="0" w:line="240" w:lineRule="auto"/>
                                    <w:ind w:lef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162</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3.3790</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.39952</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.03139</w:t>
                                  </w:r>
                                </w:p>
                              </w:tc>
                            </w:tr>
                            <w:tr w:rsidR="00462991" w:rsidRPr="0001314F" w:rsidTr="001B5D59">
                              <w:trPr>
                                <w:cantSplit/>
                                <w:tblHeader/>
                              </w:trPr>
                              <w:tc>
                                <w:tcPr>
                                  <w:tcW w:w="2610" w:type="dxa"/>
                                  <w:vMerge/>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Female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204</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3.4289</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.40501</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.02836</w:t>
                                  </w:r>
                                </w:p>
                              </w:tc>
                            </w:tr>
                            <w:tr w:rsidR="00462991" w:rsidRPr="0001314F" w:rsidTr="001B5D59">
                              <w:trPr>
                                <w:cantSplit/>
                                <w:tblHeader/>
                              </w:trPr>
                              <w:tc>
                                <w:tcPr>
                                  <w:tcW w:w="2610" w:type="dxa"/>
                                  <w:vMerge w:val="restart"/>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Computer Anxiety</w:t>
                                  </w:r>
                                </w:p>
                              </w:tc>
                              <w:tc>
                                <w:tcPr>
                                  <w:tcW w:w="1260" w:type="dxa"/>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162</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3.5550</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.46862</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.03682</w:t>
                                  </w:r>
                                </w:p>
                              </w:tc>
                            </w:tr>
                            <w:tr w:rsidR="00462991" w:rsidRPr="0001314F" w:rsidTr="001B5D59">
                              <w:trPr>
                                <w:cantSplit/>
                              </w:trPr>
                              <w:tc>
                                <w:tcPr>
                                  <w:tcW w:w="2610" w:type="dxa"/>
                                  <w:vMerge/>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tcBorders>
                                    <w:bottom w:val="double" w:sz="4" w:space="0" w:color="auto"/>
                                  </w:tcBorders>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Female</w:t>
                                  </w:r>
                                </w:p>
                              </w:tc>
                              <w:tc>
                                <w:tcPr>
                                  <w:tcW w:w="1260"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204</w:t>
                                  </w:r>
                                </w:p>
                              </w:tc>
                              <w:tc>
                                <w:tcPr>
                                  <w:tcW w:w="900"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3.6000</w:t>
                                  </w:r>
                                </w:p>
                              </w:tc>
                              <w:tc>
                                <w:tcPr>
                                  <w:tcW w:w="1385"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.45644</w:t>
                                  </w:r>
                                </w:p>
                              </w:tc>
                              <w:tc>
                                <w:tcPr>
                                  <w:tcW w:w="1684"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.03196</w:t>
                                  </w:r>
                                </w:p>
                              </w:tc>
                            </w:tr>
                            <w:tr w:rsidR="00462991" w:rsidRPr="0001314F" w:rsidTr="001B5D59">
                              <w:trPr>
                                <w:cantSplit/>
                              </w:trPr>
                              <w:tc>
                                <w:tcPr>
                                  <w:tcW w:w="261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p>
                              </w:tc>
                              <w:tc>
                                <w:tcPr>
                                  <w:tcW w:w="126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right"/>
                                    <w:rPr>
                                      <w:rFonts w:ascii="Times New Roman" w:hAnsi="Times New Roman" w:cs="Times New Roman"/>
                                      <w:color w:val="000000"/>
                                      <w:sz w:val="20"/>
                                      <w:szCs w:val="20"/>
                                    </w:rPr>
                                  </w:pPr>
                                </w:p>
                              </w:tc>
                              <w:tc>
                                <w:tcPr>
                                  <w:tcW w:w="90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p>
                              </w:tc>
                              <w:tc>
                                <w:tcPr>
                                  <w:tcW w:w="1385"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p>
                              </w:tc>
                              <w:tc>
                                <w:tcPr>
                                  <w:tcW w:w="1684"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p>
                              </w:tc>
                            </w:tr>
                          </w:tbl>
                          <w:p w:rsidR="00462991" w:rsidRDefault="00462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B2E43" id="Text Box 3" o:spid="_x0000_s1029" type="#_x0000_t202" style="position:absolute;left:0;text-align:left;margin-left:-.5pt;margin-top:21.05pt;width:469.45pt;height:1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" fillcolor="white [3201]" stroked="f" strokeweight=".5pt">
                <v:textbox>
                  <w:txbxContent>
                    <w:tbl>
                      <w:tblPr>
                        <w:tblW w:w="9099" w:type="dxa"/>
                        <w:tblLayout w:type="fixed"/>
                        <w:tblCellMar>
                          <w:left w:w="0" w:type="dxa"/>
                          <w:right w:w="0" w:type="dxa"/>
                        </w:tblCellMar>
                        <w:tblLook w:val="0000" w:firstRow="0" w:lastRow="0" w:firstColumn="0" w:lastColumn="0" w:noHBand="0" w:noVBand="0"/>
                      </w:tblPr>
                      <w:tblGrid>
                        <w:gridCol w:w="2610"/>
                        <w:gridCol w:w="1260"/>
                        <w:gridCol w:w="1260"/>
                        <w:gridCol w:w="900"/>
                        <w:gridCol w:w="1385"/>
                        <w:gridCol w:w="1684"/>
                      </w:tblGrid>
                      <w:tr w:rsidR="00462991" w:rsidRPr="0001314F" w:rsidTr="001B5D59">
                        <w:trPr>
                          <w:cantSplit/>
                          <w:tblHeader/>
                        </w:trPr>
                        <w:tc>
                          <w:tcPr>
                            <w:tcW w:w="9099" w:type="dxa"/>
                            <w:gridSpan w:val="6"/>
                            <w:shd w:val="clear" w:color="auto" w:fill="FFFFFF"/>
                            <w:vAlign w:val="center"/>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b/>
                                <w:bCs/>
                                <w:color w:val="000000"/>
                                <w:sz w:val="20"/>
                                <w:szCs w:val="20"/>
                              </w:rPr>
                            </w:pPr>
                          </w:p>
                        </w:tc>
                      </w:tr>
                      <w:tr w:rsidR="00462991" w:rsidRPr="0001314F" w:rsidTr="001B5D59">
                        <w:trPr>
                          <w:cantSplit/>
                          <w:tblHeader/>
                        </w:trPr>
                        <w:tc>
                          <w:tcPr>
                            <w:tcW w:w="9099" w:type="dxa"/>
                            <w:gridSpan w:val="6"/>
                            <w:tcBorders>
                              <w:bottom w:val="double" w:sz="4" w:space="0" w:color="000000" w:themeColor="text1"/>
                            </w:tcBorders>
                            <w:shd w:val="clear" w:color="auto" w:fill="FFFFFF"/>
                            <w:vAlign w:val="center"/>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Pr>
                                <w:rFonts w:ascii="Times New Roman" w:hAnsi="Times New Roman" w:cs="Times New Roman"/>
                                <w:b/>
                                <w:bCs/>
                                <w:color w:val="000000"/>
                                <w:sz w:val="20"/>
                                <w:szCs w:val="20"/>
                              </w:rPr>
                              <w:t>Table 9</w:t>
                            </w:r>
                            <w:r w:rsidRPr="0001314F">
                              <w:rPr>
                                <w:rFonts w:ascii="Times New Roman" w:hAnsi="Times New Roman" w:cs="Times New Roman"/>
                                <w:b/>
                                <w:bCs/>
                                <w:color w:val="000000"/>
                                <w:sz w:val="20"/>
                                <w:szCs w:val="20"/>
                              </w:rPr>
                              <w:t xml:space="preserve">: T-Test Results  For Difference based on Sex </w:t>
                            </w:r>
                          </w:p>
                        </w:tc>
                      </w:tr>
                      <w:tr w:rsidR="00462991" w:rsidRPr="0001314F" w:rsidTr="001B5D59">
                        <w:trPr>
                          <w:cantSplit/>
                          <w:tblHeader/>
                        </w:trPr>
                        <w:tc>
                          <w:tcPr>
                            <w:tcW w:w="2610" w:type="dxa"/>
                            <w:tcBorders>
                              <w:top w:val="double" w:sz="4" w:space="0" w:color="000000" w:themeColor="text1"/>
                              <w:bottom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sz w:val="20"/>
                                <w:szCs w:val="20"/>
                              </w:rPr>
                            </w:pPr>
                          </w:p>
                        </w:tc>
                        <w:tc>
                          <w:tcPr>
                            <w:tcW w:w="1260"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Sex</w:t>
                            </w:r>
                          </w:p>
                        </w:tc>
                        <w:tc>
                          <w:tcPr>
                            <w:tcW w:w="1260"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1B5D59">
                            <w:pPr>
                              <w:autoSpaceDE w:val="0"/>
                              <w:autoSpaceDN w:val="0"/>
                              <w:adjustRightInd w:val="0"/>
                              <w:spacing w:after="0" w:line="240" w:lineRule="auto"/>
                              <w:ind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N</w:t>
                            </w:r>
                          </w:p>
                        </w:tc>
                        <w:tc>
                          <w:tcPr>
                            <w:tcW w:w="900"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264325">
                            <w:pPr>
                              <w:autoSpaceDE w:val="0"/>
                              <w:autoSpaceDN w:val="0"/>
                              <w:adjustRightInd w:val="0"/>
                              <w:spacing w:after="0" w:line="240" w:lineRule="auto"/>
                              <w:ind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Mean</w:t>
                            </w:r>
                          </w:p>
                        </w:tc>
                        <w:tc>
                          <w:tcPr>
                            <w:tcW w:w="1385"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Std. Deviation</w:t>
                            </w:r>
                          </w:p>
                        </w:tc>
                        <w:tc>
                          <w:tcPr>
                            <w:tcW w:w="1684" w:type="dxa"/>
                            <w:tcBorders>
                              <w:top w:val="double" w:sz="4" w:space="0" w:color="000000" w:themeColor="text1"/>
                              <w:bottom w:val="single" w:sz="4" w:space="0" w:color="000000" w:themeColor="text1"/>
                            </w:tcBorders>
                            <w:shd w:val="clear" w:color="auto" w:fill="FFFFFF"/>
                            <w:vAlign w:val="bottom"/>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Std. Error Mean</w:t>
                            </w:r>
                          </w:p>
                        </w:tc>
                      </w:tr>
                      <w:tr w:rsidR="00462991" w:rsidRPr="0001314F" w:rsidTr="001B5D59">
                        <w:trPr>
                          <w:cantSplit/>
                          <w:tblHeader/>
                        </w:trPr>
                        <w:tc>
                          <w:tcPr>
                            <w:tcW w:w="2610" w:type="dxa"/>
                            <w:vMerge w:val="restart"/>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 xml:space="preserve">Computer </w:t>
                            </w:r>
                            <w:proofErr w:type="spellStart"/>
                            <w:r w:rsidRPr="0001314F">
                              <w:rPr>
                                <w:rFonts w:ascii="Times New Roman" w:hAnsi="Times New Roman" w:cs="Times New Roman"/>
                                <w:color w:val="000000"/>
                                <w:sz w:val="20"/>
                                <w:szCs w:val="20"/>
                              </w:rPr>
                              <w:t>Self Efficacy</w:t>
                            </w:r>
                            <w:proofErr w:type="spellEnd"/>
                          </w:p>
                        </w:tc>
                        <w:tc>
                          <w:tcPr>
                            <w:tcW w:w="1260" w:type="dxa"/>
                            <w:tcBorders>
                              <w:top w:val="single" w:sz="4" w:space="0" w:color="000000" w:themeColor="text1"/>
                            </w:tcBorders>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Male</w:t>
                            </w:r>
                          </w:p>
                        </w:tc>
                        <w:tc>
                          <w:tcPr>
                            <w:tcW w:w="1260"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162</w:t>
                            </w:r>
                          </w:p>
                        </w:tc>
                        <w:tc>
                          <w:tcPr>
                            <w:tcW w:w="900"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3.8273</w:t>
                            </w:r>
                          </w:p>
                        </w:tc>
                        <w:tc>
                          <w:tcPr>
                            <w:tcW w:w="1385"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.38801</w:t>
                            </w:r>
                          </w:p>
                        </w:tc>
                        <w:tc>
                          <w:tcPr>
                            <w:tcW w:w="1684" w:type="dxa"/>
                            <w:tcBorders>
                              <w:top w:val="single" w:sz="4" w:space="0" w:color="000000" w:themeColor="text1"/>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.03049</w:t>
                            </w:r>
                          </w:p>
                        </w:tc>
                      </w:tr>
                      <w:tr w:rsidR="00462991" w:rsidRPr="0001314F" w:rsidTr="001B5D59">
                        <w:trPr>
                          <w:cantSplit/>
                          <w:tblHeader/>
                        </w:trPr>
                        <w:tc>
                          <w:tcPr>
                            <w:tcW w:w="2610" w:type="dxa"/>
                            <w:vMerge/>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Female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204</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3.7359</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.42664</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.02987</w:t>
                            </w:r>
                          </w:p>
                        </w:tc>
                      </w:tr>
                      <w:tr w:rsidR="00462991" w:rsidRPr="0001314F" w:rsidTr="001B5D59">
                        <w:trPr>
                          <w:cantSplit/>
                          <w:tblHeader/>
                        </w:trPr>
                        <w:tc>
                          <w:tcPr>
                            <w:tcW w:w="2610" w:type="dxa"/>
                            <w:vMerge w:val="restart"/>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Attitudes towards Internet</w:t>
                            </w:r>
                          </w:p>
                        </w:tc>
                        <w:tc>
                          <w:tcPr>
                            <w:tcW w:w="1260" w:type="dxa"/>
                            <w:shd w:val="clear" w:color="auto" w:fill="FFFFFF"/>
                          </w:tcPr>
                          <w:p w:rsidR="00462991" w:rsidRPr="0001314F" w:rsidRDefault="00462991" w:rsidP="001B5D59">
                            <w:pPr>
                              <w:autoSpaceDE w:val="0"/>
                              <w:autoSpaceDN w:val="0"/>
                              <w:adjustRightInd w:val="0"/>
                              <w:spacing w:after="0" w:line="240" w:lineRule="auto"/>
                              <w:ind w:lef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162</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3.3790</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.39952</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.03139</w:t>
                            </w:r>
                          </w:p>
                        </w:tc>
                      </w:tr>
                      <w:tr w:rsidR="00462991" w:rsidRPr="0001314F" w:rsidTr="001B5D59">
                        <w:trPr>
                          <w:cantSplit/>
                          <w:tblHeader/>
                        </w:trPr>
                        <w:tc>
                          <w:tcPr>
                            <w:tcW w:w="2610" w:type="dxa"/>
                            <w:vMerge/>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Female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204</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3.4289</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.40501</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.02836</w:t>
                            </w:r>
                          </w:p>
                        </w:tc>
                      </w:tr>
                      <w:tr w:rsidR="00462991" w:rsidRPr="0001314F" w:rsidTr="001B5D59">
                        <w:trPr>
                          <w:cantSplit/>
                          <w:tblHeader/>
                        </w:trPr>
                        <w:tc>
                          <w:tcPr>
                            <w:tcW w:w="2610" w:type="dxa"/>
                            <w:vMerge w:val="restart"/>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r w:rsidRPr="0001314F">
                              <w:rPr>
                                <w:rFonts w:ascii="Times New Roman" w:hAnsi="Times New Roman" w:cs="Times New Roman"/>
                                <w:color w:val="000000"/>
                                <w:sz w:val="20"/>
                                <w:szCs w:val="20"/>
                              </w:rPr>
                              <w:t>Computer Anxiety</w:t>
                            </w:r>
                          </w:p>
                        </w:tc>
                        <w:tc>
                          <w:tcPr>
                            <w:tcW w:w="1260" w:type="dxa"/>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Male</w:t>
                            </w:r>
                          </w:p>
                        </w:tc>
                        <w:tc>
                          <w:tcPr>
                            <w:tcW w:w="126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162</w:t>
                            </w:r>
                          </w:p>
                        </w:tc>
                        <w:tc>
                          <w:tcPr>
                            <w:tcW w:w="900"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3.5550</w:t>
                            </w:r>
                          </w:p>
                        </w:tc>
                        <w:tc>
                          <w:tcPr>
                            <w:tcW w:w="1385"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.46862</w:t>
                            </w:r>
                          </w:p>
                        </w:tc>
                        <w:tc>
                          <w:tcPr>
                            <w:tcW w:w="1684" w:type="dxa"/>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.03682</w:t>
                            </w:r>
                          </w:p>
                        </w:tc>
                      </w:tr>
                      <w:tr w:rsidR="00462991" w:rsidRPr="0001314F" w:rsidTr="001B5D59">
                        <w:trPr>
                          <w:cantSplit/>
                        </w:trPr>
                        <w:tc>
                          <w:tcPr>
                            <w:tcW w:w="2610" w:type="dxa"/>
                            <w:vMerge/>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tcBorders>
                              <w:bottom w:val="double" w:sz="4" w:space="0" w:color="auto"/>
                            </w:tcBorders>
                            <w:shd w:val="clear" w:color="auto" w:fill="FFFFFF"/>
                          </w:tcPr>
                          <w:p w:rsidR="00462991" w:rsidRPr="0001314F" w:rsidRDefault="00462991" w:rsidP="001B5D5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Female</w:t>
                            </w:r>
                          </w:p>
                        </w:tc>
                        <w:tc>
                          <w:tcPr>
                            <w:tcW w:w="1260"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204</w:t>
                            </w:r>
                          </w:p>
                        </w:tc>
                        <w:tc>
                          <w:tcPr>
                            <w:tcW w:w="900"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3.6000</w:t>
                            </w:r>
                          </w:p>
                        </w:tc>
                        <w:tc>
                          <w:tcPr>
                            <w:tcW w:w="1385"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.45644</w:t>
                            </w:r>
                          </w:p>
                        </w:tc>
                        <w:tc>
                          <w:tcPr>
                            <w:tcW w:w="1684" w:type="dxa"/>
                            <w:tcBorders>
                              <w:bottom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01314F">
                              <w:rPr>
                                <w:rFonts w:ascii="Times New Roman" w:hAnsi="Times New Roman" w:cs="Times New Roman"/>
                                <w:color w:val="000000"/>
                                <w:sz w:val="20"/>
                                <w:szCs w:val="20"/>
                              </w:rPr>
                              <w:t>.03196</w:t>
                            </w:r>
                          </w:p>
                        </w:tc>
                      </w:tr>
                      <w:tr w:rsidR="00462991" w:rsidRPr="0001314F" w:rsidTr="001B5D59">
                        <w:trPr>
                          <w:cantSplit/>
                        </w:trPr>
                        <w:tc>
                          <w:tcPr>
                            <w:tcW w:w="261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rPr>
                                <w:rFonts w:ascii="Times New Roman" w:hAnsi="Times New Roman" w:cs="Times New Roman"/>
                                <w:color w:val="000000"/>
                                <w:sz w:val="20"/>
                                <w:szCs w:val="20"/>
                              </w:rPr>
                            </w:pPr>
                          </w:p>
                        </w:tc>
                        <w:tc>
                          <w:tcPr>
                            <w:tcW w:w="126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rPr>
                                <w:rFonts w:ascii="Times New Roman" w:hAnsi="Times New Roman" w:cs="Times New Roman"/>
                                <w:color w:val="000000"/>
                                <w:sz w:val="20"/>
                                <w:szCs w:val="20"/>
                              </w:rPr>
                            </w:pPr>
                          </w:p>
                        </w:tc>
                        <w:tc>
                          <w:tcPr>
                            <w:tcW w:w="126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right"/>
                              <w:rPr>
                                <w:rFonts w:ascii="Times New Roman" w:hAnsi="Times New Roman" w:cs="Times New Roman"/>
                                <w:color w:val="000000"/>
                                <w:sz w:val="20"/>
                                <w:szCs w:val="20"/>
                              </w:rPr>
                            </w:pPr>
                          </w:p>
                        </w:tc>
                        <w:tc>
                          <w:tcPr>
                            <w:tcW w:w="900"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p>
                        </w:tc>
                        <w:tc>
                          <w:tcPr>
                            <w:tcW w:w="1385"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p>
                        </w:tc>
                        <w:tc>
                          <w:tcPr>
                            <w:tcW w:w="1684" w:type="dxa"/>
                            <w:tcBorders>
                              <w:top w:val="double" w:sz="4" w:space="0" w:color="auto"/>
                            </w:tcBorders>
                            <w:shd w:val="clear" w:color="auto" w:fill="FFFFFF"/>
                          </w:tcPr>
                          <w:p w:rsidR="00462991" w:rsidRPr="0001314F" w:rsidRDefault="00462991" w:rsidP="00264325">
                            <w:pPr>
                              <w:autoSpaceDE w:val="0"/>
                              <w:autoSpaceDN w:val="0"/>
                              <w:adjustRightInd w:val="0"/>
                              <w:spacing w:after="0" w:line="240" w:lineRule="auto"/>
                              <w:ind w:left="60" w:right="60"/>
                              <w:jc w:val="center"/>
                              <w:rPr>
                                <w:rFonts w:ascii="Times New Roman" w:hAnsi="Times New Roman" w:cs="Times New Roman"/>
                                <w:color w:val="000000"/>
                                <w:sz w:val="20"/>
                                <w:szCs w:val="20"/>
                              </w:rPr>
                            </w:pPr>
                          </w:p>
                        </w:tc>
                      </w:tr>
                    </w:tbl>
                    <w:p w:rsidR="00462991" w:rsidRDefault="00462991"/>
                  </w:txbxContent>
                </v:textbox>
                <w10:wrap type="square"/>
              </v:shape>
            </w:pict>
          </mc:Fallback>
        </mc:AlternateContent>
      </w:r>
      <w:r w:rsidR="006F5745" w:rsidRPr="005C79B4">
        <w:rPr>
          <w:rFonts w:ascii="Times New Roman" w:hAnsi="Times New Roman" w:cs="Times New Roman"/>
          <w:sz w:val="20"/>
          <w:szCs w:val="20"/>
        </w:rPr>
        <w:t xml:space="preserve">Table 8 presents the relationship between attitudes towards internet, computer self-efficacy and anxiety using a </w:t>
      </w:r>
      <w:bookmarkStart w:id="0" w:name="_GoBack"/>
      <w:bookmarkEnd w:id="0"/>
      <w:r w:rsidR="006F5745" w:rsidRPr="005C79B4">
        <w:rPr>
          <w:rFonts w:ascii="Times New Roman" w:hAnsi="Times New Roman" w:cs="Times New Roman"/>
          <w:sz w:val="20"/>
          <w:szCs w:val="20"/>
        </w:rPr>
        <w:t>bivariate correlation. There have been highly significant relationships between students’ attitudes towards internet and computer anxiety levels (r= 0.262) at 0.01 level of significance. There were no significant relations between students’ computer self-efficacy and attitudes towards internet and computer anxiety. There has been a highly significant relationships between students’ attitudes towards internet and computer anxiety levels. This findings indicates that the lesser anxiety in the use of computers they have, the more positive attitudes are conveyed towards their use of the Internet.</w:t>
      </w:r>
    </w:p>
    <w:p w:rsidR="00264325" w:rsidRPr="005C79B4" w:rsidRDefault="00264325" w:rsidP="006F5745">
      <w:pPr>
        <w:spacing w:line="240" w:lineRule="auto"/>
        <w:jc w:val="both"/>
        <w:rPr>
          <w:rFonts w:ascii="Times New Roman" w:hAnsi="Times New Roman" w:cs="Times New Roman"/>
          <w:sz w:val="20"/>
          <w:szCs w:val="20"/>
        </w:rPr>
      </w:pPr>
    </w:p>
    <w:p w:rsidR="006F5745" w:rsidRPr="005C79B4" w:rsidRDefault="006F5745" w:rsidP="006F5745">
      <w:pPr>
        <w:pStyle w:val="ListParagraph"/>
        <w:numPr>
          <w:ilvl w:val="0"/>
          <w:numId w:val="8"/>
        </w:numPr>
        <w:spacing w:line="240" w:lineRule="auto"/>
        <w:rPr>
          <w:rFonts w:ascii="Times New Roman" w:hAnsi="Times New Roman" w:cs="Times New Roman"/>
          <w:sz w:val="20"/>
          <w:szCs w:val="20"/>
        </w:rPr>
      </w:pPr>
      <w:r w:rsidRPr="005C79B4">
        <w:rPr>
          <w:rFonts w:ascii="Times New Roman" w:hAnsi="Times New Roman" w:cs="Times New Roman"/>
          <w:b/>
          <w:sz w:val="20"/>
          <w:szCs w:val="20"/>
        </w:rPr>
        <w:t>CONCLUSIONS</w:t>
      </w:r>
    </w:p>
    <w:p w:rsidR="006F5745" w:rsidRPr="005C79B4" w:rsidRDefault="006F5745" w:rsidP="006F5745">
      <w:pPr>
        <w:spacing w:line="240" w:lineRule="auto"/>
        <w:jc w:val="both"/>
        <w:rPr>
          <w:rFonts w:ascii="Times New Roman" w:hAnsi="Times New Roman" w:cs="Times New Roman"/>
          <w:sz w:val="20"/>
          <w:szCs w:val="20"/>
        </w:rPr>
      </w:pPr>
      <w:r w:rsidRPr="005C79B4">
        <w:rPr>
          <w:rFonts w:ascii="Times New Roman" w:hAnsi="Times New Roman" w:cs="Times New Roman"/>
          <w:sz w:val="20"/>
          <w:szCs w:val="20"/>
        </w:rPr>
        <w:t>From the results, it is therefore concluded that regardless of course and sex, CSU students possesses a highly confident self-efficacy levels in the use of computers, a positive attitude towards the utilization and application of the Internet, and a lower anxiety level on the use and implications on the challenges and utilization of the computers. Higher self-efficacy levels among males recounts with their performance in computer subjects, and is attributed too with their ownership and utilization of the Internet-able mobile phones and laptops or palmtops. Younger male students has positive attitudes towards the Internet. As female students attains higher education levels, the more they are confident in the use of computers. Having a strong hold against anxiety in the use of computers resolves to a positive attitude towards the Internet among females. It is concluded thereof that students of CSU are technically competent in the use of computers and Internet to school, work and at home and are ready to take the challenge of the ASEAN integration</w:t>
      </w:r>
    </w:p>
    <w:p w:rsidR="006F5745" w:rsidRPr="005C79B4" w:rsidRDefault="006F5745" w:rsidP="006F5745">
      <w:pPr>
        <w:spacing w:after="0" w:line="240" w:lineRule="auto"/>
        <w:jc w:val="both"/>
        <w:rPr>
          <w:rFonts w:ascii="Times New Roman" w:hAnsi="Times New Roman" w:cs="Times New Roman"/>
          <w:sz w:val="20"/>
          <w:szCs w:val="20"/>
        </w:rPr>
      </w:pPr>
      <w:r w:rsidRPr="005C79B4">
        <w:rPr>
          <w:rFonts w:ascii="Times New Roman" w:hAnsi="Times New Roman" w:cs="Times New Roman"/>
          <w:sz w:val="20"/>
          <w:szCs w:val="20"/>
        </w:rPr>
        <w:t xml:space="preserve">Based from the study, it is recommended that teachers be gender-biased in the use of and utilization of computers in learning and teaching at the early school years. Since majority of the respondents utilizes the Internet through various connections, it is recommended further that parents and teachers shall devise mechanisms so that students will not </w:t>
      </w:r>
      <w:r w:rsidRPr="005C79B4">
        <w:rPr>
          <w:rFonts w:ascii="Times New Roman" w:hAnsi="Times New Roman" w:cs="Times New Roman"/>
          <w:sz w:val="20"/>
          <w:szCs w:val="20"/>
        </w:rPr>
        <w:lastRenderedPageBreak/>
        <w:t>overuse the Internet, thereby guiding them to be morally responsible in the use of the Internet. The conduct of cyber wellness in school maybe one of the activities the administrators particularly gender and development center can initiate in cooperation with the concerned government or private organizations. Local administrators may look upon implementing policies and regulate the use of internet among students in computer shops. Further studies is recommended to look into the social-economic and psycho-social aspects of computer use, anxiety and internet usage, blended learning through computers and Internet.</w:t>
      </w:r>
    </w:p>
    <w:p w:rsidR="006F5745" w:rsidRPr="005C79B4" w:rsidRDefault="006F5745" w:rsidP="006F5745">
      <w:pPr>
        <w:spacing w:after="0" w:line="240" w:lineRule="auto"/>
        <w:jc w:val="both"/>
        <w:rPr>
          <w:rFonts w:ascii="Times New Roman" w:hAnsi="Times New Roman" w:cs="Times New Roman"/>
          <w:sz w:val="20"/>
          <w:szCs w:val="20"/>
        </w:rPr>
      </w:pPr>
    </w:p>
    <w:p w:rsidR="006F5745" w:rsidRPr="005C79B4" w:rsidRDefault="006F5745" w:rsidP="006F5745">
      <w:pPr>
        <w:pStyle w:val="ListParagraph"/>
        <w:numPr>
          <w:ilvl w:val="0"/>
          <w:numId w:val="8"/>
        </w:numPr>
        <w:spacing w:after="0" w:line="240" w:lineRule="auto"/>
        <w:jc w:val="both"/>
        <w:rPr>
          <w:rFonts w:ascii="Times New Roman" w:hAnsi="Times New Roman" w:cs="Times New Roman"/>
          <w:sz w:val="20"/>
          <w:szCs w:val="20"/>
        </w:rPr>
      </w:pPr>
      <w:r w:rsidRPr="005C79B4">
        <w:rPr>
          <w:rFonts w:ascii="Times New Roman" w:hAnsi="Times New Roman" w:cs="Times New Roman"/>
          <w:b/>
          <w:sz w:val="20"/>
          <w:szCs w:val="20"/>
        </w:rPr>
        <w:t>ACKNOWLEDGEMENT</w:t>
      </w:r>
    </w:p>
    <w:p w:rsidR="006F5745" w:rsidRPr="005C79B4" w:rsidRDefault="006F5745" w:rsidP="006F5745">
      <w:pPr>
        <w:spacing w:after="0" w:line="240" w:lineRule="auto"/>
        <w:jc w:val="both"/>
        <w:rPr>
          <w:rFonts w:ascii="Times New Roman" w:hAnsi="Times New Roman" w:cs="Times New Roman"/>
          <w:sz w:val="18"/>
          <w:szCs w:val="20"/>
        </w:rPr>
      </w:pPr>
      <w:r w:rsidRPr="005C79B4">
        <w:rPr>
          <w:rFonts w:ascii="Times New Roman" w:hAnsi="Times New Roman" w:cs="Times New Roman"/>
          <w:sz w:val="18"/>
          <w:szCs w:val="20"/>
        </w:rPr>
        <w:t xml:space="preserve">The author gratefully acknowledges the support of the Deans, faculty and students of CSU Aparri, Campus R &amp; E Coordinator Dr. </w:t>
      </w:r>
      <w:proofErr w:type="spellStart"/>
      <w:r w:rsidRPr="005C79B4">
        <w:rPr>
          <w:rFonts w:ascii="Times New Roman" w:hAnsi="Times New Roman" w:cs="Times New Roman"/>
          <w:sz w:val="18"/>
          <w:szCs w:val="20"/>
        </w:rPr>
        <w:t>Lenimfa</w:t>
      </w:r>
      <w:proofErr w:type="spellEnd"/>
      <w:r w:rsidRPr="005C79B4">
        <w:rPr>
          <w:rFonts w:ascii="Times New Roman" w:hAnsi="Times New Roman" w:cs="Times New Roman"/>
          <w:sz w:val="18"/>
          <w:szCs w:val="20"/>
        </w:rPr>
        <w:t xml:space="preserve"> P. Molina for the encouragements, Dr. Eunice A. </w:t>
      </w:r>
      <w:proofErr w:type="spellStart"/>
      <w:r w:rsidRPr="005C79B4">
        <w:rPr>
          <w:rFonts w:ascii="Times New Roman" w:hAnsi="Times New Roman" w:cs="Times New Roman"/>
          <w:sz w:val="18"/>
          <w:szCs w:val="20"/>
        </w:rPr>
        <w:t>Layugan</w:t>
      </w:r>
      <w:proofErr w:type="spellEnd"/>
      <w:r w:rsidRPr="005C79B4">
        <w:rPr>
          <w:rFonts w:ascii="Times New Roman" w:hAnsi="Times New Roman" w:cs="Times New Roman"/>
          <w:sz w:val="18"/>
          <w:szCs w:val="20"/>
        </w:rPr>
        <w:t xml:space="preserve"> for the kind support</w:t>
      </w:r>
      <w:proofErr w:type="gramStart"/>
      <w:r w:rsidRPr="005C79B4">
        <w:rPr>
          <w:rFonts w:ascii="Times New Roman" w:hAnsi="Times New Roman" w:cs="Times New Roman"/>
          <w:sz w:val="18"/>
          <w:szCs w:val="20"/>
        </w:rPr>
        <w:t>,  and</w:t>
      </w:r>
      <w:proofErr w:type="gramEnd"/>
      <w:r w:rsidRPr="005C79B4">
        <w:rPr>
          <w:rFonts w:ascii="Times New Roman" w:hAnsi="Times New Roman" w:cs="Times New Roman"/>
          <w:sz w:val="18"/>
          <w:szCs w:val="20"/>
        </w:rPr>
        <w:t xml:space="preserve"> the different panel of evaluators, and reviewers on in-house reviews.</w:t>
      </w:r>
    </w:p>
    <w:p w:rsidR="006F5745" w:rsidRPr="005C79B4" w:rsidRDefault="006F5745" w:rsidP="006F5745">
      <w:pPr>
        <w:spacing w:after="0"/>
        <w:rPr>
          <w:rFonts w:ascii="Times New Roman" w:hAnsi="Times New Roman" w:cs="Times New Roman"/>
          <w:b/>
          <w:sz w:val="20"/>
          <w:szCs w:val="20"/>
        </w:rPr>
      </w:pPr>
    </w:p>
    <w:p w:rsidR="006F5745" w:rsidRPr="005C79B4" w:rsidRDefault="006F5745" w:rsidP="006F5745">
      <w:pPr>
        <w:spacing w:after="0" w:line="480" w:lineRule="auto"/>
        <w:rPr>
          <w:rFonts w:ascii="Times New Roman" w:hAnsi="Times New Roman" w:cs="Times New Roman"/>
          <w:b/>
          <w:sz w:val="20"/>
          <w:szCs w:val="20"/>
        </w:rPr>
      </w:pPr>
      <w:r w:rsidRPr="005C79B4">
        <w:rPr>
          <w:rFonts w:ascii="Times New Roman" w:hAnsi="Times New Roman" w:cs="Times New Roman"/>
          <w:b/>
          <w:sz w:val="20"/>
          <w:szCs w:val="20"/>
        </w:rPr>
        <w:t>LITERATURE CITED</w:t>
      </w:r>
    </w:p>
    <w:sdt>
      <w:sdtPr>
        <w:rPr>
          <w:rFonts w:ascii="Times New Roman" w:hAnsi="Times New Roman" w:cs="Times New Roman"/>
          <w:b w:val="0"/>
          <w:bCs w:val="0"/>
          <w:color w:val="auto"/>
          <w:sz w:val="20"/>
          <w:szCs w:val="20"/>
          <w:lang w:val="en-PH"/>
        </w:rPr>
        <w:id w:val="1735579912"/>
        <w:docPartObj>
          <w:docPartGallery w:val="Bibliographies"/>
          <w:docPartUnique/>
        </w:docPartObj>
      </w:sdtPr>
      <w:sdtEndPr>
        <w:rPr>
          <w:sz w:val="18"/>
          <w:szCs w:val="18"/>
          <w:lang w:val="en-US"/>
        </w:rPr>
      </w:sdtEndPr>
      <w:sdtContent>
        <w:sdt>
          <w:sdtPr>
            <w:rPr>
              <w:rFonts w:ascii="Times New Roman" w:hAnsi="Times New Roman" w:cs="Times New Roman"/>
              <w:b w:val="0"/>
              <w:bCs w:val="0"/>
              <w:color w:val="auto"/>
              <w:sz w:val="20"/>
              <w:szCs w:val="20"/>
              <w:lang w:val="en-PH"/>
            </w:rPr>
            <w:id w:val="154261804"/>
            <w:bibliography/>
          </w:sdtPr>
          <w:sdtEndPr>
            <w:rPr>
              <w:sz w:val="18"/>
              <w:szCs w:val="18"/>
              <w:lang w:val="en-US"/>
            </w:rPr>
          </w:sdtEndPr>
          <w:sdtContent>
            <w:p w:rsidR="006F5745" w:rsidRPr="005C79B4" w:rsidRDefault="006F5745" w:rsidP="006F5745">
              <w:pPr>
                <w:pStyle w:val="Heading1"/>
                <w:ind w:left="360" w:hanging="360"/>
                <w:jc w:val="both"/>
                <w:rPr>
                  <w:rFonts w:ascii="Times New Roman" w:hAnsi="Times New Roman" w:cs="Times New Roman"/>
                  <w:b w:val="0"/>
                  <w:noProof/>
                  <w:sz w:val="19"/>
                  <w:szCs w:val="19"/>
                </w:rPr>
              </w:pPr>
              <w:r w:rsidRPr="005C79B4">
                <w:rPr>
                  <w:rFonts w:ascii="Times New Roman" w:hAnsi="Times New Roman" w:cs="Times New Roman"/>
                  <w:b w:val="0"/>
                  <w:sz w:val="19"/>
                  <w:szCs w:val="19"/>
                  <w:lang w:val="en-PH"/>
                </w:rPr>
                <w:fldChar w:fldCharType="begin"/>
              </w:r>
              <w:r w:rsidRPr="005C79B4">
                <w:rPr>
                  <w:rFonts w:ascii="Times New Roman" w:hAnsi="Times New Roman" w:cs="Times New Roman"/>
                  <w:b w:val="0"/>
                  <w:sz w:val="19"/>
                  <w:szCs w:val="19"/>
                  <w:lang w:val="en-PH"/>
                </w:rPr>
                <w:instrText xml:space="preserve"> BIBLIOGRAPHY \l 13321 \f 1033 </w:instrText>
              </w:r>
              <w:r w:rsidRPr="005C79B4">
                <w:rPr>
                  <w:rFonts w:ascii="Times New Roman" w:hAnsi="Times New Roman" w:cs="Times New Roman"/>
                  <w:b w:val="0"/>
                  <w:sz w:val="19"/>
                  <w:szCs w:val="19"/>
                  <w:lang w:val="en-PH"/>
                </w:rPr>
                <w:fldChar w:fldCharType="separate"/>
              </w:r>
              <w:r w:rsidRPr="005C79B4">
                <w:rPr>
                  <w:rFonts w:ascii="Times New Roman" w:hAnsi="Times New Roman" w:cs="Times New Roman"/>
                  <w:b w:val="0"/>
                  <w:i/>
                  <w:iCs/>
                  <w:noProof/>
                  <w:sz w:val="19"/>
                  <w:szCs w:val="19"/>
                </w:rPr>
                <w:t>2013 PC Stock Report</w:t>
              </w:r>
              <w:r w:rsidRPr="005C79B4">
                <w:rPr>
                  <w:rFonts w:ascii="Times New Roman" w:hAnsi="Times New Roman" w:cs="Times New Roman"/>
                  <w:b w:val="0"/>
                  <w:noProof/>
                  <w:sz w:val="19"/>
                  <w:szCs w:val="19"/>
                </w:rPr>
                <w:t>. (2013). Retrieved May 20, 2015, from GISwatch.org:www.giswatch.org/countryreport/philippines</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Baldivia, N. (2013). </w:t>
              </w:r>
              <w:r w:rsidRPr="005C79B4">
                <w:rPr>
                  <w:rFonts w:ascii="Times New Roman" w:hAnsi="Times New Roman" w:cs="Times New Roman"/>
                  <w:i/>
                  <w:iCs/>
                  <w:noProof/>
                  <w:sz w:val="19"/>
                  <w:szCs w:val="19"/>
                </w:rPr>
                <w:t>Forward Solutions Philippines 2013 Report</w:t>
              </w:r>
              <w:r w:rsidRPr="005C79B4">
                <w:rPr>
                  <w:rFonts w:ascii="Times New Roman" w:hAnsi="Times New Roman" w:cs="Times New Roman"/>
                  <w:noProof/>
                  <w:sz w:val="19"/>
                  <w:szCs w:val="19"/>
                </w:rPr>
                <w:t>. Retrieved May 28, 2015, from www.forward.ph: http://www.forward.ph</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Castro, F. (2015, May 29). </w:t>
              </w:r>
              <w:r w:rsidRPr="005C79B4">
                <w:rPr>
                  <w:rFonts w:ascii="Times New Roman" w:hAnsi="Times New Roman" w:cs="Times New Roman"/>
                  <w:i/>
                  <w:iCs/>
                  <w:noProof/>
                  <w:sz w:val="19"/>
                  <w:szCs w:val="19"/>
                </w:rPr>
                <w:t>Third Team Media.</w:t>
              </w:r>
              <w:r w:rsidRPr="005C79B4">
                <w:rPr>
                  <w:rFonts w:ascii="Times New Roman" w:hAnsi="Times New Roman" w:cs="Times New Roman"/>
                  <w:noProof/>
                  <w:sz w:val="19"/>
                  <w:szCs w:val="19"/>
                </w:rPr>
                <w:t xml:space="preserve"> Retrieved June 14, 2015, from WeAreSocial.sg: thridteam.org/blog</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DeLoughry, T. J. (1993). Two researchers say 'technophobia' may afflict millions of students. </w:t>
              </w:r>
              <w:r w:rsidRPr="005C79B4">
                <w:rPr>
                  <w:rFonts w:ascii="Times New Roman" w:hAnsi="Times New Roman" w:cs="Times New Roman"/>
                  <w:i/>
                  <w:iCs/>
                  <w:noProof/>
                  <w:sz w:val="19"/>
                  <w:szCs w:val="19"/>
                </w:rPr>
                <w:t>Chronicle of Higher Education</w:t>
              </w:r>
              <w:r w:rsidRPr="005C79B4">
                <w:rPr>
                  <w:rFonts w:ascii="Times New Roman" w:hAnsi="Times New Roman" w:cs="Times New Roman"/>
                  <w:noProof/>
                  <w:sz w:val="19"/>
                  <w:szCs w:val="19"/>
                </w:rPr>
                <w:t>, A25-A26. Retrieved 2014 April</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Green, K. (1998). </w:t>
              </w:r>
              <w:r w:rsidRPr="005C79B4">
                <w:rPr>
                  <w:rFonts w:ascii="Times New Roman" w:hAnsi="Times New Roman" w:cs="Times New Roman"/>
                  <w:i/>
                  <w:iCs/>
                  <w:noProof/>
                  <w:sz w:val="19"/>
                  <w:szCs w:val="19"/>
                </w:rPr>
                <w:t>The Campus Computing Project.</w:t>
              </w:r>
              <w:r w:rsidRPr="005C79B4">
                <w:rPr>
                  <w:rFonts w:ascii="Times New Roman" w:hAnsi="Times New Roman" w:cs="Times New Roman"/>
                  <w:noProof/>
                  <w:sz w:val="19"/>
                  <w:szCs w:val="19"/>
                </w:rPr>
                <w:t xml:space="preserve"> Retrieved April 2014, from www.google.com.</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Halder, S., &amp; Chaudhuri, S. (2013). Computer Self Efficacy and Computer Anxiety of Trainee Teachers: Issue of Concern. </w:t>
              </w:r>
              <w:r w:rsidRPr="005C79B4">
                <w:rPr>
                  <w:rFonts w:ascii="Times New Roman" w:hAnsi="Times New Roman" w:cs="Times New Roman"/>
                  <w:i/>
                  <w:iCs/>
                  <w:noProof/>
                  <w:sz w:val="19"/>
                  <w:szCs w:val="19"/>
                </w:rPr>
                <w:t>Proceedings of epiSTEME 4, India</w:t>
              </w:r>
              <w:r w:rsidRPr="005C79B4">
                <w:rPr>
                  <w:rFonts w:ascii="Times New Roman" w:hAnsi="Times New Roman" w:cs="Times New Roman"/>
                  <w:noProof/>
                  <w:sz w:val="19"/>
                  <w:szCs w:val="19"/>
                </w:rPr>
                <w:t>, 7. Retrieved March 19, 2014</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Kinzie, M., Delcourt, M. A., &amp; Powers, S. M. (1994). Computer Technologies:Attitudes and Self-Efficacy across undergraduate disciplines. </w:t>
              </w:r>
              <w:r w:rsidRPr="005C79B4">
                <w:rPr>
                  <w:rFonts w:ascii="Times New Roman" w:hAnsi="Times New Roman" w:cs="Times New Roman"/>
                  <w:i/>
                  <w:iCs/>
                  <w:noProof/>
                  <w:sz w:val="19"/>
                  <w:szCs w:val="19"/>
                </w:rPr>
                <w:t>Research in Higher Education,35</w:t>
              </w:r>
              <w:r w:rsidRPr="005C79B4">
                <w:rPr>
                  <w:rFonts w:ascii="Times New Roman" w:hAnsi="Times New Roman" w:cs="Times New Roman"/>
                  <w:noProof/>
                  <w:sz w:val="19"/>
                  <w:szCs w:val="19"/>
                </w:rPr>
                <w:t>, 745-768. Retrieved August 2013, from accessed thru www.google.com</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i/>
                  <w:iCs/>
                  <w:noProof/>
                  <w:sz w:val="19"/>
                  <w:szCs w:val="19"/>
                </w:rPr>
                <w:t>PhilStar business</w:t>
              </w:r>
              <w:r w:rsidRPr="005C79B4">
                <w:rPr>
                  <w:rFonts w:ascii="Times New Roman" w:hAnsi="Times New Roman" w:cs="Times New Roman"/>
                  <w:noProof/>
                  <w:sz w:val="19"/>
                  <w:szCs w:val="19"/>
                </w:rPr>
                <w:t>. (2013, 02 02). Retrieved June 19, 2015, from PhilStar.com: www.philstar.com/business/2013/02/02/903770/internet-penetration-rises-35</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Raub, A. C. (1981, January 1). </w:t>
              </w:r>
              <w:r w:rsidRPr="005C79B4">
                <w:rPr>
                  <w:rFonts w:ascii="Times New Roman" w:hAnsi="Times New Roman" w:cs="Times New Roman"/>
                  <w:i/>
                  <w:iCs/>
                  <w:noProof/>
                  <w:sz w:val="19"/>
                  <w:szCs w:val="19"/>
                </w:rPr>
                <w:t>Correlates of Computer Anxiety in College Students.</w:t>
              </w:r>
              <w:r w:rsidRPr="005C79B4">
                <w:rPr>
                  <w:rFonts w:ascii="Times New Roman" w:hAnsi="Times New Roman" w:cs="Times New Roman"/>
                  <w:noProof/>
                  <w:sz w:val="19"/>
                  <w:szCs w:val="19"/>
                </w:rPr>
                <w:t xml:space="preserve"> University of Pennsylvania: Retrieved May 2015, from University of Pennsylvania: http://repository.upenn.edu/dissertations/AAI8208027</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Rush, S. (1998). </w:t>
              </w:r>
              <w:r w:rsidRPr="005C79B4">
                <w:rPr>
                  <w:rFonts w:ascii="Times New Roman" w:hAnsi="Times New Roman" w:cs="Times New Roman"/>
                  <w:i/>
                  <w:iCs/>
                  <w:noProof/>
                  <w:sz w:val="19"/>
                  <w:szCs w:val="19"/>
                </w:rPr>
                <w:t>Building the 21st century information technology workforce:Upgrading IT skillsofthe currentworkforce.</w:t>
              </w:r>
              <w:r w:rsidRPr="005C79B4">
                <w:rPr>
                  <w:rFonts w:ascii="Times New Roman" w:hAnsi="Times New Roman" w:cs="Times New Roman"/>
                  <w:noProof/>
                  <w:sz w:val="19"/>
                  <w:szCs w:val="19"/>
                </w:rPr>
                <w:t xml:space="preserve"> (I. T. America, Ed.) Retrieved October 2013, from www.google.com.</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Sam, H. K., Othman, A. E., &amp; Nordin, Z. S. (2005). ComputerSelf-Efficacym, ComputerAnxiety, and Attitudes toward the Internet: A Study among Undergraduates in Unimas. </w:t>
              </w:r>
              <w:r w:rsidRPr="005C79B4">
                <w:rPr>
                  <w:rFonts w:ascii="Times New Roman" w:hAnsi="Times New Roman" w:cs="Times New Roman"/>
                  <w:i/>
                  <w:iCs/>
                  <w:noProof/>
                  <w:sz w:val="19"/>
                  <w:szCs w:val="19"/>
                </w:rPr>
                <w:t>Educational Technology &amp; Society</w:t>
              </w:r>
              <w:r w:rsidRPr="005C79B4">
                <w:rPr>
                  <w:rFonts w:ascii="Times New Roman" w:hAnsi="Times New Roman" w:cs="Times New Roman"/>
                  <w:noProof/>
                  <w:sz w:val="19"/>
                  <w:szCs w:val="19"/>
                </w:rPr>
                <w:t>, 8 (4),205-2019. Retrieved March 2014</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Tuano, P. (2007, October 1-2). Sub-National Determinants of the Digital Divide: The Case of the Philippines. Retrieved June 2015</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Verhoeven, J. C., Heerwegh, D., &amp; De Wit, K. (2010). Information and Communication Technologies in the Life of University Freshmen:An Analysis of Change. </w:t>
              </w:r>
              <w:r w:rsidRPr="005C79B4">
                <w:rPr>
                  <w:rFonts w:ascii="Times New Roman" w:hAnsi="Times New Roman" w:cs="Times New Roman"/>
                  <w:i/>
                  <w:iCs/>
                  <w:noProof/>
                  <w:sz w:val="19"/>
                  <w:szCs w:val="19"/>
                </w:rPr>
                <w:t>http://www.journals.elsevier.com/computers-and-education</w:t>
              </w:r>
              <w:r w:rsidRPr="005C79B4">
                <w:rPr>
                  <w:rFonts w:ascii="Times New Roman" w:hAnsi="Times New Roman" w:cs="Times New Roman"/>
                  <w:noProof/>
                  <w:sz w:val="19"/>
                  <w:szCs w:val="19"/>
                </w:rPr>
                <w:t xml:space="preserve">, 53-66. </w:t>
              </w:r>
              <w:r w:rsidRPr="005C79B4">
                <w:rPr>
                  <w:rFonts w:ascii="Times New Roman" w:hAnsi="Times New Roman" w:cs="Times New Roman"/>
                  <w:noProof/>
                  <w:color w:val="2E74B5" w:themeColor="accent1" w:themeShade="BF"/>
                  <w:sz w:val="19"/>
                  <w:szCs w:val="19"/>
                </w:rPr>
                <w:t>doi:10.1016/j.compedu.2009.12.002</w:t>
              </w:r>
            </w:p>
            <w:p w:rsidR="006F5745" w:rsidRPr="005C79B4" w:rsidRDefault="006F5745" w:rsidP="006F5745">
              <w:pPr>
                <w:pStyle w:val="Bibliography"/>
                <w:tabs>
                  <w:tab w:val="left" w:pos="630"/>
                </w:tabs>
                <w:spacing w:after="0"/>
                <w:ind w:left="360" w:hanging="360"/>
                <w:jc w:val="both"/>
                <w:rPr>
                  <w:rFonts w:ascii="Times New Roman" w:hAnsi="Times New Roman" w:cs="Times New Roman"/>
                  <w:noProof/>
                  <w:sz w:val="19"/>
                  <w:szCs w:val="19"/>
                </w:rPr>
              </w:pPr>
              <w:r w:rsidRPr="005C79B4">
                <w:rPr>
                  <w:rFonts w:ascii="Times New Roman" w:hAnsi="Times New Roman" w:cs="Times New Roman"/>
                  <w:noProof/>
                  <w:sz w:val="19"/>
                  <w:szCs w:val="19"/>
                </w:rPr>
                <w:t xml:space="preserve">Villavert, R., Peralta, G., &amp; Ramos, S. (2009). Estimation of Obsolete Computers in the Philippines. </w:t>
              </w:r>
              <w:r w:rsidRPr="005C79B4">
                <w:rPr>
                  <w:rFonts w:ascii="Times New Roman" w:hAnsi="Times New Roman" w:cs="Times New Roman"/>
                  <w:i/>
                  <w:iCs/>
                  <w:noProof/>
                  <w:sz w:val="19"/>
                  <w:szCs w:val="19"/>
                </w:rPr>
                <w:t>2009 Workshop of the Asian Network for Prevention of Illegal Transboundary Movement of Hazardous Waste</w:t>
              </w:r>
              <w:r w:rsidRPr="005C79B4">
                <w:rPr>
                  <w:rFonts w:ascii="Times New Roman" w:hAnsi="Times New Roman" w:cs="Times New Roman"/>
                  <w:noProof/>
                  <w:sz w:val="19"/>
                  <w:szCs w:val="19"/>
                </w:rPr>
                <w:t>, (pp. 20-22). Kuala Lumpur Malaysia. Retrieved May 14, 2015, fromwww.env.go.jp/en/recycle/asian_net/reports/sixthyearwork/Session_III</w:t>
              </w:r>
            </w:p>
            <w:p w:rsidR="00605697" w:rsidRPr="005C79B4" w:rsidRDefault="006F5745" w:rsidP="004C6A74">
              <w:pPr>
                <w:pStyle w:val="Bibliography"/>
                <w:tabs>
                  <w:tab w:val="left" w:pos="630"/>
                </w:tabs>
                <w:spacing w:after="0"/>
                <w:ind w:left="360" w:hanging="360"/>
                <w:jc w:val="both"/>
                <w:rPr>
                  <w:rFonts w:ascii="Times New Roman" w:hAnsi="Times New Roman" w:cs="Times New Roman"/>
                  <w:sz w:val="18"/>
                  <w:szCs w:val="18"/>
                </w:rPr>
              </w:pPr>
              <w:r w:rsidRPr="005C79B4">
                <w:rPr>
                  <w:rFonts w:ascii="Times New Roman" w:hAnsi="Times New Roman" w:cs="Times New Roman"/>
                  <w:noProof/>
                  <w:sz w:val="19"/>
                  <w:szCs w:val="19"/>
                </w:rPr>
                <w:t xml:space="preserve">Walker, Ph.D., J. D., &amp; Jorn, L. (2009). </w:t>
              </w:r>
              <w:r w:rsidRPr="005C79B4">
                <w:rPr>
                  <w:rFonts w:ascii="Times New Roman" w:hAnsi="Times New Roman" w:cs="Times New Roman"/>
                  <w:i/>
                  <w:iCs/>
                  <w:noProof/>
                  <w:sz w:val="19"/>
                  <w:szCs w:val="19"/>
                </w:rPr>
                <w:t>21st Century Students: Technology Survey.</w:t>
              </w:r>
              <w:r w:rsidRPr="005C79B4">
                <w:rPr>
                  <w:rFonts w:ascii="Times New Roman" w:hAnsi="Times New Roman" w:cs="Times New Roman"/>
                  <w:noProof/>
                  <w:sz w:val="19"/>
                  <w:szCs w:val="19"/>
                </w:rPr>
                <w:t xml:space="preserve"> Office of Information Technology. Minnesota: University of Minnesota Twin Cities. Retrieved April 2013</w:t>
              </w:r>
              <w:r w:rsidRPr="005C79B4">
                <w:rPr>
                  <w:rFonts w:ascii="Times New Roman" w:hAnsi="Times New Roman" w:cs="Times New Roman"/>
                  <w:sz w:val="19"/>
                  <w:szCs w:val="19"/>
                </w:rPr>
                <w:fldChar w:fldCharType="end"/>
              </w:r>
            </w:p>
          </w:sdtContent>
        </w:sdt>
      </w:sdtContent>
    </w:sdt>
    <w:sectPr w:rsidR="00605697" w:rsidRPr="005C79B4" w:rsidSect="00B52154">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3B1"/>
    <w:multiLevelType w:val="hybridMultilevel"/>
    <w:tmpl w:val="E1505DB6"/>
    <w:lvl w:ilvl="0" w:tplc="7598E74E">
      <w:start w:val="1"/>
      <w:numFmt w:val="bullet"/>
      <w:lvlText w:val="◦"/>
      <w:lvlJc w:val="left"/>
      <w:pPr>
        <w:tabs>
          <w:tab w:val="num" w:pos="720"/>
        </w:tabs>
        <w:ind w:left="720" w:hanging="360"/>
      </w:pPr>
      <w:rPr>
        <w:rFonts w:ascii="Calibri" w:hAnsi="Calibri" w:hint="default"/>
      </w:rPr>
    </w:lvl>
    <w:lvl w:ilvl="1" w:tplc="28C0B1C6">
      <w:start w:val="1"/>
      <w:numFmt w:val="bullet"/>
      <w:lvlText w:val="◦"/>
      <w:lvlJc w:val="left"/>
      <w:pPr>
        <w:tabs>
          <w:tab w:val="num" w:pos="1440"/>
        </w:tabs>
        <w:ind w:left="1440" w:hanging="360"/>
      </w:pPr>
      <w:rPr>
        <w:rFonts w:ascii="Calibri" w:hAnsi="Calibri" w:hint="default"/>
      </w:rPr>
    </w:lvl>
    <w:lvl w:ilvl="2" w:tplc="70BA2460" w:tentative="1">
      <w:start w:val="1"/>
      <w:numFmt w:val="bullet"/>
      <w:lvlText w:val="◦"/>
      <w:lvlJc w:val="left"/>
      <w:pPr>
        <w:tabs>
          <w:tab w:val="num" w:pos="2160"/>
        </w:tabs>
        <w:ind w:left="2160" w:hanging="360"/>
      </w:pPr>
      <w:rPr>
        <w:rFonts w:ascii="Calibri" w:hAnsi="Calibri" w:hint="default"/>
      </w:rPr>
    </w:lvl>
    <w:lvl w:ilvl="3" w:tplc="E3A82FDE" w:tentative="1">
      <w:start w:val="1"/>
      <w:numFmt w:val="bullet"/>
      <w:lvlText w:val="◦"/>
      <w:lvlJc w:val="left"/>
      <w:pPr>
        <w:tabs>
          <w:tab w:val="num" w:pos="2880"/>
        </w:tabs>
        <w:ind w:left="2880" w:hanging="360"/>
      </w:pPr>
      <w:rPr>
        <w:rFonts w:ascii="Calibri" w:hAnsi="Calibri" w:hint="default"/>
      </w:rPr>
    </w:lvl>
    <w:lvl w:ilvl="4" w:tplc="A6243544" w:tentative="1">
      <w:start w:val="1"/>
      <w:numFmt w:val="bullet"/>
      <w:lvlText w:val="◦"/>
      <w:lvlJc w:val="left"/>
      <w:pPr>
        <w:tabs>
          <w:tab w:val="num" w:pos="3600"/>
        </w:tabs>
        <w:ind w:left="3600" w:hanging="360"/>
      </w:pPr>
      <w:rPr>
        <w:rFonts w:ascii="Calibri" w:hAnsi="Calibri" w:hint="default"/>
      </w:rPr>
    </w:lvl>
    <w:lvl w:ilvl="5" w:tplc="E8886A9E" w:tentative="1">
      <w:start w:val="1"/>
      <w:numFmt w:val="bullet"/>
      <w:lvlText w:val="◦"/>
      <w:lvlJc w:val="left"/>
      <w:pPr>
        <w:tabs>
          <w:tab w:val="num" w:pos="4320"/>
        </w:tabs>
        <w:ind w:left="4320" w:hanging="360"/>
      </w:pPr>
      <w:rPr>
        <w:rFonts w:ascii="Calibri" w:hAnsi="Calibri" w:hint="default"/>
      </w:rPr>
    </w:lvl>
    <w:lvl w:ilvl="6" w:tplc="A7A60888" w:tentative="1">
      <w:start w:val="1"/>
      <w:numFmt w:val="bullet"/>
      <w:lvlText w:val="◦"/>
      <w:lvlJc w:val="left"/>
      <w:pPr>
        <w:tabs>
          <w:tab w:val="num" w:pos="5040"/>
        </w:tabs>
        <w:ind w:left="5040" w:hanging="360"/>
      </w:pPr>
      <w:rPr>
        <w:rFonts w:ascii="Calibri" w:hAnsi="Calibri" w:hint="default"/>
      </w:rPr>
    </w:lvl>
    <w:lvl w:ilvl="7" w:tplc="CD06E480" w:tentative="1">
      <w:start w:val="1"/>
      <w:numFmt w:val="bullet"/>
      <w:lvlText w:val="◦"/>
      <w:lvlJc w:val="left"/>
      <w:pPr>
        <w:tabs>
          <w:tab w:val="num" w:pos="5760"/>
        </w:tabs>
        <w:ind w:left="5760" w:hanging="360"/>
      </w:pPr>
      <w:rPr>
        <w:rFonts w:ascii="Calibri" w:hAnsi="Calibri" w:hint="default"/>
      </w:rPr>
    </w:lvl>
    <w:lvl w:ilvl="8" w:tplc="98E4F73A"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491C57"/>
    <w:multiLevelType w:val="hybridMultilevel"/>
    <w:tmpl w:val="97506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17B16"/>
    <w:multiLevelType w:val="hybridMultilevel"/>
    <w:tmpl w:val="AD06300E"/>
    <w:lvl w:ilvl="0" w:tplc="3ADA050A">
      <w:start w:val="9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DF74FC"/>
    <w:multiLevelType w:val="hybridMultilevel"/>
    <w:tmpl w:val="97506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951D8"/>
    <w:multiLevelType w:val="hybridMultilevel"/>
    <w:tmpl w:val="C4AC9E66"/>
    <w:lvl w:ilvl="0" w:tplc="931881E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4574C81"/>
    <w:multiLevelType w:val="hybridMultilevel"/>
    <w:tmpl w:val="75C45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35540"/>
    <w:multiLevelType w:val="hybridMultilevel"/>
    <w:tmpl w:val="5E0C6C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8DF044A"/>
    <w:multiLevelType w:val="hybridMultilevel"/>
    <w:tmpl w:val="5BECE240"/>
    <w:lvl w:ilvl="0" w:tplc="2FA8B5EA">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7F5C523F"/>
    <w:multiLevelType w:val="hybridMultilevel"/>
    <w:tmpl w:val="97506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8"/>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8E"/>
    <w:rsid w:val="001353FD"/>
    <w:rsid w:val="00176619"/>
    <w:rsid w:val="001B5D59"/>
    <w:rsid w:val="00210619"/>
    <w:rsid w:val="0025766D"/>
    <w:rsid w:val="00264325"/>
    <w:rsid w:val="00397076"/>
    <w:rsid w:val="00462991"/>
    <w:rsid w:val="004C6A74"/>
    <w:rsid w:val="00550241"/>
    <w:rsid w:val="00561773"/>
    <w:rsid w:val="005B0382"/>
    <w:rsid w:val="005C79B4"/>
    <w:rsid w:val="00605697"/>
    <w:rsid w:val="006235CC"/>
    <w:rsid w:val="006406D2"/>
    <w:rsid w:val="006F5745"/>
    <w:rsid w:val="0081698E"/>
    <w:rsid w:val="008844FC"/>
    <w:rsid w:val="009121F3"/>
    <w:rsid w:val="00A73446"/>
    <w:rsid w:val="00B52154"/>
    <w:rsid w:val="00BA0469"/>
    <w:rsid w:val="00BE54FD"/>
    <w:rsid w:val="00BF3D91"/>
    <w:rsid w:val="00D2188C"/>
    <w:rsid w:val="00D64CA3"/>
    <w:rsid w:val="00D762A2"/>
    <w:rsid w:val="00D97DD9"/>
    <w:rsid w:val="00DA5B70"/>
    <w:rsid w:val="00E138E0"/>
    <w:rsid w:val="00FC1AD7"/>
    <w:rsid w:val="00FF68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FC585-E908-47C2-BFB8-3FD8C674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745"/>
  </w:style>
  <w:style w:type="paragraph" w:styleId="Heading1">
    <w:name w:val="heading 1"/>
    <w:basedOn w:val="Normal"/>
    <w:next w:val="Normal"/>
    <w:link w:val="Heading1Char"/>
    <w:uiPriority w:val="9"/>
    <w:qFormat/>
    <w:rsid w:val="006F5745"/>
    <w:pPr>
      <w:autoSpaceDE w:val="0"/>
      <w:autoSpaceDN w:val="0"/>
      <w:adjustRightInd w:val="0"/>
      <w:spacing w:after="0" w:line="240" w:lineRule="auto"/>
      <w:outlineLvl w:val="0"/>
    </w:pPr>
    <w:rPr>
      <w:rFonts w:ascii="Courier New" w:hAnsi="Courier New" w:cs="Courier New"/>
      <w:b/>
      <w:bCs/>
      <w:color w:val="000000"/>
      <w:sz w:val="32"/>
      <w:szCs w:val="32"/>
      <w:lang w:val="en-US"/>
    </w:rPr>
  </w:style>
  <w:style w:type="paragraph" w:styleId="Heading2">
    <w:name w:val="heading 2"/>
    <w:basedOn w:val="Normal"/>
    <w:next w:val="Normal"/>
    <w:link w:val="Heading2Char"/>
    <w:uiPriority w:val="99"/>
    <w:qFormat/>
    <w:rsid w:val="006F5745"/>
    <w:pPr>
      <w:autoSpaceDE w:val="0"/>
      <w:autoSpaceDN w:val="0"/>
      <w:adjustRightInd w:val="0"/>
      <w:spacing w:after="0" w:line="240" w:lineRule="auto"/>
      <w:outlineLvl w:val="1"/>
    </w:pPr>
    <w:rPr>
      <w:rFonts w:ascii="Courier New" w:hAnsi="Courier New" w:cs="Courier New"/>
      <w:b/>
      <w:bCs/>
      <w:i/>
      <w:iCs/>
      <w:color w:val="000000"/>
      <w:sz w:val="28"/>
      <w:szCs w:val="28"/>
      <w:lang w:val="en-US"/>
    </w:rPr>
  </w:style>
  <w:style w:type="paragraph" w:styleId="Heading3">
    <w:name w:val="heading 3"/>
    <w:basedOn w:val="Normal"/>
    <w:next w:val="Normal"/>
    <w:link w:val="Heading3Char"/>
    <w:uiPriority w:val="99"/>
    <w:qFormat/>
    <w:rsid w:val="006F5745"/>
    <w:pPr>
      <w:autoSpaceDE w:val="0"/>
      <w:autoSpaceDN w:val="0"/>
      <w:adjustRightInd w:val="0"/>
      <w:spacing w:after="0" w:line="240" w:lineRule="auto"/>
      <w:outlineLvl w:val="2"/>
    </w:pPr>
    <w:rPr>
      <w:rFonts w:ascii="Courier New" w:hAnsi="Courier New" w:cs="Courier New"/>
      <w:b/>
      <w:bCs/>
      <w:color w:val="00000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5"/>
    <w:rPr>
      <w:rFonts w:ascii="Courier New" w:hAnsi="Courier New" w:cs="Courier New"/>
      <w:b/>
      <w:bCs/>
      <w:color w:val="000000"/>
      <w:sz w:val="32"/>
      <w:szCs w:val="32"/>
      <w:lang w:val="en-US"/>
    </w:rPr>
  </w:style>
  <w:style w:type="character" w:customStyle="1" w:styleId="Heading2Char">
    <w:name w:val="Heading 2 Char"/>
    <w:basedOn w:val="DefaultParagraphFont"/>
    <w:link w:val="Heading2"/>
    <w:uiPriority w:val="99"/>
    <w:rsid w:val="006F5745"/>
    <w:rPr>
      <w:rFonts w:ascii="Courier New" w:hAnsi="Courier New" w:cs="Courier New"/>
      <w:b/>
      <w:bCs/>
      <w:i/>
      <w:iCs/>
      <w:color w:val="000000"/>
      <w:sz w:val="28"/>
      <w:szCs w:val="28"/>
      <w:lang w:val="en-US"/>
    </w:rPr>
  </w:style>
  <w:style w:type="character" w:customStyle="1" w:styleId="Heading3Char">
    <w:name w:val="Heading 3 Char"/>
    <w:basedOn w:val="DefaultParagraphFont"/>
    <w:link w:val="Heading3"/>
    <w:uiPriority w:val="99"/>
    <w:rsid w:val="006F5745"/>
    <w:rPr>
      <w:rFonts w:ascii="Courier New" w:hAnsi="Courier New" w:cs="Courier New"/>
      <w:b/>
      <w:bCs/>
      <w:color w:val="000000"/>
      <w:sz w:val="26"/>
      <w:szCs w:val="26"/>
      <w:lang w:val="en-US"/>
    </w:rPr>
  </w:style>
  <w:style w:type="paragraph" w:customStyle="1" w:styleId="personal">
    <w:name w:val="personal"/>
    <w:basedOn w:val="NoSpacing"/>
    <w:link w:val="personalChar"/>
    <w:autoRedefine/>
    <w:qFormat/>
    <w:rsid w:val="008844FC"/>
    <w:pPr>
      <w:jc w:val="both"/>
    </w:pPr>
    <w:rPr>
      <w:rFonts w:ascii="Century Gothic" w:hAnsi="Century Gothic"/>
      <w:sz w:val="24"/>
    </w:rPr>
  </w:style>
  <w:style w:type="paragraph" w:styleId="NoSpacing">
    <w:name w:val="No Spacing"/>
    <w:uiPriority w:val="1"/>
    <w:qFormat/>
    <w:rsid w:val="008844FC"/>
    <w:pPr>
      <w:spacing w:after="0" w:line="240" w:lineRule="auto"/>
    </w:pPr>
  </w:style>
  <w:style w:type="character" w:customStyle="1" w:styleId="personalChar">
    <w:name w:val="personal Char"/>
    <w:basedOn w:val="DefaultParagraphFont"/>
    <w:link w:val="personal"/>
    <w:rsid w:val="008844FC"/>
    <w:rPr>
      <w:rFonts w:ascii="Century Gothic" w:hAnsi="Century Gothic"/>
      <w:sz w:val="24"/>
    </w:rPr>
  </w:style>
  <w:style w:type="paragraph" w:styleId="ListParagraph">
    <w:name w:val="List Paragraph"/>
    <w:basedOn w:val="Normal"/>
    <w:uiPriority w:val="34"/>
    <w:qFormat/>
    <w:rsid w:val="006F5745"/>
    <w:pPr>
      <w:ind w:left="720"/>
      <w:contextualSpacing/>
    </w:pPr>
  </w:style>
  <w:style w:type="character" w:styleId="Hyperlink">
    <w:name w:val="Hyperlink"/>
    <w:basedOn w:val="DefaultParagraphFont"/>
    <w:uiPriority w:val="99"/>
    <w:unhideWhenUsed/>
    <w:rsid w:val="006F5745"/>
    <w:rPr>
      <w:color w:val="0563C1" w:themeColor="hyperlink"/>
      <w:u w:val="single"/>
    </w:rPr>
  </w:style>
  <w:style w:type="table" w:styleId="TableGrid">
    <w:name w:val="Table Grid"/>
    <w:basedOn w:val="TableNormal"/>
    <w:uiPriority w:val="39"/>
    <w:rsid w:val="006F57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6F5745"/>
    <w:rPr>
      <w:rFonts w:ascii="Tahoma" w:hAnsi="Tahoma" w:cs="Tahoma"/>
      <w:sz w:val="16"/>
      <w:szCs w:val="16"/>
      <w:lang w:val="en-US"/>
    </w:rPr>
  </w:style>
  <w:style w:type="paragraph" w:styleId="BalloonText">
    <w:name w:val="Balloon Text"/>
    <w:basedOn w:val="Normal"/>
    <w:link w:val="BalloonTextChar"/>
    <w:uiPriority w:val="99"/>
    <w:semiHidden/>
    <w:unhideWhenUsed/>
    <w:rsid w:val="006F5745"/>
    <w:pPr>
      <w:spacing w:after="0" w:line="240" w:lineRule="auto"/>
    </w:pPr>
    <w:rPr>
      <w:rFonts w:ascii="Tahoma" w:hAnsi="Tahoma" w:cs="Tahoma"/>
      <w:sz w:val="16"/>
      <w:szCs w:val="16"/>
      <w:lang w:val="en-US"/>
    </w:rPr>
  </w:style>
  <w:style w:type="character" w:customStyle="1" w:styleId="BalloonTextChar1">
    <w:name w:val="Balloon Text Char1"/>
    <w:basedOn w:val="DefaultParagraphFont"/>
    <w:uiPriority w:val="99"/>
    <w:semiHidden/>
    <w:rsid w:val="006F5745"/>
    <w:rPr>
      <w:rFonts w:ascii="Segoe UI" w:hAnsi="Segoe UI" w:cs="Segoe UI"/>
      <w:sz w:val="18"/>
      <w:szCs w:val="18"/>
    </w:rPr>
  </w:style>
  <w:style w:type="character" w:styleId="Strong">
    <w:name w:val="Strong"/>
    <w:basedOn w:val="DefaultParagraphFont"/>
    <w:uiPriority w:val="22"/>
    <w:qFormat/>
    <w:rsid w:val="006F5745"/>
    <w:rPr>
      <w:b/>
      <w:bCs/>
    </w:rPr>
  </w:style>
  <w:style w:type="character" w:customStyle="1" w:styleId="FootnoteTextChar">
    <w:name w:val="Footnote Text Char"/>
    <w:basedOn w:val="DefaultParagraphFont"/>
    <w:link w:val="FootnoteText"/>
    <w:uiPriority w:val="99"/>
    <w:semiHidden/>
    <w:rsid w:val="006F5745"/>
    <w:rPr>
      <w:sz w:val="20"/>
      <w:szCs w:val="20"/>
      <w:lang w:val="en-US"/>
    </w:rPr>
  </w:style>
  <w:style w:type="paragraph" w:styleId="FootnoteText">
    <w:name w:val="footnote text"/>
    <w:basedOn w:val="Normal"/>
    <w:link w:val="FootnoteTextChar"/>
    <w:uiPriority w:val="99"/>
    <w:semiHidden/>
    <w:unhideWhenUsed/>
    <w:rsid w:val="006F5745"/>
    <w:pPr>
      <w:spacing w:after="0" w:line="240" w:lineRule="auto"/>
    </w:pPr>
    <w:rPr>
      <w:sz w:val="20"/>
      <w:szCs w:val="20"/>
      <w:lang w:val="en-US"/>
    </w:rPr>
  </w:style>
  <w:style w:type="character" w:customStyle="1" w:styleId="FootnoteTextChar1">
    <w:name w:val="Footnote Text Char1"/>
    <w:basedOn w:val="DefaultParagraphFont"/>
    <w:uiPriority w:val="99"/>
    <w:semiHidden/>
    <w:rsid w:val="006F5745"/>
    <w:rPr>
      <w:sz w:val="20"/>
      <w:szCs w:val="20"/>
    </w:rPr>
  </w:style>
  <w:style w:type="character" w:customStyle="1" w:styleId="HeaderChar">
    <w:name w:val="Header Char"/>
    <w:basedOn w:val="DefaultParagraphFont"/>
    <w:link w:val="Header"/>
    <w:uiPriority w:val="99"/>
    <w:rsid w:val="006F5745"/>
    <w:rPr>
      <w:lang w:val="en-US"/>
    </w:rPr>
  </w:style>
  <w:style w:type="paragraph" w:styleId="Header">
    <w:name w:val="header"/>
    <w:basedOn w:val="Normal"/>
    <w:link w:val="HeaderChar"/>
    <w:uiPriority w:val="99"/>
    <w:unhideWhenUsed/>
    <w:rsid w:val="006F5745"/>
    <w:pPr>
      <w:tabs>
        <w:tab w:val="center" w:pos="4680"/>
        <w:tab w:val="right" w:pos="9360"/>
      </w:tabs>
      <w:spacing w:after="0" w:line="240" w:lineRule="auto"/>
    </w:pPr>
    <w:rPr>
      <w:lang w:val="en-US"/>
    </w:rPr>
  </w:style>
  <w:style w:type="character" w:customStyle="1" w:styleId="HeaderChar1">
    <w:name w:val="Header Char1"/>
    <w:basedOn w:val="DefaultParagraphFont"/>
    <w:uiPriority w:val="99"/>
    <w:semiHidden/>
    <w:rsid w:val="006F5745"/>
  </w:style>
  <w:style w:type="character" w:customStyle="1" w:styleId="FooterChar">
    <w:name w:val="Footer Char"/>
    <w:basedOn w:val="DefaultParagraphFont"/>
    <w:link w:val="Footer"/>
    <w:uiPriority w:val="99"/>
    <w:rsid w:val="006F5745"/>
    <w:rPr>
      <w:lang w:val="en-US"/>
    </w:rPr>
  </w:style>
  <w:style w:type="paragraph" w:styleId="Footer">
    <w:name w:val="footer"/>
    <w:basedOn w:val="Normal"/>
    <w:link w:val="FooterChar"/>
    <w:uiPriority w:val="99"/>
    <w:unhideWhenUsed/>
    <w:rsid w:val="006F5745"/>
    <w:pPr>
      <w:tabs>
        <w:tab w:val="center" w:pos="4680"/>
        <w:tab w:val="right" w:pos="9360"/>
      </w:tabs>
      <w:spacing w:after="0" w:line="240" w:lineRule="auto"/>
    </w:pPr>
    <w:rPr>
      <w:lang w:val="en-US"/>
    </w:rPr>
  </w:style>
  <w:style w:type="character" w:customStyle="1" w:styleId="FooterChar1">
    <w:name w:val="Footer Char1"/>
    <w:basedOn w:val="DefaultParagraphFont"/>
    <w:uiPriority w:val="99"/>
    <w:semiHidden/>
    <w:rsid w:val="006F5745"/>
  </w:style>
  <w:style w:type="paragraph" w:styleId="Bibliography">
    <w:name w:val="Bibliography"/>
    <w:basedOn w:val="Normal"/>
    <w:next w:val="Normal"/>
    <w:uiPriority w:val="37"/>
    <w:unhideWhenUsed/>
    <w:rsid w:val="006F5745"/>
    <w:pPr>
      <w:spacing w:after="200" w:line="276"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36091">
      <w:bodyDiv w:val="1"/>
      <w:marLeft w:val="0"/>
      <w:marRight w:val="0"/>
      <w:marTop w:val="0"/>
      <w:marBottom w:val="0"/>
      <w:divBdr>
        <w:top w:val="none" w:sz="0" w:space="0" w:color="auto"/>
        <w:left w:val="none" w:sz="0" w:space="0" w:color="auto"/>
        <w:bottom w:val="none" w:sz="0" w:space="0" w:color="auto"/>
        <w:right w:val="none" w:sz="0" w:space="0" w:color="auto"/>
      </w:divBdr>
    </w:div>
    <w:div w:id="150925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lly.javier.csu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Rus98</b:Tag>
    <b:SourceType>DocumentFromInternetSite</b:SourceType>
    <b:Guid>{F9BCFCB2-BDD6-4EEA-8F53-C7331564EB73}</b:Guid>
    <b:Title>Building the 21st century information technology workforce:Upgrading IT skillsofthe currentworkforce</b:Title>
    <b:InternetSiteTitle>www.google.com</b:InternetSiteTitle>
    <b:Year>1998</b:Year>
    <b:YearAccessed>2013</b:YearAccessed>
    <b:MonthAccessed>October</b:MonthAccessed>
    <b:Author>
      <b:Author>
        <b:NameList>
          <b:Person>
            <b:Last>Rush</b:Last>
            <b:First>S.</b:First>
          </b:Person>
        </b:NameList>
      </b:Author>
      <b:Editor>
        <b:NameList>
          <b:Person>
            <b:Last>America</b:Last>
            <b:First>Information</b:First>
            <b:Middle>Technology Society of</b:Middle>
          </b:Person>
        </b:NameList>
      </b:Editor>
    </b:Author>
    <b:RefOrder>1</b:RefOrder>
  </b:Source>
  <b:Source>
    <b:Tag>Map14</b:Tag>
    <b:SourceType>Book</b:SourceType>
    <b:Guid>{333BC315-43A9-459F-A2F4-26E2957BDC2A}</b:Guid>
    <b:Author>
      <b:Author>
        <b:NameList>
          <b:Person>
            <b:Last>Mape</b:Last>
            <b:First>Lito</b:First>
            <b:Middle>D.</b:Middle>
          </b:Person>
        </b:NameList>
      </b:Author>
    </b:Author>
    <b:Title>The Use of Substance Considered Hazardous To Health</b:Title>
    <b:Year>2014</b:Year>
    <b:City>Aparri Cagayan, 3515  Philippines</b:City>
    <b:Publisher>-</b:Publisher>
    <b:RefOrder>5</b:RefOrder>
  </b:Source>
  <b:Source>
    <b:Tag>Ver10</b:Tag>
    <b:SourceType>JournalArticle</b:SourceType>
    <b:Guid>{EAF313FD-D8B1-426D-9F9E-87B746F8544E}</b:Guid>
    <b:Title>Information and Communication Technologies in the Life of University Freshmen:An Analysis of Change</b:Title>
    <b:Year>2010</b:Year>
    <b:Publisher>http://www.journals.elsevier.com/computers-and-education</b:Publisher>
    <b:Pages>53-66</b:Pages>
    <b:JournalName>http://www.journals.elsevier.com/computers-and-education</b:JournalName>
    <b:Author>
      <b:Author>
        <b:NameList>
          <b:Person>
            <b:Last>Verhoeven</b:Last>
            <b:Middle>C.</b:Middle>
            <b:First>Jef</b:First>
          </b:Person>
          <b:Person>
            <b:Last>Heerwegh</b:Last>
            <b:First>Dirk</b:First>
          </b:Person>
          <b:Person>
            <b:Last>De Wit</b:Last>
            <b:First>Kurt</b:First>
          </b:Person>
        </b:NameList>
      </b:Author>
    </b:Author>
    <b:YearAccessed>2015</b:YearAccessed>
    <b:MonthAccessed>May</b:MonthAccessed>
    <b:DayAccessed>28</b:DayAccessed>
    <b:DOI>10.1016/j.compedu.2009.12.002</b:DOI>
    <b:RefOrder>3</b:RefOrder>
  </b:Source>
  <b:Source>
    <b:Tag>Hal13</b:Tag>
    <b:SourceType>JournalArticle</b:SourceType>
    <b:Guid>{4D20DB19-B082-4EAC-8CEE-2D89D2237D9C}</b:Guid>
    <b:Title>Computer Self Efficacy and Computer Anxiety of Trainee Teachers: Issue of Concern</b:Title>
    <b:Year>2013</b:Year>
    <b:Author>
      <b:Author>
        <b:NameList>
          <b:Person>
            <b:Last>Halder</b:Last>
            <b:First>Santoshi</b:First>
          </b:Person>
          <b:Person>
            <b:Last>Chaudhuri</b:Last>
            <b:First>Sudip</b:First>
          </b:Person>
        </b:NameList>
      </b:Author>
    </b:Author>
    <b:Pages>7</b:Pages>
    <b:JournalName>Proceedings of epiSTEME 4, India</b:JournalName>
    <b:YearAccessed>2014</b:YearAccessed>
    <b:MonthAccessed>March</b:MonthAccessed>
    <b:DayAccessed>19</b:DayAccessed>
    <b:RefOrder>4</b:RefOrder>
  </b:Source>
  <b:Source>
    <b:Tag>Gre98</b:Tag>
    <b:SourceType>DocumentFromInternetSite</b:SourceType>
    <b:Guid>{4EEC705A-35AD-4793-8790-726BD07BB49E}</b:Guid>
    <b:Author>
      <b:Author>
        <b:NameList>
          <b:Person>
            <b:Last>Green</b:Last>
            <b:First>K.C.</b:First>
          </b:Person>
        </b:NameList>
      </b:Author>
    </b:Author>
    <b:Title>The Campus ComputingProject</b:Title>
    <b:InternetSiteTitle>www.google.com</b:InternetSiteTitle>
    <b:Year>1998</b:Year>
    <b:YearAccessed>2014</b:YearAccessed>
    <b:MonthAccessed>April</b:MonthAccessed>
    <b:RefOrder>6</b:RefOrder>
  </b:Source>
  <b:Source>
    <b:Tag>Sam05</b:Tag>
    <b:SourceType>JournalArticle</b:SourceType>
    <b:Guid>{7A39ACB8-B698-4784-A697-035BCE639251}</b:Guid>
    <b:Author>
      <b:Author>
        <b:NameList>
          <b:Person>
            <b:Last>Sam</b:Last>
            <b:First>Hong</b:First>
            <b:Middle>Kian</b:Middle>
          </b:Person>
          <b:Person>
            <b:Last>Othman</b:Last>
            <b:First>Abang</b:First>
            <b:Middle>Ekhsan Abanmg</b:Middle>
          </b:Person>
          <b:Person>
            <b:Last>Nordin</b:Last>
            <b:First>Zaimuarifuddin</b:First>
            <b:Middle>Shukri</b:Middle>
          </b:Person>
        </b:NameList>
      </b:Author>
    </b:Author>
    <b:Title>ComputerSelf-Efficacym, ComputerAnxiety, and Attitudes toward the Internet: A Study among Undergraduates in Unimas</b:Title>
    <b:Year>2005</b:Year>
    <b:YearAccessed>2014</b:YearAccessed>
    <b:MonthAccessed>March</b:MonthAccessed>
    <b:JournalName>Educational Technology &amp; Society</b:JournalName>
    <b:Pages>8  (4),205-2019</b:Pages>
    <b:Medium>PDF</b:Medium>
    <b:RefOrder>7</b:RefOrder>
  </b:Source>
  <b:Source>
    <b:Tag>DeL93</b:Tag>
    <b:SourceType>JournalArticle</b:SourceType>
    <b:Guid>{60071A5F-6B5F-4D6E-BFED-01B40A282CEE}</b:Guid>
    <b:Author>
      <b:Author>
        <b:NameList>
          <b:Person>
            <b:Last>DeLoughry</b:Last>
            <b:First>T.</b:First>
            <b:Middle>J.</b:Middle>
          </b:Person>
        </b:NameList>
      </b:Author>
    </b:Author>
    <b:Title>Two researchers say 'technophobia' may afflict millions of students</b:Title>
    <b:JournalName>Chronicle of Higher Education</b:JournalName>
    <b:Year>1993</b:Year>
    <b:Pages>A25-A26</b:Pages>
    <b:Medium>Document</b:Medium>
    <b:YearAccessed>April</b:YearAccessed>
    <b:MonthAccessed>2014</b:MonthAccessed>
    <b:RefOrder>8</b:RefOrder>
  </b:Source>
  <b:Source>
    <b:Tag>Phi13</b:Tag>
    <b:SourceType>InternetSite</b:SourceType>
    <b:Guid>{0AC89FF8-1E39-4C91-A8EF-F8348D0269AD}</b:Guid>
    <b:Title>PhilStar business</b:Title>
    <b:Year>2013</b:Year>
    <b:InternetSiteTitle>PhilStar.com</b:InternetSiteTitle>
    <b:Month>02</b:Month>
    <b:Day>02</b:Day>
    <b:YearAccessed>2015</b:YearAccessed>
    <b:MonthAccessed>June</b:MonthAccessed>
    <b:DayAccessed>19</b:DayAccessed>
    <b:URL>www.philstar.com/business/2013/02/02/903770/internet-penetration-rises-35</b:URL>
    <b:RefOrder>9</b:RefOrder>
  </b:Source>
  <b:Source>
    <b:Tag>Nic13</b:Tag>
    <b:SourceType>InternetSite</b:SourceType>
    <b:Guid>{3A72C1A8-3A74-46A5-8E40-CFC292FBF292}</b:Guid>
    <b:Author>
      <b:Author>
        <b:NameList>
          <b:Person>
            <b:Last>Baldivia</b:Last>
            <b:First>Nicole</b:First>
          </b:Person>
        </b:NameList>
      </b:Author>
    </b:Author>
    <b:Title>Forward Solutions Philippines 2013 Report</b:Title>
    <b:InternetSiteTitle>www.forward.ph</b:InternetSiteTitle>
    <b:Year>2013</b:Year>
    <b:YearAccessed>2015</b:YearAccessed>
    <b:MonthAccessed>May </b:MonthAccessed>
    <b:DayAccessed>28</b:DayAccessed>
    <b:URL>http://www.forward.ph</b:URL>
    <b:RefOrder>10</b:RefOrder>
  </b:Source>
  <b:Source>
    <b:Tag>Vil09</b:Tag>
    <b:SourceType>ConferenceProceedings</b:SourceType>
    <b:Guid>{E8418B3A-115B-44A8-8321-7DCD5456FA50}</b:Guid>
    <b:Title>Estimation of Obsolete Computers in the Philippines</b:Title>
    <b:InternetSiteTitle>www.env.go.jp</b:InternetSiteTitle>
    <b:Year>2009</b:Year>
    <b:YearAccessed>2015</b:YearAccessed>
    <b:MonthAccessed>May </b:MonthAccessed>
    <b:DayAccessed>14</b:DayAccessed>
    <b:URL>www.env.go.jp/en/recycle/asian_net/reports/sixthyearwork/Session_III</b:URL>
    <b:City>Kuala Lumpur Malaysia</b:City>
    <b:Author>
      <b:Author>
        <b:NameList>
          <b:Person>
            <b:Last>Villavert</b:Last>
            <b:First>R</b:First>
          </b:Person>
          <b:Person>
            <b:Last>Peralta</b:Last>
            <b:First>G</b:First>
          </b:Person>
          <b:Person>
            <b:Last>Ramos</b:Last>
            <b:First>S.</b:First>
          </b:Person>
        </b:NameList>
      </b:Author>
    </b:Author>
    <b:Medium>Web Page</b:Medium>
    <b:Pages>20-22</b:Pages>
    <b:ConferenceName>2009 Workshop of the Asian Network for Prevention of Illegal Transboundary Movement of Hazardous Waste</b:ConferenceName>
    <b:RefOrder>11</b:RefOrder>
  </b:Source>
  <b:Source>
    <b:Tag>20113</b:Tag>
    <b:SourceType>InternetSite</b:SourceType>
    <b:Guid>{3FD81405-4687-43FE-9B10-EE73365F27E8}</b:Guid>
    <b:Title>2013 PC Stock Report</b:Title>
    <b:Year>2013</b:Year>
    <b:InternetSiteTitle>GISwatch.org</b:InternetSiteTitle>
    <b:YearAccessed>2015</b:YearAccessed>
    <b:MonthAccessed>May</b:MonthAccessed>
    <b:DayAccessed>20</b:DayAccessed>
    <b:URL>www.giswatch.org/country-report/philippines</b:URL>
    <b:RefOrder>12</b:RefOrder>
  </b:Source>
  <b:Source>
    <b:Tag>Kin94</b:Tag>
    <b:SourceType>JournalArticle</b:SourceType>
    <b:Guid>{870140FF-5AF1-43FF-8F38-D502CD84693B}</b:Guid>
    <b:Author>
      <b:Author>
        <b:NameList>
          <b:Person>
            <b:Last>Kinzie</b:Last>
            <b:First>M.B.</b:First>
          </b:Person>
          <b:Person>
            <b:Last>Delcourt</b:Last>
            <b:First>M.</b:First>
            <b:Middle>A.</b:Middle>
          </b:Person>
          <b:Person>
            <b:Last>Powers</b:Last>
            <b:First>S.</b:First>
            <b:Middle>M.</b:Middle>
          </b:Person>
        </b:NameList>
      </b:Author>
    </b:Author>
    <b:Title>Computer Technologies:Attitudes and Self-Efficacy across undergraduate disciplines</b:Title>
    <b:JournalName>Research in Higher Educationm,35</b:JournalName>
    <b:Year>1994</b:Year>
    <b:Pages>745-768</b:Pages>
    <b:YearAccessed>2013</b:YearAccessed>
    <b:MonthAccessed>August</b:MonthAccessed>
    <b:URL>accessed thru www.google.com</b:URL>
    <b:RefOrder>13</b:RefOrder>
  </b:Source>
  <b:Source>
    <b:Tag>Wal09</b:Tag>
    <b:SourceType>Report</b:SourceType>
    <b:Guid>{B752B98E-8048-4110-84E4-23EFE27BADEF}</b:Guid>
    <b:Title>21st Century Students: Technology Survey</b:Title>
    <b:Year>2009</b:Year>
    <b:Author>
      <b:Author>
        <b:NameList>
          <b:Person>
            <b:Last>Walker, Ph.D.</b:Last>
            <b:Middle>D.</b:Middle>
            <b:First>J.</b:First>
          </b:Person>
          <b:Person>
            <b:Last>Jorn</b:Last>
            <b:First>Linda</b:First>
          </b:Person>
        </b:NameList>
      </b:Author>
    </b:Author>
    <b:City>Minnesota</b:City>
    <b:Publisher>University of Minnesota Twin Cities</b:Publisher>
    <b:Department>Office of Information Technology</b:Department>
    <b:YearAccessed>2013</b:YearAccessed>
    <b:MonthAccessed>April</b:MonthAccessed>
    <b:RefOrder>14</b:RefOrder>
  </b:Source>
  <b:Source>
    <b:Tag>Cas15</b:Tag>
    <b:SourceType>DocumentFromInternetSite</b:SourceType>
    <b:Guid>{0281C1C7-8AB9-4E8F-ACD3-15E511F2B9D1}</b:Guid>
    <b:Author>
      <b:Author>
        <b:NameList>
          <b:Person>
            <b:Last>Castro</b:Last>
            <b:First>Flaire</b:First>
          </b:Person>
        </b:NameList>
      </b:Author>
    </b:Author>
    <b:Title>Third Team Media</b:Title>
    <b:Year>2015</b:Year>
    <b:InternetSiteTitle>WeAreSocial.sg</b:InternetSiteTitle>
    <b:Month>May</b:Month>
    <b:Day>29</b:Day>
    <b:URL>thridteam.org/blog</b:URL>
    <b:YearAccessed>2015</b:YearAccessed>
    <b:MonthAccessed>June</b:MonthAccessed>
    <b:DayAccessed>14</b:DayAccessed>
    <b:RefOrder>15</b:RefOrder>
  </b:Source>
  <b:Source>
    <b:Tag>Int14</b:Tag>
    <b:SourceType>InternetSite</b:SourceType>
    <b:Guid>{7F57E597-8372-49B3-9728-CA573E3C8C44}</b:Guid>
    <b:Title>Internet Live Stats</b:Title>
    <b:Year>2014</b:Year>
    <b:Month>July</b:Month>
    <b:InternetSiteTitle>http://www.internetlivestats.com</b:InternetSiteTitle>
    <b:LCID>en-PH</b:LCID>
    <b:RefOrder>16</b:RefOrder>
  </b:Source>
  <b:Source>
    <b:Tag>Rau81</b:Tag>
    <b:SourceType>Report</b:SourceType>
    <b:Guid>{86BF01ED-70F8-46CB-8416-0D3C3FEC11B6}</b:Guid>
    <b:Title>Correlates of Computer Anxiety in College Students</b:Title>
    <b:InternetSiteTitle>University of Pennsylvania</b:InternetSiteTitle>
    <b:Year>1981</b:Year>
    <b:Month>January</b:Month>
    <b:Day>1</b:Day>
    <b:URL>http://repository.upenn.edu/dissertations/AAI8208027</b:URL>
    <b:City>Pennsylvania</b:City>
    <b:Institution>University of Pennsylvania</b:Institution>
    <b:Publisher>University of Pennsylvania Libraries</b:Publisher>
    <b:Author>
      <b:Author>
        <b:NameList>
          <b:Person>
            <b:Last>Raub</b:Last>
            <b:First>Annalyse</b:First>
            <b:Middle>Callahan</b:Middle>
          </b:Person>
        </b:NameList>
      </b:Author>
    </b:Author>
    <b:YearAccessed>2015</b:YearAccessed>
    <b:MonthAccessed>May</b:MonthAccessed>
    <b:ShortTitle>Education</b:ShortTitle>
    <b:StandardNumber>Paper AAI8208027</b:StandardNumber>
    <b:Comments>Abstract Report</b:Comments>
    <b:Medium>Abstract</b:Medium>
    <b:Department>University of Pennsylvania Libraries</b:Department>
    <b:ThesisType>Dissertation</b:ThesisType>
    <b:RefOrder>17</b:RefOrder>
  </b:Source>
  <b:Source>
    <b:Tag>Tua07</b:Tag>
    <b:SourceType>ArticleInAPeriodical</b:SourceType>
    <b:Guid>{176C2608-D0AB-46D2-8166-B8197117A528}</b:Guid>
    <b:Title>Sub-National Determinants of the Digital Divide: The Case of the Philippines</b:Title>
    <b:Year>2007</b:Year>
    <b:Month>October</b:Month>
    <b:Day>1-2</b:Day>
    <b:Author>
      <b:Author>
        <b:NameList>
          <b:Person>
            <b:Last>Tuano</b:Last>
            <b:First>Philip Arnold</b:First>
          </b:Person>
        </b:NameList>
      </b:Author>
    </b:Author>
    <b:Medium>PDF</b:Medium>
    <b:YearAccessed>2015</b:YearAccessed>
    <b:MonthAccessed>June</b:MonthAccessed>
    <b:RefOrder>18</b:RefOrder>
  </b:Source>
  <b:Source>
    <b:Tag>Sur13</b:Tag>
    <b:SourceType>Report</b:SourceType>
    <b:Guid>{18C11BE9-E769-41B3-AECE-99FB637C165F}</b:Guid>
    <b:Title>Survey on Internet Access and Use by Filipino Children-Final Report</b:Title>
    <b:Year>2013</b:Year>
    <b:Publisher>Asian Institute of Journalism and Communication</b:Publisher>
    <b:RefOrder>19</b:RefOrder>
  </b:Source>
  <b:Source>
    <b:Tag>Cag14</b:Tag>
    <b:SourceType>DocumentFromInternetSite</b:SourceType>
    <b:Guid>{978B3F79-35D1-4A29-8F57-8523E3D0AEBE}</b:Guid>
    <b:Author>
      <b:Author>
        <b:Corporate>Cagayan State University</b:Corporate>
      </b:Author>
      <b:ProducerName>
        <b:NameList>
          <b:Person>
            <b:Last>Office</b:Last>
            <b:First>University</b:First>
            <b:Middle>Planning and Information</b:Middle>
          </b:Person>
        </b:NameList>
      </b:ProducerName>
    </b:Author>
    <b:Title>CSU Infographics</b:Title>
    <b:InternetSiteTitle>Cagayan State University Website</b:InternetSiteTitle>
    <b:Year>2014</b:Year>
    <b:URL>http://www.csu.edu.ph</b:URL>
    <b:YearAccessed>2015</b:YearAccessed>
    <b:MonthAccessed>March</b:MonthAccessed>
    <b:RefOrder>20</b:RefOrder>
  </b:Source>
  <b:Source>
    <b:Tag>Mai12</b:Tag>
    <b:SourceType>ConferenceProceedings</b:SourceType>
    <b:Guid>{947DF691-98B8-4354-9D81-11B812DFCD6D}</b:Guid>
    <b:Author>
      <b:Author>
        <b:NameList>
          <b:Person>
            <b:Last>Maimunah Mohd Shah</b:Last>
            <b:First>Roshidi</b:First>
            <b:Middle>Hassan, Rosalni Embi</b:Middle>
          </b:Person>
        </b:NameList>
      </b:Author>
    </b:Author>
    <b:Title>Computer Anxiety:Data Analysis</b:Title>
    <b:Pages>275-286</b:Pages>
    <b:Year>2012</b:Year>
    <b:ConferenceName>3rd International Conference on e-Learning</b:ConferenceName>
    <b:City>Bandung, Indonesia</b:City>
    <b:Publisher>Elsevier Ltd</b:Publisher>
    <b:URL>www.sciencedirect.com</b:URL>
    <b:RefOrder>2</b:RefOrder>
  </b:Source>
</b:Sources>
</file>

<file path=customXml/itemProps1.xml><?xml version="1.0" encoding="utf-8"?>
<ds:datastoreItem xmlns:ds="http://schemas.openxmlformats.org/officeDocument/2006/customXml" ds:itemID="{6B110722-618D-4230-B6E6-731DDF35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7</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Javier</dc:creator>
  <cp:keywords/>
  <dc:description/>
  <cp:lastModifiedBy>Billy Javier</cp:lastModifiedBy>
  <cp:revision>8</cp:revision>
  <dcterms:created xsi:type="dcterms:W3CDTF">2016-03-07T22:43:00Z</dcterms:created>
  <dcterms:modified xsi:type="dcterms:W3CDTF">2016-06-29T11:28:00Z</dcterms:modified>
</cp:coreProperties>
</file>