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40B" w:rsidRPr="00DC3384" w:rsidRDefault="00123364" w:rsidP="00F15ED2">
      <w:pPr>
        <w:jc w:val="center"/>
        <w:rPr>
          <w:b/>
          <w:color w:val="000000" w:themeColor="text1"/>
          <w:szCs w:val="24"/>
        </w:rPr>
      </w:pPr>
      <w:r w:rsidRPr="00DC3384">
        <w:rPr>
          <w:b/>
          <w:color w:val="000000" w:themeColor="text1"/>
          <w:szCs w:val="24"/>
        </w:rPr>
        <w:t>S</w:t>
      </w:r>
      <w:r w:rsidR="00DB0225" w:rsidRPr="00DC3384">
        <w:rPr>
          <w:b/>
          <w:color w:val="000000" w:themeColor="text1"/>
          <w:szCs w:val="24"/>
        </w:rPr>
        <w:t>IMULATION SCRIPTS</w:t>
      </w:r>
    </w:p>
    <w:p w:rsidR="00513582" w:rsidRPr="00DC3384" w:rsidRDefault="00513582" w:rsidP="00994F8D">
      <w:pPr>
        <w:spacing w:after="0"/>
        <w:rPr>
          <w:b/>
          <w:color w:val="000000" w:themeColor="text1"/>
          <w:szCs w:val="24"/>
        </w:rPr>
      </w:pPr>
      <w:r w:rsidRPr="00DC3384">
        <w:rPr>
          <w:b/>
          <w:color w:val="000000" w:themeColor="text1"/>
          <w:szCs w:val="24"/>
        </w:rPr>
        <w:t>PROCESS OF SIMULATION</w:t>
      </w:r>
    </w:p>
    <w:p w:rsidR="00DB0225" w:rsidRPr="00DC3384" w:rsidRDefault="001552CA" w:rsidP="00994F8D">
      <w:pPr>
        <w:spacing w:after="0"/>
        <w:rPr>
          <w:color w:val="000000" w:themeColor="text1"/>
          <w:szCs w:val="24"/>
        </w:rPr>
      </w:pPr>
      <w:r w:rsidRPr="00DC3384">
        <w:rPr>
          <w:color w:val="000000" w:themeColor="text1"/>
          <w:szCs w:val="24"/>
        </w:rPr>
        <w:t xml:space="preserve">The simulation for this research was carried out using </w:t>
      </w:r>
      <w:r w:rsidR="00B65BB6" w:rsidRPr="00DC3384">
        <w:rPr>
          <w:color w:val="000000" w:themeColor="text1"/>
          <w:szCs w:val="24"/>
        </w:rPr>
        <w:t xml:space="preserve">the </w:t>
      </w:r>
      <w:r w:rsidRPr="00DC3384">
        <w:rPr>
          <w:color w:val="000000" w:themeColor="text1"/>
          <w:szCs w:val="24"/>
        </w:rPr>
        <w:t>CMG 2020 version</w:t>
      </w:r>
      <w:r w:rsidR="00AE27C0" w:rsidRPr="00DC3384">
        <w:rPr>
          <w:color w:val="000000" w:themeColor="text1"/>
          <w:szCs w:val="24"/>
        </w:rPr>
        <w:t xml:space="preserve">. The reservoir simulation </w:t>
      </w:r>
      <w:r w:rsidR="006D69E6" w:rsidRPr="00DC3384">
        <w:rPr>
          <w:color w:val="000000" w:themeColor="text1"/>
          <w:szCs w:val="24"/>
        </w:rPr>
        <w:t>was</w:t>
      </w:r>
      <w:r w:rsidR="00AE27C0" w:rsidRPr="00DC3384">
        <w:rPr>
          <w:color w:val="000000" w:themeColor="text1"/>
          <w:szCs w:val="24"/>
        </w:rPr>
        <w:t xml:space="preserve"> a comprehensive process </w:t>
      </w:r>
      <w:r w:rsidR="00AF0364">
        <w:rPr>
          <w:color w:val="000000" w:themeColor="text1"/>
          <w:szCs w:val="24"/>
        </w:rPr>
        <w:t>that</w:t>
      </w:r>
      <w:r w:rsidR="00751B6F">
        <w:rPr>
          <w:color w:val="000000" w:themeColor="text1"/>
          <w:szCs w:val="24"/>
        </w:rPr>
        <w:t xml:space="preserve"> involved</w:t>
      </w:r>
      <w:r w:rsidR="00AE27C0" w:rsidRPr="00DC3384">
        <w:rPr>
          <w:color w:val="000000" w:themeColor="text1"/>
          <w:szCs w:val="24"/>
        </w:rPr>
        <w:t xml:space="preserve"> several steps </w:t>
      </w:r>
      <w:r w:rsidR="006D69E6" w:rsidRPr="00DC3384">
        <w:rPr>
          <w:color w:val="000000" w:themeColor="text1"/>
          <w:szCs w:val="24"/>
        </w:rPr>
        <w:t xml:space="preserve">that were carried out </w:t>
      </w:r>
      <w:r w:rsidR="00AE27C0" w:rsidRPr="00DC3384">
        <w:rPr>
          <w:color w:val="000000" w:themeColor="text1"/>
          <w:szCs w:val="24"/>
        </w:rPr>
        <w:t xml:space="preserve">to accurately model and analyze advanced recovery processes in </w:t>
      </w:r>
      <w:r w:rsidR="00751B6F">
        <w:rPr>
          <w:color w:val="000000" w:themeColor="text1"/>
          <w:szCs w:val="24"/>
        </w:rPr>
        <w:t>the</w:t>
      </w:r>
      <w:r w:rsidR="00AE27C0" w:rsidRPr="00DC3384">
        <w:rPr>
          <w:color w:val="000000" w:themeColor="text1"/>
          <w:szCs w:val="24"/>
        </w:rPr>
        <w:t xml:space="preserve"> reservoir. </w:t>
      </w:r>
      <w:r w:rsidR="006D69E6" w:rsidRPr="00DC3384">
        <w:rPr>
          <w:color w:val="000000" w:themeColor="text1"/>
          <w:szCs w:val="24"/>
        </w:rPr>
        <w:t>The</w:t>
      </w:r>
      <w:r w:rsidRPr="00DC3384">
        <w:rPr>
          <w:color w:val="000000" w:themeColor="text1"/>
          <w:szCs w:val="24"/>
        </w:rPr>
        <w:t xml:space="preserve"> format of </w:t>
      </w:r>
      <w:r w:rsidR="00B65BB6" w:rsidRPr="00DC3384">
        <w:rPr>
          <w:color w:val="000000" w:themeColor="text1"/>
          <w:szCs w:val="24"/>
        </w:rPr>
        <w:t xml:space="preserve">the </w:t>
      </w:r>
      <w:r w:rsidR="006D69E6" w:rsidRPr="00DC3384">
        <w:rPr>
          <w:color w:val="000000" w:themeColor="text1"/>
          <w:szCs w:val="24"/>
        </w:rPr>
        <w:t xml:space="preserve">simulation </w:t>
      </w:r>
      <w:r w:rsidRPr="00DC3384">
        <w:rPr>
          <w:color w:val="000000" w:themeColor="text1"/>
          <w:szCs w:val="24"/>
        </w:rPr>
        <w:t xml:space="preserve">approach </w:t>
      </w:r>
      <w:r w:rsidR="003C50A2" w:rsidRPr="00DC3384">
        <w:rPr>
          <w:color w:val="000000" w:themeColor="text1"/>
          <w:szCs w:val="24"/>
        </w:rPr>
        <w:t xml:space="preserve">was </w:t>
      </w:r>
      <w:r w:rsidR="001D1AD2">
        <w:rPr>
          <w:color w:val="000000" w:themeColor="text1"/>
          <w:szCs w:val="24"/>
        </w:rPr>
        <w:t>carried out</w:t>
      </w:r>
      <w:r w:rsidR="00751B6F">
        <w:rPr>
          <w:color w:val="000000" w:themeColor="text1"/>
          <w:szCs w:val="24"/>
        </w:rPr>
        <w:t xml:space="preserve"> in</w:t>
      </w:r>
      <w:r w:rsidR="003C50A2" w:rsidRPr="00DC3384">
        <w:rPr>
          <w:color w:val="000000" w:themeColor="text1"/>
          <w:szCs w:val="24"/>
        </w:rPr>
        <w:t xml:space="preserve"> three phases:</w:t>
      </w:r>
    </w:p>
    <w:p w:rsidR="003C50A2" w:rsidRPr="00DC3384" w:rsidRDefault="003C50A2" w:rsidP="00F15ED2">
      <w:pPr>
        <w:pStyle w:val="ListParagraph"/>
        <w:numPr>
          <w:ilvl w:val="0"/>
          <w:numId w:val="1"/>
        </w:numPr>
        <w:rPr>
          <w:color w:val="000000" w:themeColor="text1"/>
          <w:szCs w:val="24"/>
        </w:rPr>
      </w:pPr>
      <w:r w:rsidRPr="00DC3384">
        <w:rPr>
          <w:color w:val="000000" w:themeColor="text1"/>
          <w:szCs w:val="24"/>
        </w:rPr>
        <w:t>Pre-processing</w:t>
      </w:r>
      <w:r w:rsidR="001B11AC" w:rsidRPr="00DC3384">
        <w:rPr>
          <w:color w:val="000000" w:themeColor="text1"/>
          <w:szCs w:val="24"/>
        </w:rPr>
        <w:t xml:space="preserve"> </w:t>
      </w:r>
    </w:p>
    <w:p w:rsidR="003C50A2" w:rsidRPr="00DC3384" w:rsidRDefault="003C50A2" w:rsidP="00F15ED2">
      <w:pPr>
        <w:pStyle w:val="ListParagraph"/>
        <w:numPr>
          <w:ilvl w:val="0"/>
          <w:numId w:val="1"/>
        </w:numPr>
        <w:rPr>
          <w:color w:val="000000" w:themeColor="text1"/>
          <w:szCs w:val="24"/>
        </w:rPr>
      </w:pPr>
      <w:r w:rsidRPr="00DC3384">
        <w:rPr>
          <w:color w:val="000000" w:themeColor="text1"/>
          <w:szCs w:val="24"/>
        </w:rPr>
        <w:t>Simulation</w:t>
      </w:r>
    </w:p>
    <w:p w:rsidR="00B65BB6" w:rsidRPr="00DC3384" w:rsidRDefault="003C50A2" w:rsidP="00F15ED2">
      <w:pPr>
        <w:pStyle w:val="ListParagraph"/>
        <w:numPr>
          <w:ilvl w:val="0"/>
          <w:numId w:val="1"/>
        </w:numPr>
        <w:rPr>
          <w:color w:val="000000" w:themeColor="text1"/>
          <w:szCs w:val="24"/>
        </w:rPr>
      </w:pPr>
      <w:r w:rsidRPr="00DC3384">
        <w:rPr>
          <w:color w:val="000000" w:themeColor="text1"/>
          <w:szCs w:val="24"/>
        </w:rPr>
        <w:t>Post-processing</w:t>
      </w:r>
    </w:p>
    <w:p w:rsidR="00855A52" w:rsidRPr="00DC3384" w:rsidRDefault="00855A52" w:rsidP="00F15ED2">
      <w:pPr>
        <w:pStyle w:val="ListParagraph"/>
        <w:rPr>
          <w:color w:val="000000" w:themeColor="text1"/>
          <w:szCs w:val="24"/>
        </w:rPr>
      </w:pPr>
      <w:bookmarkStart w:id="0" w:name="_GoBack"/>
      <w:bookmarkEnd w:id="0"/>
    </w:p>
    <w:p w:rsidR="00B65BB6" w:rsidRPr="00DC3384" w:rsidRDefault="00B65BB6" w:rsidP="00DF1C56">
      <w:pPr>
        <w:spacing w:after="0"/>
        <w:rPr>
          <w:b/>
          <w:color w:val="000000" w:themeColor="text1"/>
          <w:szCs w:val="24"/>
        </w:rPr>
      </w:pPr>
      <w:r w:rsidRPr="00DC3384">
        <w:rPr>
          <w:b/>
          <w:color w:val="000000" w:themeColor="text1"/>
          <w:szCs w:val="24"/>
        </w:rPr>
        <w:t>Pre-Processing</w:t>
      </w:r>
      <w:r w:rsidR="00CE3E21" w:rsidRPr="00DC3384">
        <w:rPr>
          <w:b/>
          <w:color w:val="000000" w:themeColor="text1"/>
          <w:szCs w:val="24"/>
        </w:rPr>
        <w:t xml:space="preserve"> Phase</w:t>
      </w:r>
    </w:p>
    <w:p w:rsidR="00DF1C56" w:rsidRPr="00DC3384" w:rsidRDefault="00B65BB6" w:rsidP="00DF1C56">
      <w:pPr>
        <w:spacing w:after="0"/>
        <w:rPr>
          <w:color w:val="000000" w:themeColor="text1"/>
          <w:szCs w:val="24"/>
        </w:rPr>
      </w:pPr>
      <w:r w:rsidRPr="00DC3384">
        <w:rPr>
          <w:color w:val="000000" w:themeColor="text1"/>
          <w:szCs w:val="24"/>
        </w:rPr>
        <w:t>This process involve</w:t>
      </w:r>
      <w:r w:rsidR="001D1AD2">
        <w:rPr>
          <w:color w:val="000000" w:themeColor="text1"/>
          <w:szCs w:val="24"/>
        </w:rPr>
        <w:t>d</w:t>
      </w:r>
      <w:r w:rsidRPr="00DC3384">
        <w:rPr>
          <w:color w:val="000000" w:themeColor="text1"/>
          <w:szCs w:val="24"/>
        </w:rPr>
        <w:t xml:space="preserve"> </w:t>
      </w:r>
      <w:r w:rsidR="00BD3F01" w:rsidRPr="00DC3384">
        <w:rPr>
          <w:color w:val="000000" w:themeColor="text1"/>
          <w:szCs w:val="24"/>
        </w:rPr>
        <w:t xml:space="preserve">the characterization </w:t>
      </w:r>
      <w:r w:rsidR="003506AB" w:rsidRPr="00DC3384">
        <w:rPr>
          <w:color w:val="000000" w:themeColor="text1"/>
          <w:szCs w:val="24"/>
        </w:rPr>
        <w:t>of the reservoir including the geological, petrophysical</w:t>
      </w:r>
      <w:r w:rsidR="00755C28" w:rsidRPr="00DC3384">
        <w:rPr>
          <w:color w:val="000000" w:themeColor="text1"/>
          <w:szCs w:val="24"/>
        </w:rPr>
        <w:t>,</w:t>
      </w:r>
      <w:r w:rsidR="003506AB" w:rsidRPr="00DC3384">
        <w:rPr>
          <w:color w:val="000000" w:themeColor="text1"/>
          <w:szCs w:val="24"/>
        </w:rPr>
        <w:t xml:space="preserve"> </w:t>
      </w:r>
      <w:r w:rsidR="00CE0FA5" w:rsidRPr="00DC3384">
        <w:rPr>
          <w:color w:val="000000" w:themeColor="text1"/>
          <w:szCs w:val="24"/>
        </w:rPr>
        <w:t xml:space="preserve">and fluid properties. </w:t>
      </w:r>
      <w:r w:rsidR="001D1AD2">
        <w:rPr>
          <w:color w:val="000000" w:themeColor="text1"/>
          <w:szCs w:val="24"/>
        </w:rPr>
        <w:t xml:space="preserve">In this phase, </w:t>
      </w:r>
      <w:r w:rsidR="00CE0FA5" w:rsidRPr="00DC3384">
        <w:rPr>
          <w:color w:val="000000" w:themeColor="text1"/>
          <w:szCs w:val="24"/>
        </w:rPr>
        <w:t>a detailed reservoir model that represents the physical characteristics of the reservoir, such as its structure, porosity, permeability, and fluid properties</w:t>
      </w:r>
      <w:r w:rsidR="001D1AD2">
        <w:rPr>
          <w:color w:val="000000" w:themeColor="text1"/>
          <w:szCs w:val="24"/>
        </w:rPr>
        <w:t xml:space="preserve"> was achieved</w:t>
      </w:r>
      <w:r w:rsidR="00CE0FA5" w:rsidRPr="00DC3384">
        <w:rPr>
          <w:color w:val="000000" w:themeColor="text1"/>
          <w:szCs w:val="24"/>
        </w:rPr>
        <w:t xml:space="preserve">. For the pre-processing, the </w:t>
      </w:r>
      <w:r w:rsidR="00042A04" w:rsidRPr="00DC3384">
        <w:rPr>
          <w:color w:val="000000" w:themeColor="text1"/>
          <w:szCs w:val="24"/>
        </w:rPr>
        <w:t>Builder and Win</w:t>
      </w:r>
      <w:r w:rsidR="00755C28" w:rsidRPr="00DC3384">
        <w:rPr>
          <w:color w:val="000000" w:themeColor="text1"/>
          <w:szCs w:val="24"/>
        </w:rPr>
        <w:t>P</w:t>
      </w:r>
      <w:r w:rsidR="00042A04" w:rsidRPr="00DC3384">
        <w:rPr>
          <w:color w:val="000000" w:themeColor="text1"/>
          <w:szCs w:val="24"/>
        </w:rPr>
        <w:t xml:space="preserve">rop </w:t>
      </w:r>
      <w:r w:rsidR="00755C28" w:rsidRPr="00DC3384">
        <w:rPr>
          <w:color w:val="000000" w:themeColor="text1"/>
          <w:szCs w:val="24"/>
        </w:rPr>
        <w:t>were</w:t>
      </w:r>
      <w:r w:rsidR="00042A04" w:rsidRPr="00DC3384">
        <w:rPr>
          <w:color w:val="000000" w:themeColor="text1"/>
          <w:szCs w:val="24"/>
        </w:rPr>
        <w:t xml:space="preserve"> used for this phase.</w:t>
      </w:r>
    </w:p>
    <w:p w:rsidR="00DF1C56" w:rsidRPr="00DC3384" w:rsidRDefault="00DF1C56" w:rsidP="00DF1C56">
      <w:pPr>
        <w:spacing w:after="0"/>
        <w:rPr>
          <w:color w:val="000000" w:themeColor="text1"/>
          <w:szCs w:val="24"/>
        </w:rPr>
      </w:pPr>
    </w:p>
    <w:p w:rsidR="00BD293A" w:rsidRPr="00DC3384" w:rsidRDefault="00DC47C7" w:rsidP="00DF1C56">
      <w:pPr>
        <w:spacing w:after="0"/>
        <w:rPr>
          <w:b/>
          <w:color w:val="000000" w:themeColor="text1"/>
          <w:szCs w:val="24"/>
        </w:rPr>
      </w:pPr>
      <w:r w:rsidRPr="00DC3384">
        <w:rPr>
          <w:b/>
          <w:color w:val="000000" w:themeColor="text1"/>
          <w:szCs w:val="24"/>
        </w:rPr>
        <w:t>Simulation</w:t>
      </w:r>
      <w:r w:rsidR="00CE3E21" w:rsidRPr="00DC3384">
        <w:rPr>
          <w:b/>
          <w:color w:val="000000" w:themeColor="text1"/>
          <w:szCs w:val="24"/>
        </w:rPr>
        <w:t xml:space="preserve"> Phase</w:t>
      </w:r>
    </w:p>
    <w:p w:rsidR="00DC47C7" w:rsidRPr="00DC3384" w:rsidRDefault="00DC47C7" w:rsidP="00DF1C56">
      <w:pPr>
        <w:spacing w:after="0"/>
        <w:rPr>
          <w:b/>
          <w:color w:val="000000" w:themeColor="text1"/>
          <w:szCs w:val="24"/>
        </w:rPr>
      </w:pPr>
      <w:r w:rsidRPr="00DC3384">
        <w:rPr>
          <w:color w:val="000000" w:themeColor="text1"/>
          <w:szCs w:val="24"/>
        </w:rPr>
        <w:t>This process involved the simulation and creation of the field-scale produ</w:t>
      </w:r>
      <w:r w:rsidR="00E32F2D" w:rsidRPr="00DC3384">
        <w:rPr>
          <w:color w:val="000000" w:themeColor="text1"/>
          <w:szCs w:val="24"/>
        </w:rPr>
        <w:t>ction</w:t>
      </w:r>
      <w:r w:rsidRPr="00DC3384">
        <w:rPr>
          <w:color w:val="000000" w:themeColor="text1"/>
          <w:szCs w:val="24"/>
        </w:rPr>
        <w:t xml:space="preserve"> pattern and wellbore modeling</w:t>
      </w:r>
      <w:r w:rsidR="00E32F2D" w:rsidRPr="00DC3384">
        <w:rPr>
          <w:color w:val="000000" w:themeColor="text1"/>
          <w:szCs w:val="24"/>
        </w:rPr>
        <w:t>, which</w:t>
      </w:r>
      <w:r w:rsidRPr="00DC3384">
        <w:rPr>
          <w:color w:val="000000" w:themeColor="text1"/>
          <w:szCs w:val="24"/>
        </w:rPr>
        <w:t xml:space="preserve"> was done using CMG GEM (Generalized Equation-of-State Model). CMG GEM is a comprehensive reservoir simulator </w:t>
      </w:r>
      <w:r w:rsidR="00E32F2D" w:rsidRPr="00DC3384">
        <w:rPr>
          <w:color w:val="000000" w:themeColor="text1"/>
          <w:szCs w:val="24"/>
        </w:rPr>
        <w:t xml:space="preserve">specializing in compositional, chemical, and unconventional reservoir modeling, catering to various </w:t>
      </w:r>
      <w:r w:rsidRPr="00DC3384">
        <w:rPr>
          <w:color w:val="000000" w:themeColor="text1"/>
          <w:szCs w:val="24"/>
        </w:rPr>
        <w:t>reservoirs and recovery processes. Additionally, the software enables accurate modeling of carbon capture and storage projects by simulating the long-term effects of CO</w:t>
      </w:r>
      <w:r w:rsidR="00924D7A">
        <w:rPr>
          <w:color w:val="000000" w:themeColor="text1"/>
          <w:szCs w:val="24"/>
          <w:vertAlign w:val="subscript"/>
        </w:rPr>
        <w:t>2</w:t>
      </w:r>
      <w:r w:rsidRPr="00DC3384">
        <w:rPr>
          <w:color w:val="000000" w:themeColor="text1"/>
          <w:szCs w:val="24"/>
        </w:rPr>
        <w:t xml:space="preserve"> injection into geological formations or saline aquifers.</w:t>
      </w:r>
    </w:p>
    <w:p w:rsidR="00DC47C7" w:rsidRPr="00DC3384" w:rsidRDefault="00DC47C7" w:rsidP="00A60721">
      <w:pPr>
        <w:spacing w:before="240" w:after="0"/>
        <w:rPr>
          <w:b/>
          <w:color w:val="000000" w:themeColor="text1"/>
          <w:szCs w:val="24"/>
        </w:rPr>
      </w:pPr>
      <w:r w:rsidRPr="00DC3384">
        <w:rPr>
          <w:b/>
          <w:color w:val="000000" w:themeColor="text1"/>
          <w:szCs w:val="24"/>
        </w:rPr>
        <w:t>Post-Processing</w:t>
      </w:r>
      <w:r w:rsidR="00CE3E21" w:rsidRPr="00DC3384">
        <w:rPr>
          <w:b/>
          <w:color w:val="000000" w:themeColor="text1"/>
          <w:szCs w:val="24"/>
        </w:rPr>
        <w:t xml:space="preserve"> Phase</w:t>
      </w:r>
    </w:p>
    <w:p w:rsidR="00F902C9" w:rsidRPr="00DC3384" w:rsidRDefault="00F902C9" w:rsidP="00A60721">
      <w:pPr>
        <w:spacing w:after="0"/>
        <w:rPr>
          <w:color w:val="000000" w:themeColor="text1"/>
          <w:szCs w:val="24"/>
        </w:rPr>
      </w:pPr>
      <w:r w:rsidRPr="00DC3384">
        <w:rPr>
          <w:color w:val="000000" w:themeColor="text1"/>
          <w:szCs w:val="24"/>
        </w:rPr>
        <w:t>In this process</w:t>
      </w:r>
      <w:r w:rsidR="0002358F" w:rsidRPr="00DC3384">
        <w:rPr>
          <w:color w:val="000000" w:themeColor="text1"/>
          <w:szCs w:val="24"/>
        </w:rPr>
        <w:t>, CMG Results was used to deliver visualization and analysis</w:t>
      </w:r>
      <w:r w:rsidRPr="00DC3384">
        <w:rPr>
          <w:color w:val="000000" w:themeColor="text1"/>
          <w:szCs w:val="24"/>
        </w:rPr>
        <w:t xml:space="preserve"> </w:t>
      </w:r>
      <w:r w:rsidR="008310D1" w:rsidRPr="00DC3384">
        <w:rPr>
          <w:color w:val="000000" w:themeColor="text1"/>
          <w:szCs w:val="24"/>
        </w:rPr>
        <w:t>of the simulation results and interpret</w:t>
      </w:r>
      <w:r w:rsidR="0059068E" w:rsidRPr="00DC3384">
        <w:rPr>
          <w:color w:val="000000" w:themeColor="text1"/>
          <w:szCs w:val="24"/>
        </w:rPr>
        <w:t xml:space="preserve"> it</w:t>
      </w:r>
      <w:r w:rsidR="008310D1" w:rsidRPr="00DC3384">
        <w:rPr>
          <w:color w:val="000000" w:themeColor="text1"/>
          <w:szCs w:val="24"/>
        </w:rPr>
        <w:t xml:space="preserve"> to gain insights into the reservoir behavior, evaluate the recovery strategies, and optimize production.</w:t>
      </w:r>
    </w:p>
    <w:p w:rsidR="00F902C9" w:rsidRPr="00DC3384" w:rsidRDefault="00F902C9" w:rsidP="00F15ED2">
      <w:pPr>
        <w:rPr>
          <w:color w:val="000000" w:themeColor="text1"/>
          <w:szCs w:val="24"/>
        </w:rPr>
      </w:pPr>
    </w:p>
    <w:p w:rsidR="00DC47C7" w:rsidRPr="00DC3384" w:rsidRDefault="00DC47C7" w:rsidP="00F15ED2">
      <w:pPr>
        <w:rPr>
          <w:color w:val="000000" w:themeColor="text1"/>
          <w:szCs w:val="24"/>
        </w:rPr>
      </w:pPr>
    </w:p>
    <w:p w:rsidR="00DC47C7" w:rsidRPr="00DC3384" w:rsidRDefault="00DC47C7" w:rsidP="00F15ED2">
      <w:pPr>
        <w:rPr>
          <w:b/>
          <w:color w:val="000000" w:themeColor="text1"/>
          <w:szCs w:val="24"/>
        </w:rPr>
      </w:pPr>
      <w:r w:rsidRPr="00DC3384">
        <w:rPr>
          <w:b/>
          <w:color w:val="000000" w:themeColor="text1"/>
          <w:szCs w:val="24"/>
        </w:rPr>
        <w:lastRenderedPageBreak/>
        <w:t>SIMULATION FORMAT</w:t>
      </w:r>
    </w:p>
    <w:p w:rsidR="00272DD5" w:rsidRPr="00DC3384" w:rsidRDefault="00DC47C7" w:rsidP="00F15ED2">
      <w:pPr>
        <w:pStyle w:val="ListParagraph"/>
        <w:numPr>
          <w:ilvl w:val="0"/>
          <w:numId w:val="5"/>
        </w:numPr>
        <w:rPr>
          <w:color w:val="000000" w:themeColor="text1"/>
          <w:szCs w:val="24"/>
        </w:rPr>
      </w:pPr>
      <w:r w:rsidRPr="00DC3384">
        <w:rPr>
          <w:b/>
          <w:color w:val="000000" w:themeColor="text1"/>
          <w:szCs w:val="24"/>
        </w:rPr>
        <w:t>Grid Construction</w:t>
      </w:r>
      <w:r w:rsidRPr="00DC3384">
        <w:rPr>
          <w:color w:val="000000" w:themeColor="text1"/>
          <w:szCs w:val="24"/>
        </w:rPr>
        <w:t xml:space="preserve">: A computational grid </w:t>
      </w:r>
      <w:r w:rsidR="00924D7A">
        <w:rPr>
          <w:color w:val="000000" w:themeColor="text1"/>
          <w:szCs w:val="24"/>
        </w:rPr>
        <w:t>was</w:t>
      </w:r>
      <w:r w:rsidRPr="00DC3384">
        <w:rPr>
          <w:color w:val="000000" w:themeColor="text1"/>
          <w:szCs w:val="24"/>
        </w:rPr>
        <w:t xml:space="preserve"> constructed to discretize the reservoir volume. The grid divide</w:t>
      </w:r>
      <w:r w:rsidR="00924D7A">
        <w:rPr>
          <w:color w:val="000000" w:themeColor="text1"/>
          <w:szCs w:val="24"/>
        </w:rPr>
        <w:t>d</w:t>
      </w:r>
      <w:r w:rsidRPr="00DC3384">
        <w:rPr>
          <w:color w:val="000000" w:themeColor="text1"/>
          <w:szCs w:val="24"/>
        </w:rPr>
        <w:t xml:space="preserve"> the reservoir into small cells or blocks, allowing for the numerical simulation of fluid flow and other physical processes. The physical model of the reservoir w</w:t>
      </w:r>
      <w:r w:rsidR="00AF0364">
        <w:rPr>
          <w:color w:val="000000" w:themeColor="text1"/>
          <w:szCs w:val="24"/>
        </w:rPr>
        <w:t>as</w:t>
      </w:r>
      <w:r w:rsidRPr="00DC3384">
        <w:rPr>
          <w:color w:val="000000" w:themeColor="text1"/>
          <w:szCs w:val="24"/>
        </w:rPr>
        <w:t xml:space="preserve"> built using the CMG Builder. From the builder, the simulator, working units, porosity and grid type (GEM, Field and Single Porosity, Cartesian) were defined respectively as well as the simulation start date (1990/1/1). For this project, the reservoir model consisted of 50 blocks in both the x and y directions and 6 blocks in the z direction having a total of 15,000 grid cells. </w:t>
      </w:r>
    </w:p>
    <w:p w:rsidR="00A763BA" w:rsidRPr="00DC3384" w:rsidRDefault="00976F98" w:rsidP="00F15ED2">
      <w:pPr>
        <w:pStyle w:val="ListParagraph"/>
        <w:numPr>
          <w:ilvl w:val="0"/>
          <w:numId w:val="5"/>
        </w:numPr>
        <w:rPr>
          <w:color w:val="000000" w:themeColor="text1"/>
          <w:szCs w:val="24"/>
        </w:rPr>
      </w:pPr>
      <w:r w:rsidRPr="00DC3384">
        <w:rPr>
          <w:b/>
          <w:color w:val="000000" w:themeColor="text1"/>
          <w:szCs w:val="24"/>
        </w:rPr>
        <w:t>Reservoir Fluid Modeling</w:t>
      </w:r>
      <w:r w:rsidR="00F95E06" w:rsidRPr="00DC3384">
        <w:rPr>
          <w:b/>
          <w:color w:val="000000" w:themeColor="text1"/>
          <w:szCs w:val="24"/>
        </w:rPr>
        <w:t xml:space="preserve"> and Characterization</w:t>
      </w:r>
      <w:r w:rsidR="00306E23" w:rsidRPr="00DC3384">
        <w:rPr>
          <w:color w:val="000000" w:themeColor="text1"/>
          <w:szCs w:val="24"/>
        </w:rPr>
        <w:t xml:space="preserve">: </w:t>
      </w:r>
      <w:r w:rsidR="00AC2ABA" w:rsidRPr="00DC3384">
        <w:rPr>
          <w:color w:val="000000" w:themeColor="text1"/>
          <w:szCs w:val="24"/>
        </w:rPr>
        <w:t xml:space="preserve">The reservoir fluid model </w:t>
      </w:r>
      <w:r w:rsidR="008316EF" w:rsidRPr="00DC3384">
        <w:rPr>
          <w:color w:val="000000" w:themeColor="text1"/>
          <w:szCs w:val="24"/>
        </w:rPr>
        <w:t xml:space="preserve">was </w:t>
      </w:r>
      <w:r w:rsidR="00AC2ABA" w:rsidRPr="00DC3384">
        <w:rPr>
          <w:color w:val="000000" w:themeColor="text1"/>
          <w:szCs w:val="24"/>
        </w:rPr>
        <w:t>characteriz</w:t>
      </w:r>
      <w:r w:rsidR="008316EF" w:rsidRPr="00DC3384">
        <w:rPr>
          <w:color w:val="000000" w:themeColor="text1"/>
          <w:szCs w:val="24"/>
        </w:rPr>
        <w:t>ed</w:t>
      </w:r>
      <w:r w:rsidR="003B6920" w:rsidRPr="00DC3384">
        <w:rPr>
          <w:color w:val="000000" w:themeColor="text1"/>
          <w:szCs w:val="24"/>
        </w:rPr>
        <w:t xml:space="preserve"> </w:t>
      </w:r>
      <w:r w:rsidR="00D84044" w:rsidRPr="00DC3384">
        <w:rPr>
          <w:color w:val="000000" w:themeColor="text1"/>
          <w:szCs w:val="24"/>
        </w:rPr>
        <w:t>using WinProp</w:t>
      </w:r>
      <w:r w:rsidR="00333B20" w:rsidRPr="00DC3384">
        <w:rPr>
          <w:color w:val="000000" w:themeColor="text1"/>
          <w:szCs w:val="24"/>
        </w:rPr>
        <w:t xml:space="preserve"> and th</w:t>
      </w:r>
      <w:r w:rsidR="00A763BA" w:rsidRPr="00DC3384">
        <w:rPr>
          <w:color w:val="000000" w:themeColor="text1"/>
          <w:szCs w:val="24"/>
        </w:rPr>
        <w:t>is is the overview of the process of the fluid modelling using CMG WinProp</w:t>
      </w:r>
      <w:r w:rsidR="004C487A" w:rsidRPr="00DC3384">
        <w:rPr>
          <w:color w:val="000000" w:themeColor="text1"/>
          <w:szCs w:val="24"/>
        </w:rPr>
        <w:t xml:space="preserve">: </w:t>
      </w:r>
    </w:p>
    <w:p w:rsidR="00232EB5" w:rsidRPr="00DC3384" w:rsidRDefault="004C487A" w:rsidP="00F15ED2">
      <w:pPr>
        <w:pStyle w:val="ListParagraph"/>
        <w:numPr>
          <w:ilvl w:val="0"/>
          <w:numId w:val="4"/>
        </w:numPr>
        <w:rPr>
          <w:color w:val="000000" w:themeColor="text1"/>
          <w:szCs w:val="24"/>
        </w:rPr>
      </w:pPr>
      <w:r w:rsidRPr="00DC3384">
        <w:rPr>
          <w:b/>
          <w:color w:val="000000" w:themeColor="text1"/>
          <w:szCs w:val="24"/>
        </w:rPr>
        <w:t>Selection of Equation of State</w:t>
      </w:r>
      <w:r w:rsidRPr="00DC3384">
        <w:rPr>
          <w:color w:val="000000" w:themeColor="text1"/>
          <w:szCs w:val="24"/>
        </w:rPr>
        <w:t xml:space="preserve">: </w:t>
      </w:r>
      <w:r w:rsidR="00333B20" w:rsidRPr="00DC3384">
        <w:rPr>
          <w:color w:val="000000" w:themeColor="text1"/>
          <w:szCs w:val="24"/>
        </w:rPr>
        <w:t xml:space="preserve">The first thing </w:t>
      </w:r>
      <w:r w:rsidR="004775D1" w:rsidRPr="00DC3384">
        <w:rPr>
          <w:color w:val="000000" w:themeColor="text1"/>
          <w:szCs w:val="24"/>
        </w:rPr>
        <w:t xml:space="preserve">carried out </w:t>
      </w:r>
      <w:r w:rsidR="00333B20" w:rsidRPr="00DC3384">
        <w:rPr>
          <w:color w:val="000000" w:themeColor="text1"/>
          <w:szCs w:val="24"/>
        </w:rPr>
        <w:t>when working with the CMG Win</w:t>
      </w:r>
      <w:r w:rsidR="00D35AC3" w:rsidRPr="00DC3384">
        <w:rPr>
          <w:color w:val="000000" w:themeColor="text1"/>
          <w:szCs w:val="24"/>
        </w:rPr>
        <w:t>P</w:t>
      </w:r>
      <w:r w:rsidR="00333B20" w:rsidRPr="00DC3384">
        <w:rPr>
          <w:color w:val="000000" w:themeColor="text1"/>
          <w:szCs w:val="24"/>
        </w:rPr>
        <w:t xml:space="preserve">rop </w:t>
      </w:r>
      <w:r w:rsidR="004775D1" w:rsidRPr="00DC3384">
        <w:rPr>
          <w:color w:val="000000" w:themeColor="text1"/>
          <w:szCs w:val="24"/>
        </w:rPr>
        <w:t>was the s</w:t>
      </w:r>
      <w:r w:rsidR="00891A3F" w:rsidRPr="00DC3384">
        <w:rPr>
          <w:color w:val="000000" w:themeColor="text1"/>
          <w:szCs w:val="24"/>
        </w:rPr>
        <w:t>elect</w:t>
      </w:r>
      <w:r w:rsidR="004775D1" w:rsidRPr="00DC3384">
        <w:rPr>
          <w:color w:val="000000" w:themeColor="text1"/>
          <w:szCs w:val="24"/>
        </w:rPr>
        <w:t>ion of</w:t>
      </w:r>
      <w:r w:rsidR="00891A3F" w:rsidRPr="00DC3384">
        <w:rPr>
          <w:color w:val="000000" w:themeColor="text1"/>
          <w:szCs w:val="24"/>
        </w:rPr>
        <w:t xml:space="preserve"> the name of the model, </w:t>
      </w:r>
      <w:r w:rsidR="00454920" w:rsidRPr="00DC3384">
        <w:rPr>
          <w:color w:val="000000" w:themeColor="text1"/>
          <w:szCs w:val="24"/>
        </w:rPr>
        <w:t>the equation of state</w:t>
      </w:r>
      <w:r w:rsidR="00891A3F" w:rsidRPr="00DC3384">
        <w:rPr>
          <w:color w:val="000000" w:themeColor="text1"/>
          <w:szCs w:val="24"/>
        </w:rPr>
        <w:t xml:space="preserve"> to be used to match the laboratory data</w:t>
      </w:r>
      <w:r w:rsidR="004775D1" w:rsidRPr="00DC3384">
        <w:rPr>
          <w:color w:val="000000" w:themeColor="text1"/>
          <w:szCs w:val="24"/>
        </w:rPr>
        <w:t xml:space="preserve"> and represent fluid </w:t>
      </w:r>
      <w:r w:rsidR="00D35AC3" w:rsidRPr="00DC3384">
        <w:rPr>
          <w:color w:val="000000" w:themeColor="text1"/>
          <w:szCs w:val="24"/>
        </w:rPr>
        <w:t>behavior</w:t>
      </w:r>
      <w:r w:rsidR="00454920" w:rsidRPr="00DC3384">
        <w:rPr>
          <w:color w:val="000000" w:themeColor="text1"/>
          <w:szCs w:val="24"/>
        </w:rPr>
        <w:t xml:space="preserve">, </w:t>
      </w:r>
      <w:r w:rsidR="004775D1" w:rsidRPr="00DC3384">
        <w:rPr>
          <w:color w:val="000000" w:themeColor="text1"/>
          <w:szCs w:val="24"/>
        </w:rPr>
        <w:t xml:space="preserve">and </w:t>
      </w:r>
      <w:r w:rsidR="00232EB5" w:rsidRPr="00DC3384">
        <w:rPr>
          <w:color w:val="000000" w:themeColor="text1"/>
          <w:szCs w:val="24"/>
        </w:rPr>
        <w:t xml:space="preserve">lastly, </w:t>
      </w:r>
      <w:r w:rsidR="004775D1" w:rsidRPr="00DC3384">
        <w:rPr>
          <w:color w:val="000000" w:themeColor="text1"/>
          <w:szCs w:val="24"/>
        </w:rPr>
        <w:t xml:space="preserve">the </w:t>
      </w:r>
      <w:r w:rsidR="00454920" w:rsidRPr="00DC3384">
        <w:rPr>
          <w:color w:val="000000" w:themeColor="text1"/>
          <w:szCs w:val="24"/>
        </w:rPr>
        <w:t>unit and feed (</w:t>
      </w:r>
      <w:r w:rsidR="0077145C" w:rsidRPr="00DC3384">
        <w:rPr>
          <w:color w:val="000000" w:themeColor="text1"/>
          <w:szCs w:val="24"/>
        </w:rPr>
        <w:t>Peng Robinson 1978, Psia &amp; deg F, and mole)</w:t>
      </w:r>
      <w:r w:rsidR="00454920" w:rsidRPr="00DC3384">
        <w:rPr>
          <w:color w:val="000000" w:themeColor="text1"/>
          <w:szCs w:val="24"/>
        </w:rPr>
        <w:t xml:space="preserve"> of the basis</w:t>
      </w:r>
      <w:r w:rsidR="004775D1" w:rsidRPr="00DC3384">
        <w:rPr>
          <w:color w:val="000000" w:themeColor="text1"/>
          <w:szCs w:val="24"/>
        </w:rPr>
        <w:t xml:space="preserve"> </w:t>
      </w:r>
      <w:r w:rsidR="00232EB5" w:rsidRPr="00DC3384">
        <w:rPr>
          <w:color w:val="000000" w:themeColor="text1"/>
          <w:szCs w:val="24"/>
        </w:rPr>
        <w:t xml:space="preserve">of the </w:t>
      </w:r>
      <w:r w:rsidR="004775D1" w:rsidRPr="00DC3384">
        <w:rPr>
          <w:color w:val="000000" w:themeColor="text1"/>
          <w:szCs w:val="24"/>
        </w:rPr>
        <w:t>model</w:t>
      </w:r>
      <w:r w:rsidR="00454920" w:rsidRPr="00DC3384">
        <w:rPr>
          <w:color w:val="000000" w:themeColor="text1"/>
          <w:szCs w:val="24"/>
        </w:rPr>
        <w:t xml:space="preserve"> were defined</w:t>
      </w:r>
      <w:r w:rsidR="0077145C" w:rsidRPr="00DC3384">
        <w:rPr>
          <w:color w:val="000000" w:themeColor="text1"/>
          <w:szCs w:val="24"/>
        </w:rPr>
        <w:t xml:space="preserve"> respectively</w:t>
      </w:r>
      <w:r w:rsidR="00C33809" w:rsidRPr="00DC3384">
        <w:rPr>
          <w:color w:val="000000" w:themeColor="text1"/>
          <w:szCs w:val="24"/>
        </w:rPr>
        <w:t xml:space="preserve">. </w:t>
      </w:r>
    </w:p>
    <w:p w:rsidR="007C67A7" w:rsidRPr="00DC3384" w:rsidRDefault="00232EB5" w:rsidP="00F15ED2">
      <w:pPr>
        <w:pStyle w:val="ListParagraph"/>
        <w:numPr>
          <w:ilvl w:val="0"/>
          <w:numId w:val="4"/>
        </w:numPr>
        <w:rPr>
          <w:color w:val="000000" w:themeColor="text1"/>
          <w:szCs w:val="24"/>
        </w:rPr>
      </w:pPr>
      <w:r w:rsidRPr="00DC3384">
        <w:rPr>
          <w:b/>
          <w:color w:val="000000" w:themeColor="text1"/>
          <w:szCs w:val="24"/>
        </w:rPr>
        <w:t>Component</w:t>
      </w:r>
      <w:r w:rsidR="00E87F20" w:rsidRPr="00DC3384">
        <w:rPr>
          <w:b/>
          <w:color w:val="000000" w:themeColor="text1"/>
          <w:szCs w:val="24"/>
        </w:rPr>
        <w:t>, Property</w:t>
      </w:r>
      <w:r w:rsidRPr="00DC3384">
        <w:rPr>
          <w:b/>
          <w:color w:val="000000" w:themeColor="text1"/>
          <w:szCs w:val="24"/>
        </w:rPr>
        <w:t xml:space="preserve"> Selection</w:t>
      </w:r>
      <w:r w:rsidR="00E87F20" w:rsidRPr="00DC3384">
        <w:rPr>
          <w:b/>
          <w:color w:val="000000" w:themeColor="text1"/>
          <w:szCs w:val="24"/>
        </w:rPr>
        <w:t xml:space="preserve"> and Composition of Reservoir Fluid</w:t>
      </w:r>
      <w:r w:rsidR="00E87F20" w:rsidRPr="00DC3384">
        <w:rPr>
          <w:color w:val="000000" w:themeColor="text1"/>
          <w:szCs w:val="24"/>
        </w:rPr>
        <w:t xml:space="preserve">: </w:t>
      </w:r>
      <w:r w:rsidR="00C33809" w:rsidRPr="00DC3384">
        <w:rPr>
          <w:color w:val="000000" w:themeColor="text1"/>
          <w:szCs w:val="24"/>
        </w:rPr>
        <w:t>This involve</w:t>
      </w:r>
      <w:r w:rsidR="00E87F20" w:rsidRPr="00DC3384">
        <w:rPr>
          <w:color w:val="000000" w:themeColor="text1"/>
          <w:szCs w:val="24"/>
        </w:rPr>
        <w:t xml:space="preserve">d </w:t>
      </w:r>
      <w:r w:rsidR="00DF7896" w:rsidRPr="00DC3384">
        <w:rPr>
          <w:color w:val="000000" w:themeColor="text1"/>
          <w:szCs w:val="24"/>
        </w:rPr>
        <w:t xml:space="preserve">describing </w:t>
      </w:r>
      <w:r w:rsidR="001F5507" w:rsidRPr="00DC3384">
        <w:rPr>
          <w:color w:val="000000" w:themeColor="text1"/>
          <w:szCs w:val="24"/>
        </w:rPr>
        <w:t xml:space="preserve">and inputting </w:t>
      </w:r>
      <w:r w:rsidR="00DF7896" w:rsidRPr="00DC3384">
        <w:rPr>
          <w:color w:val="000000" w:themeColor="text1"/>
          <w:szCs w:val="24"/>
        </w:rPr>
        <w:t xml:space="preserve">the </w:t>
      </w:r>
      <w:r w:rsidR="007D27FB" w:rsidRPr="00DC3384">
        <w:rPr>
          <w:color w:val="000000" w:themeColor="text1"/>
          <w:szCs w:val="24"/>
        </w:rPr>
        <w:t>reservoir properties</w:t>
      </w:r>
      <w:r w:rsidR="001F5507" w:rsidRPr="00DC3384">
        <w:rPr>
          <w:color w:val="000000" w:themeColor="text1"/>
          <w:szCs w:val="24"/>
        </w:rPr>
        <w:t xml:space="preserve">, </w:t>
      </w:r>
      <w:r w:rsidR="00755C28" w:rsidRPr="00DC3384">
        <w:rPr>
          <w:color w:val="000000" w:themeColor="text1"/>
          <w:szCs w:val="24"/>
        </w:rPr>
        <w:t xml:space="preserve">and </w:t>
      </w:r>
      <w:r w:rsidR="00FC66E6" w:rsidRPr="00DC3384">
        <w:rPr>
          <w:color w:val="000000" w:themeColor="text1"/>
          <w:szCs w:val="24"/>
        </w:rPr>
        <w:t>individual</w:t>
      </w:r>
      <w:r w:rsidR="007C67A7" w:rsidRPr="00DC3384">
        <w:rPr>
          <w:color w:val="000000" w:themeColor="text1"/>
          <w:szCs w:val="24"/>
        </w:rPr>
        <w:t xml:space="preserve"> percentage composition of hydrocarbon</w:t>
      </w:r>
      <w:r w:rsidR="001F5507" w:rsidRPr="00DC3384">
        <w:rPr>
          <w:color w:val="000000" w:themeColor="text1"/>
          <w:szCs w:val="24"/>
        </w:rPr>
        <w:t xml:space="preserve"> components</w:t>
      </w:r>
      <w:r w:rsidR="007C67A7" w:rsidRPr="00DC3384">
        <w:rPr>
          <w:color w:val="000000" w:themeColor="text1"/>
          <w:szCs w:val="24"/>
        </w:rPr>
        <w:t>.</w:t>
      </w:r>
    </w:p>
    <w:p w:rsidR="007C67A7" w:rsidRPr="00DC3384" w:rsidRDefault="00767082" w:rsidP="00F15ED2">
      <w:pPr>
        <w:pStyle w:val="ListParagraph"/>
        <w:jc w:val="center"/>
        <w:rPr>
          <w:color w:val="000000" w:themeColor="text1"/>
          <w:szCs w:val="24"/>
        </w:rPr>
      </w:pPr>
      <w:r w:rsidRPr="00DC3384">
        <w:rPr>
          <w:noProof/>
          <w:color w:val="000000" w:themeColor="text1"/>
          <w:szCs w:val="24"/>
        </w:rPr>
        <w:drawing>
          <wp:inline distT="0" distB="0" distL="0" distR="0" wp14:anchorId="37D77540" wp14:editId="10097C8B">
            <wp:extent cx="3505200" cy="2407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6912" cy="2408727"/>
                    </a:xfrm>
                    <a:prstGeom prst="rect">
                      <a:avLst/>
                    </a:prstGeom>
                  </pic:spPr>
                </pic:pic>
              </a:graphicData>
            </a:graphic>
          </wp:inline>
        </w:drawing>
      </w:r>
    </w:p>
    <w:p w:rsidR="00A51DEE" w:rsidRPr="00DC3384" w:rsidRDefault="005D1876" w:rsidP="00F15ED2">
      <w:pPr>
        <w:pStyle w:val="ListParagraph"/>
        <w:numPr>
          <w:ilvl w:val="0"/>
          <w:numId w:val="4"/>
        </w:numPr>
        <w:rPr>
          <w:color w:val="000000" w:themeColor="text1"/>
          <w:szCs w:val="24"/>
        </w:rPr>
      </w:pPr>
      <w:r w:rsidRPr="00DC3384">
        <w:rPr>
          <w:b/>
          <w:color w:val="000000" w:themeColor="text1"/>
          <w:szCs w:val="24"/>
        </w:rPr>
        <w:lastRenderedPageBreak/>
        <w:t>Separator Conditions of Fluid Model</w:t>
      </w:r>
      <w:r w:rsidRPr="00DC3384">
        <w:rPr>
          <w:color w:val="000000" w:themeColor="text1"/>
          <w:szCs w:val="24"/>
        </w:rPr>
        <w:t xml:space="preserve">: </w:t>
      </w:r>
      <w:r w:rsidR="00E77464" w:rsidRPr="00DC3384">
        <w:rPr>
          <w:color w:val="000000" w:themeColor="text1"/>
          <w:szCs w:val="24"/>
        </w:rPr>
        <w:t xml:space="preserve">In this section, </w:t>
      </w:r>
      <w:r w:rsidR="0050522F" w:rsidRPr="00DC3384">
        <w:rPr>
          <w:color w:val="000000" w:themeColor="text1"/>
          <w:szCs w:val="24"/>
        </w:rPr>
        <w:t xml:space="preserve">the separator conditions of the fluid model were inputted. </w:t>
      </w:r>
      <w:r w:rsidRPr="00DC3384">
        <w:rPr>
          <w:color w:val="000000" w:themeColor="text1"/>
          <w:szCs w:val="24"/>
        </w:rPr>
        <w:t>This include</w:t>
      </w:r>
      <w:r w:rsidR="00A03C56" w:rsidRPr="00DC3384">
        <w:rPr>
          <w:color w:val="000000" w:themeColor="text1"/>
          <w:szCs w:val="24"/>
        </w:rPr>
        <w:t>d</w:t>
      </w:r>
      <w:r w:rsidRPr="00DC3384">
        <w:rPr>
          <w:color w:val="000000" w:themeColor="text1"/>
          <w:szCs w:val="24"/>
        </w:rPr>
        <w:t xml:space="preserve"> </w:t>
      </w:r>
      <w:r w:rsidR="00A03C56" w:rsidRPr="00DC3384">
        <w:rPr>
          <w:color w:val="000000" w:themeColor="text1"/>
          <w:szCs w:val="24"/>
        </w:rPr>
        <w:t>parameters</w:t>
      </w:r>
      <w:r w:rsidRPr="00DC3384">
        <w:rPr>
          <w:color w:val="000000" w:themeColor="text1"/>
          <w:szCs w:val="24"/>
        </w:rPr>
        <w:t xml:space="preserve"> like pressure, temperature, gas oil ratio, formation volume factor, API, specific gravity and density at reservoir condition, stock tank, and separator conditions </w:t>
      </w:r>
    </w:p>
    <w:p w:rsidR="008A5898" w:rsidRPr="00DC3384" w:rsidRDefault="009712C6" w:rsidP="00F15ED2">
      <w:pPr>
        <w:pStyle w:val="ListParagraph"/>
        <w:numPr>
          <w:ilvl w:val="0"/>
          <w:numId w:val="4"/>
        </w:numPr>
        <w:rPr>
          <w:color w:val="000000" w:themeColor="text1"/>
          <w:szCs w:val="24"/>
        </w:rPr>
      </w:pPr>
      <w:r w:rsidRPr="00DC3384">
        <w:rPr>
          <w:b/>
          <w:color w:val="000000" w:themeColor="text1"/>
          <w:szCs w:val="24"/>
        </w:rPr>
        <w:t>Property regression</w:t>
      </w:r>
      <w:r w:rsidRPr="00DC3384">
        <w:rPr>
          <w:color w:val="000000" w:themeColor="text1"/>
          <w:szCs w:val="24"/>
        </w:rPr>
        <w:t xml:space="preserve">: </w:t>
      </w:r>
      <w:r w:rsidR="00B07A11" w:rsidRPr="00DC3384">
        <w:rPr>
          <w:color w:val="000000" w:themeColor="text1"/>
          <w:szCs w:val="24"/>
        </w:rPr>
        <w:t xml:space="preserve">After inputting the separator conditions, regression analysis was performed </w:t>
      </w:r>
      <w:r w:rsidRPr="00DC3384">
        <w:rPr>
          <w:color w:val="000000" w:themeColor="text1"/>
          <w:szCs w:val="24"/>
        </w:rPr>
        <w:t xml:space="preserve">on </w:t>
      </w:r>
      <w:r w:rsidR="00B07A11" w:rsidRPr="00DC3384">
        <w:rPr>
          <w:color w:val="000000" w:themeColor="text1"/>
          <w:szCs w:val="24"/>
        </w:rPr>
        <w:t xml:space="preserve">the </w:t>
      </w:r>
      <w:r w:rsidRPr="00DC3384">
        <w:rPr>
          <w:color w:val="000000" w:themeColor="text1"/>
          <w:szCs w:val="24"/>
        </w:rPr>
        <w:t xml:space="preserve">composition and </w:t>
      </w:r>
      <w:r w:rsidR="00B07A11" w:rsidRPr="00DC3384">
        <w:rPr>
          <w:color w:val="000000" w:themeColor="text1"/>
          <w:szCs w:val="24"/>
        </w:rPr>
        <w:t xml:space="preserve">reservoir </w:t>
      </w:r>
      <w:r w:rsidRPr="00DC3384">
        <w:rPr>
          <w:color w:val="000000" w:themeColor="text1"/>
          <w:szCs w:val="24"/>
        </w:rPr>
        <w:t xml:space="preserve">properties </w:t>
      </w:r>
      <w:r w:rsidR="00755C28" w:rsidRPr="00DC3384">
        <w:rPr>
          <w:color w:val="000000" w:themeColor="text1"/>
          <w:szCs w:val="24"/>
        </w:rPr>
        <w:t>to</w:t>
      </w:r>
      <w:r w:rsidRPr="00DC3384">
        <w:rPr>
          <w:color w:val="000000" w:themeColor="text1"/>
          <w:szCs w:val="24"/>
        </w:rPr>
        <w:t xml:space="preserve"> match laboratory data with simulation data.</w:t>
      </w:r>
      <w:r w:rsidR="008A5898" w:rsidRPr="00DC3384">
        <w:rPr>
          <w:color w:val="000000" w:themeColor="text1"/>
          <w:szCs w:val="24"/>
        </w:rPr>
        <w:t xml:space="preserve"> WinProp</w:t>
      </w:r>
      <w:r w:rsidRPr="00DC3384">
        <w:rPr>
          <w:color w:val="000000" w:themeColor="text1"/>
          <w:szCs w:val="24"/>
        </w:rPr>
        <w:t xml:space="preserve"> provides automatic parameter selection and built-in parameter bounds to simplify the process of matching lab results. This step ensure</w:t>
      </w:r>
      <w:r w:rsidR="009E2079" w:rsidRPr="00DC3384">
        <w:rPr>
          <w:color w:val="000000" w:themeColor="text1"/>
          <w:szCs w:val="24"/>
        </w:rPr>
        <w:t>d</w:t>
      </w:r>
      <w:r w:rsidRPr="00DC3384">
        <w:rPr>
          <w:color w:val="000000" w:themeColor="text1"/>
          <w:szCs w:val="24"/>
        </w:rPr>
        <w:t xml:space="preserve"> </w:t>
      </w:r>
      <w:r w:rsidR="00755C28" w:rsidRPr="00DC3384">
        <w:rPr>
          <w:color w:val="000000" w:themeColor="text1"/>
          <w:szCs w:val="24"/>
        </w:rPr>
        <w:t xml:space="preserve">the </w:t>
      </w:r>
      <w:r w:rsidRPr="00DC3384">
        <w:rPr>
          <w:color w:val="000000" w:themeColor="text1"/>
          <w:szCs w:val="24"/>
        </w:rPr>
        <w:t>accurate characterization of fluid composition and properties.</w:t>
      </w:r>
      <w:r w:rsidR="009E2079" w:rsidRPr="00DC3384">
        <w:rPr>
          <w:color w:val="000000" w:themeColor="text1"/>
          <w:szCs w:val="24"/>
        </w:rPr>
        <w:t xml:space="preserve"> We regressed the heavier hydrocarbon components which were</w:t>
      </w:r>
      <w:r w:rsidR="00FA0BD6" w:rsidRPr="00DC3384">
        <w:rPr>
          <w:color w:val="000000" w:themeColor="text1"/>
          <w:szCs w:val="24"/>
        </w:rPr>
        <w:t xml:space="preserve"> C8 to C12 and C13 to C18+.</w:t>
      </w:r>
    </w:p>
    <w:p w:rsidR="009712C6" w:rsidRPr="00DC3384" w:rsidRDefault="009712C6" w:rsidP="00F15ED2">
      <w:pPr>
        <w:pStyle w:val="ListParagraph"/>
        <w:numPr>
          <w:ilvl w:val="0"/>
          <w:numId w:val="4"/>
        </w:numPr>
        <w:rPr>
          <w:color w:val="000000" w:themeColor="text1"/>
          <w:szCs w:val="24"/>
        </w:rPr>
      </w:pPr>
      <w:r w:rsidRPr="00DC3384">
        <w:rPr>
          <w:b/>
          <w:color w:val="000000" w:themeColor="text1"/>
          <w:szCs w:val="24"/>
        </w:rPr>
        <w:t xml:space="preserve">Model Validation and CMG </w:t>
      </w:r>
      <w:r w:rsidR="008A5898" w:rsidRPr="00DC3384">
        <w:rPr>
          <w:b/>
          <w:color w:val="000000" w:themeColor="text1"/>
          <w:szCs w:val="24"/>
        </w:rPr>
        <w:t>GEM</w:t>
      </w:r>
      <w:r w:rsidRPr="00DC3384">
        <w:rPr>
          <w:b/>
          <w:color w:val="000000" w:themeColor="text1"/>
          <w:szCs w:val="24"/>
        </w:rPr>
        <w:t xml:space="preserve"> model creation</w:t>
      </w:r>
      <w:r w:rsidRPr="00DC3384">
        <w:rPr>
          <w:color w:val="000000" w:themeColor="text1"/>
          <w:szCs w:val="24"/>
        </w:rPr>
        <w:t xml:space="preserve">: When the regression </w:t>
      </w:r>
      <w:r w:rsidR="008A5898" w:rsidRPr="00DC3384">
        <w:rPr>
          <w:color w:val="000000" w:themeColor="text1"/>
          <w:szCs w:val="24"/>
        </w:rPr>
        <w:t>was</w:t>
      </w:r>
      <w:r w:rsidRPr="00DC3384">
        <w:rPr>
          <w:color w:val="000000" w:themeColor="text1"/>
          <w:szCs w:val="24"/>
        </w:rPr>
        <w:t xml:space="preserve"> complete and all other parameter</w:t>
      </w:r>
      <w:r w:rsidR="008A5898" w:rsidRPr="00DC3384">
        <w:rPr>
          <w:color w:val="000000" w:themeColor="text1"/>
          <w:szCs w:val="24"/>
        </w:rPr>
        <w:t>s</w:t>
      </w:r>
      <w:r w:rsidRPr="00DC3384">
        <w:rPr>
          <w:color w:val="000000" w:themeColor="text1"/>
          <w:szCs w:val="24"/>
        </w:rPr>
        <w:t xml:space="preserve"> </w:t>
      </w:r>
      <w:r w:rsidR="008A5898" w:rsidRPr="00DC3384">
        <w:rPr>
          <w:color w:val="000000" w:themeColor="text1"/>
          <w:szCs w:val="24"/>
        </w:rPr>
        <w:t>were</w:t>
      </w:r>
      <w:r w:rsidRPr="00DC3384">
        <w:rPr>
          <w:color w:val="000000" w:themeColor="text1"/>
          <w:szCs w:val="24"/>
        </w:rPr>
        <w:t xml:space="preserve"> inputted, the </w:t>
      </w:r>
      <w:r w:rsidR="00473591" w:rsidRPr="00DC3384">
        <w:rPr>
          <w:color w:val="000000" w:themeColor="text1"/>
          <w:szCs w:val="24"/>
        </w:rPr>
        <w:t xml:space="preserve">WinProp fluid </w:t>
      </w:r>
      <w:r w:rsidRPr="00DC3384">
        <w:rPr>
          <w:color w:val="000000" w:themeColor="text1"/>
          <w:szCs w:val="24"/>
        </w:rPr>
        <w:t xml:space="preserve">model </w:t>
      </w:r>
      <w:r w:rsidR="008A5898" w:rsidRPr="00DC3384">
        <w:rPr>
          <w:color w:val="000000" w:themeColor="text1"/>
          <w:szCs w:val="24"/>
        </w:rPr>
        <w:t>was</w:t>
      </w:r>
      <w:r w:rsidRPr="00DC3384">
        <w:rPr>
          <w:color w:val="000000" w:themeColor="text1"/>
          <w:szCs w:val="24"/>
        </w:rPr>
        <w:t xml:space="preserve"> run and validation </w:t>
      </w:r>
      <w:r w:rsidR="008A5898" w:rsidRPr="00DC3384">
        <w:rPr>
          <w:color w:val="000000" w:themeColor="text1"/>
          <w:szCs w:val="24"/>
        </w:rPr>
        <w:t>was</w:t>
      </w:r>
      <w:r w:rsidRPr="00DC3384">
        <w:rPr>
          <w:color w:val="000000" w:themeColor="text1"/>
          <w:szCs w:val="24"/>
        </w:rPr>
        <w:t xml:space="preserve"> checked. After that, a simulation model is created with CMG </w:t>
      </w:r>
      <w:r w:rsidR="00473591" w:rsidRPr="00DC3384">
        <w:rPr>
          <w:color w:val="000000" w:themeColor="text1"/>
          <w:szCs w:val="24"/>
        </w:rPr>
        <w:t>GEM</w:t>
      </w:r>
      <w:r w:rsidRPr="00DC3384">
        <w:rPr>
          <w:color w:val="000000" w:themeColor="text1"/>
          <w:szCs w:val="24"/>
        </w:rPr>
        <w:t xml:space="preserve"> in order to be able to import</w:t>
      </w:r>
      <w:r w:rsidR="00473591" w:rsidRPr="00DC3384">
        <w:rPr>
          <w:color w:val="000000" w:themeColor="text1"/>
          <w:szCs w:val="24"/>
        </w:rPr>
        <w:t xml:space="preserve"> and load</w:t>
      </w:r>
      <w:r w:rsidRPr="00DC3384">
        <w:rPr>
          <w:color w:val="000000" w:themeColor="text1"/>
          <w:szCs w:val="24"/>
        </w:rPr>
        <w:t xml:space="preserve"> the fluid into the CMG Builder. </w:t>
      </w:r>
    </w:p>
    <w:p w:rsidR="00AF2227" w:rsidRPr="00DC3384" w:rsidRDefault="00CC6C6C" w:rsidP="00F15ED2">
      <w:pPr>
        <w:pStyle w:val="ListParagraph"/>
        <w:numPr>
          <w:ilvl w:val="0"/>
          <w:numId w:val="5"/>
        </w:numPr>
        <w:rPr>
          <w:color w:val="000000" w:themeColor="text1"/>
          <w:szCs w:val="24"/>
        </w:rPr>
      </w:pPr>
      <w:r w:rsidRPr="00DC3384">
        <w:rPr>
          <w:b/>
          <w:color w:val="000000" w:themeColor="text1"/>
          <w:szCs w:val="24"/>
        </w:rPr>
        <w:t xml:space="preserve">Fluid </w:t>
      </w:r>
      <w:r w:rsidR="001C57B1" w:rsidRPr="00DC3384">
        <w:rPr>
          <w:b/>
          <w:color w:val="000000" w:themeColor="text1"/>
          <w:szCs w:val="24"/>
        </w:rPr>
        <w:t>Model Initialization</w:t>
      </w:r>
      <w:r w:rsidR="001C57B1" w:rsidRPr="00DC3384">
        <w:rPr>
          <w:color w:val="000000" w:themeColor="text1"/>
          <w:szCs w:val="24"/>
        </w:rPr>
        <w:t xml:space="preserve">: The </w:t>
      </w:r>
      <w:r w:rsidRPr="00DC3384">
        <w:rPr>
          <w:color w:val="000000" w:themeColor="text1"/>
          <w:szCs w:val="24"/>
        </w:rPr>
        <w:t>WinProp fluid model</w:t>
      </w:r>
      <w:r w:rsidR="001C57B1" w:rsidRPr="00DC3384">
        <w:rPr>
          <w:color w:val="000000" w:themeColor="text1"/>
          <w:szCs w:val="24"/>
        </w:rPr>
        <w:t xml:space="preserve"> w</w:t>
      </w:r>
      <w:r w:rsidR="00F95E06" w:rsidRPr="00DC3384">
        <w:rPr>
          <w:color w:val="000000" w:themeColor="text1"/>
          <w:szCs w:val="24"/>
        </w:rPr>
        <w:t>as</w:t>
      </w:r>
      <w:r w:rsidR="001C57B1" w:rsidRPr="00DC3384">
        <w:rPr>
          <w:color w:val="000000" w:themeColor="text1"/>
          <w:szCs w:val="24"/>
        </w:rPr>
        <w:t xml:space="preserve"> </w:t>
      </w:r>
      <w:r w:rsidRPr="00DC3384">
        <w:rPr>
          <w:color w:val="000000" w:themeColor="text1"/>
          <w:szCs w:val="24"/>
        </w:rPr>
        <w:t xml:space="preserve">imported </w:t>
      </w:r>
      <w:r w:rsidR="0063555D" w:rsidRPr="00DC3384">
        <w:rPr>
          <w:color w:val="000000" w:themeColor="text1"/>
          <w:szCs w:val="24"/>
        </w:rPr>
        <w:t xml:space="preserve">into </w:t>
      </w:r>
      <w:r w:rsidR="00D814ED" w:rsidRPr="00DC3384">
        <w:rPr>
          <w:color w:val="000000" w:themeColor="text1"/>
          <w:szCs w:val="24"/>
        </w:rPr>
        <w:t xml:space="preserve">Builder </w:t>
      </w:r>
      <w:r w:rsidRPr="00DC3384">
        <w:rPr>
          <w:color w:val="000000" w:themeColor="text1"/>
          <w:szCs w:val="24"/>
        </w:rPr>
        <w:t>and</w:t>
      </w:r>
      <w:r w:rsidR="00756867" w:rsidRPr="00DC3384">
        <w:rPr>
          <w:color w:val="000000" w:themeColor="text1"/>
          <w:szCs w:val="24"/>
        </w:rPr>
        <w:t xml:space="preserve"> the reservoir model needed to be initialized with initial conditions before running the simulation. T</w:t>
      </w:r>
      <w:r w:rsidR="007D4C15" w:rsidRPr="00DC3384">
        <w:rPr>
          <w:color w:val="000000" w:themeColor="text1"/>
          <w:szCs w:val="24"/>
        </w:rPr>
        <w:t xml:space="preserve">he values of the </w:t>
      </w:r>
      <w:r w:rsidR="00D82AF8" w:rsidRPr="00DC3384">
        <w:rPr>
          <w:color w:val="000000" w:themeColor="text1"/>
          <w:szCs w:val="24"/>
        </w:rPr>
        <w:t xml:space="preserve">mole fractions of the </w:t>
      </w:r>
      <w:r w:rsidR="007D4C15" w:rsidRPr="00DC3384">
        <w:rPr>
          <w:color w:val="000000" w:themeColor="text1"/>
          <w:szCs w:val="24"/>
        </w:rPr>
        <w:t xml:space="preserve">hydrocarbon components as well as initial fluid saturation, pressure, and temperature distribution </w:t>
      </w:r>
      <w:r w:rsidR="00D82AF8" w:rsidRPr="00DC3384">
        <w:rPr>
          <w:color w:val="000000" w:themeColor="text1"/>
          <w:szCs w:val="24"/>
        </w:rPr>
        <w:t>of</w:t>
      </w:r>
      <w:r w:rsidR="007D4C15" w:rsidRPr="00DC3384">
        <w:rPr>
          <w:color w:val="000000" w:themeColor="text1"/>
          <w:szCs w:val="24"/>
        </w:rPr>
        <w:t xml:space="preserve"> the reservoir</w:t>
      </w:r>
      <w:r w:rsidR="00D82AF8" w:rsidRPr="00DC3384">
        <w:rPr>
          <w:color w:val="000000" w:themeColor="text1"/>
          <w:szCs w:val="24"/>
        </w:rPr>
        <w:t xml:space="preserve"> were also inputted which was the same as </w:t>
      </w:r>
      <w:r w:rsidR="00AF2227" w:rsidRPr="00DC3384">
        <w:rPr>
          <w:color w:val="000000" w:themeColor="text1"/>
          <w:szCs w:val="24"/>
        </w:rPr>
        <w:t>the values inputted into Win</w:t>
      </w:r>
      <w:r w:rsidR="00755C28" w:rsidRPr="00DC3384">
        <w:rPr>
          <w:color w:val="000000" w:themeColor="text1"/>
          <w:szCs w:val="24"/>
        </w:rPr>
        <w:t>P</w:t>
      </w:r>
      <w:r w:rsidR="00AF2227" w:rsidRPr="00DC3384">
        <w:rPr>
          <w:color w:val="000000" w:themeColor="text1"/>
          <w:szCs w:val="24"/>
        </w:rPr>
        <w:t>rop</w:t>
      </w:r>
      <w:r w:rsidR="007D4C15" w:rsidRPr="00DC3384">
        <w:rPr>
          <w:color w:val="000000" w:themeColor="text1"/>
          <w:szCs w:val="24"/>
        </w:rPr>
        <w:t>.</w:t>
      </w:r>
      <w:r w:rsidR="00561BF0" w:rsidRPr="00DC3384">
        <w:rPr>
          <w:color w:val="000000" w:themeColor="text1"/>
          <w:szCs w:val="24"/>
        </w:rPr>
        <w:t xml:space="preserve"> For the model created, the initial reservoir pressure was </w:t>
      </w:r>
      <w:r w:rsidR="00AA5195" w:rsidRPr="00DC3384">
        <w:rPr>
          <w:color w:val="000000" w:themeColor="text1"/>
          <w:szCs w:val="24"/>
        </w:rPr>
        <w:t>2090 psia while the initial temperature was set to 186 F</w:t>
      </w:r>
      <w:r w:rsidR="00BB65D6" w:rsidRPr="00DC3384">
        <w:rPr>
          <w:color w:val="000000" w:themeColor="text1"/>
          <w:szCs w:val="24"/>
        </w:rPr>
        <w:t>.</w:t>
      </w:r>
    </w:p>
    <w:p w:rsidR="00AB4AEC" w:rsidRPr="00DC3384" w:rsidRDefault="001C57B1" w:rsidP="00F15ED2">
      <w:pPr>
        <w:pStyle w:val="ListParagraph"/>
        <w:numPr>
          <w:ilvl w:val="0"/>
          <w:numId w:val="5"/>
        </w:numPr>
        <w:rPr>
          <w:color w:val="000000" w:themeColor="text1"/>
          <w:szCs w:val="24"/>
        </w:rPr>
      </w:pPr>
      <w:r w:rsidRPr="00DC3384">
        <w:rPr>
          <w:b/>
          <w:color w:val="000000" w:themeColor="text1"/>
          <w:szCs w:val="24"/>
        </w:rPr>
        <w:t>Wellbore Modeling</w:t>
      </w:r>
      <w:r w:rsidRPr="00DC3384">
        <w:rPr>
          <w:color w:val="000000" w:themeColor="text1"/>
          <w:szCs w:val="24"/>
        </w:rPr>
        <w:t xml:space="preserve">: </w:t>
      </w:r>
      <w:r w:rsidR="006E1DFE" w:rsidRPr="00DC3384">
        <w:rPr>
          <w:color w:val="000000" w:themeColor="text1"/>
          <w:szCs w:val="24"/>
        </w:rPr>
        <w:t xml:space="preserve">This process </w:t>
      </w:r>
      <w:r w:rsidRPr="00DC3384">
        <w:rPr>
          <w:color w:val="000000" w:themeColor="text1"/>
          <w:szCs w:val="24"/>
        </w:rPr>
        <w:t>allow</w:t>
      </w:r>
      <w:r w:rsidR="006E1DFE" w:rsidRPr="00DC3384">
        <w:rPr>
          <w:color w:val="000000" w:themeColor="text1"/>
          <w:szCs w:val="24"/>
        </w:rPr>
        <w:t xml:space="preserve">ed </w:t>
      </w:r>
      <w:r w:rsidRPr="00DC3384">
        <w:rPr>
          <w:color w:val="000000" w:themeColor="text1"/>
          <w:szCs w:val="24"/>
        </w:rPr>
        <w:t>for the simulation of complex well completions, including different types of wellbores, well trajectories, and completions.</w:t>
      </w:r>
      <w:r w:rsidR="006E1DFE" w:rsidRPr="00DC3384">
        <w:rPr>
          <w:color w:val="000000" w:themeColor="text1"/>
          <w:szCs w:val="24"/>
        </w:rPr>
        <w:t xml:space="preserve"> </w:t>
      </w:r>
      <w:r w:rsidR="00BD6EA9" w:rsidRPr="00DC3384">
        <w:rPr>
          <w:color w:val="000000" w:themeColor="text1"/>
          <w:szCs w:val="24"/>
        </w:rPr>
        <w:t>Wellbore interactions, such as heat transfer, fluid flow, and pressure drop,</w:t>
      </w:r>
      <w:r w:rsidR="006E1DFE" w:rsidRPr="00DC3384">
        <w:rPr>
          <w:color w:val="000000" w:themeColor="text1"/>
          <w:szCs w:val="24"/>
        </w:rPr>
        <w:t xml:space="preserve"> </w:t>
      </w:r>
      <w:r w:rsidR="00A03C56" w:rsidRPr="00DC3384">
        <w:rPr>
          <w:color w:val="000000" w:themeColor="text1"/>
          <w:szCs w:val="24"/>
        </w:rPr>
        <w:t>were</w:t>
      </w:r>
      <w:r w:rsidR="006E1DFE" w:rsidRPr="00DC3384">
        <w:rPr>
          <w:color w:val="000000" w:themeColor="text1"/>
          <w:szCs w:val="24"/>
        </w:rPr>
        <w:t xml:space="preserve"> also </w:t>
      </w:r>
      <w:r w:rsidR="00BD6EA9" w:rsidRPr="00DC3384">
        <w:rPr>
          <w:color w:val="000000" w:themeColor="text1"/>
          <w:szCs w:val="24"/>
        </w:rPr>
        <w:t xml:space="preserve">captured in the simulation. </w:t>
      </w:r>
      <w:r w:rsidR="00116826" w:rsidRPr="00DC3384">
        <w:rPr>
          <w:color w:val="000000" w:themeColor="text1"/>
          <w:szCs w:val="24"/>
        </w:rPr>
        <w:t>Furthermore, five</w:t>
      </w:r>
      <w:r w:rsidR="00BD6EA9" w:rsidRPr="00DC3384">
        <w:rPr>
          <w:color w:val="000000" w:themeColor="text1"/>
          <w:szCs w:val="24"/>
        </w:rPr>
        <w:t xml:space="preserve"> wells were utilized in the simulation</w:t>
      </w:r>
      <w:r w:rsidR="00116826" w:rsidRPr="00DC3384">
        <w:rPr>
          <w:color w:val="000000" w:themeColor="text1"/>
          <w:szCs w:val="24"/>
        </w:rPr>
        <w:t xml:space="preserve"> to create a field-scale inverted </w:t>
      </w:r>
      <w:r w:rsidR="00A03C56" w:rsidRPr="00DC3384">
        <w:rPr>
          <w:color w:val="000000" w:themeColor="text1"/>
          <w:szCs w:val="24"/>
        </w:rPr>
        <w:t>five-spot</w:t>
      </w:r>
      <w:r w:rsidR="000959A6" w:rsidRPr="00DC3384">
        <w:rPr>
          <w:color w:val="000000" w:themeColor="text1"/>
          <w:szCs w:val="24"/>
        </w:rPr>
        <w:t xml:space="preserve"> patterned model while incorporating the core flood history match</w:t>
      </w:r>
      <w:r w:rsidR="00BD6EA9" w:rsidRPr="00DC3384">
        <w:rPr>
          <w:color w:val="000000" w:themeColor="text1"/>
          <w:szCs w:val="24"/>
        </w:rPr>
        <w:t xml:space="preserve">. </w:t>
      </w:r>
      <w:r w:rsidR="000959A6" w:rsidRPr="00DC3384">
        <w:rPr>
          <w:color w:val="000000" w:themeColor="text1"/>
          <w:szCs w:val="24"/>
        </w:rPr>
        <w:t>Four</w:t>
      </w:r>
      <w:r w:rsidR="00BD6EA9" w:rsidRPr="00DC3384">
        <w:rPr>
          <w:color w:val="000000" w:themeColor="text1"/>
          <w:szCs w:val="24"/>
        </w:rPr>
        <w:t xml:space="preserve"> of </w:t>
      </w:r>
      <w:r w:rsidR="000959A6" w:rsidRPr="00DC3384">
        <w:rPr>
          <w:color w:val="000000" w:themeColor="text1"/>
          <w:szCs w:val="24"/>
        </w:rPr>
        <w:t>the wells were producers (Prod</w:t>
      </w:r>
      <w:r w:rsidR="00E716B1" w:rsidRPr="00DC3384">
        <w:rPr>
          <w:color w:val="000000" w:themeColor="text1"/>
          <w:szCs w:val="24"/>
        </w:rPr>
        <w:t>ucer</w:t>
      </w:r>
      <w:r w:rsidR="000959A6" w:rsidRPr="00DC3384">
        <w:rPr>
          <w:color w:val="000000" w:themeColor="text1"/>
          <w:szCs w:val="24"/>
        </w:rPr>
        <w:t xml:space="preserve"> 1</w:t>
      </w:r>
      <w:r w:rsidR="00E716B1" w:rsidRPr="00DC3384">
        <w:rPr>
          <w:color w:val="000000" w:themeColor="text1"/>
          <w:szCs w:val="24"/>
        </w:rPr>
        <w:t>, Producer 2, Producer 3</w:t>
      </w:r>
      <w:r w:rsidR="00A03C56" w:rsidRPr="00DC3384">
        <w:rPr>
          <w:color w:val="000000" w:themeColor="text1"/>
          <w:szCs w:val="24"/>
        </w:rPr>
        <w:t>,</w:t>
      </w:r>
      <w:r w:rsidR="00E716B1" w:rsidRPr="00DC3384">
        <w:rPr>
          <w:color w:val="000000" w:themeColor="text1"/>
          <w:szCs w:val="24"/>
        </w:rPr>
        <w:t xml:space="preserve"> and Producer 4)</w:t>
      </w:r>
      <w:r w:rsidR="00BD6EA9" w:rsidRPr="00DC3384">
        <w:rPr>
          <w:color w:val="000000" w:themeColor="text1"/>
          <w:szCs w:val="24"/>
        </w:rPr>
        <w:t xml:space="preserve"> that produce</w:t>
      </w:r>
      <w:r w:rsidR="00E716B1" w:rsidRPr="00DC3384">
        <w:rPr>
          <w:color w:val="000000" w:themeColor="text1"/>
          <w:szCs w:val="24"/>
        </w:rPr>
        <w:t xml:space="preserve">d </w:t>
      </w:r>
      <w:r w:rsidR="00BD6EA9" w:rsidRPr="00DC3384">
        <w:rPr>
          <w:color w:val="000000" w:themeColor="text1"/>
          <w:szCs w:val="24"/>
        </w:rPr>
        <w:t>throughout the life of the field</w:t>
      </w:r>
      <w:r w:rsidR="00A03C56" w:rsidRPr="00DC3384">
        <w:rPr>
          <w:color w:val="000000" w:themeColor="text1"/>
          <w:szCs w:val="24"/>
        </w:rPr>
        <w:t>,</w:t>
      </w:r>
      <w:r w:rsidR="00BD6EA9" w:rsidRPr="00DC3384">
        <w:rPr>
          <w:color w:val="000000" w:themeColor="text1"/>
          <w:szCs w:val="24"/>
        </w:rPr>
        <w:t xml:space="preserve"> and </w:t>
      </w:r>
      <w:r w:rsidR="00FD772F" w:rsidRPr="00DC3384">
        <w:rPr>
          <w:color w:val="000000" w:themeColor="text1"/>
          <w:szCs w:val="24"/>
        </w:rPr>
        <w:t>one</w:t>
      </w:r>
      <w:r w:rsidR="00BD6EA9" w:rsidRPr="00DC3384">
        <w:rPr>
          <w:color w:val="000000" w:themeColor="text1"/>
          <w:szCs w:val="24"/>
        </w:rPr>
        <w:t xml:space="preserve"> injection well start</w:t>
      </w:r>
      <w:r w:rsidR="00FD772F" w:rsidRPr="00DC3384">
        <w:rPr>
          <w:color w:val="000000" w:themeColor="text1"/>
          <w:szCs w:val="24"/>
        </w:rPr>
        <w:t>ed</w:t>
      </w:r>
      <w:r w:rsidR="00BD6EA9" w:rsidRPr="00DC3384">
        <w:rPr>
          <w:color w:val="000000" w:themeColor="text1"/>
          <w:szCs w:val="24"/>
        </w:rPr>
        <w:t xml:space="preserve"> injection after some time </w:t>
      </w:r>
      <w:r w:rsidR="00FD772F" w:rsidRPr="00DC3384">
        <w:rPr>
          <w:color w:val="000000" w:themeColor="text1"/>
          <w:szCs w:val="24"/>
        </w:rPr>
        <w:t xml:space="preserve">when </w:t>
      </w:r>
      <w:r w:rsidR="00BD6EA9" w:rsidRPr="00DC3384">
        <w:rPr>
          <w:color w:val="000000" w:themeColor="text1"/>
          <w:szCs w:val="24"/>
        </w:rPr>
        <w:t>production started</w:t>
      </w:r>
      <w:r w:rsidR="002C1BE0" w:rsidRPr="00DC3384">
        <w:rPr>
          <w:color w:val="000000" w:themeColor="text1"/>
          <w:szCs w:val="24"/>
        </w:rPr>
        <w:t xml:space="preserve"> before </w:t>
      </w:r>
      <w:r w:rsidR="00CF4CA8" w:rsidRPr="00DC3384">
        <w:rPr>
          <w:color w:val="000000" w:themeColor="text1"/>
          <w:szCs w:val="24"/>
        </w:rPr>
        <w:t>running the simulation.</w:t>
      </w:r>
    </w:p>
    <w:p w:rsidR="00CE1C94" w:rsidRPr="00DC3384" w:rsidRDefault="00CE1C94" w:rsidP="00F15ED2">
      <w:pPr>
        <w:pStyle w:val="ListParagraph"/>
        <w:numPr>
          <w:ilvl w:val="0"/>
          <w:numId w:val="5"/>
        </w:numPr>
        <w:rPr>
          <w:color w:val="000000" w:themeColor="text1"/>
          <w:szCs w:val="24"/>
        </w:rPr>
      </w:pPr>
      <w:r w:rsidRPr="00DC3384">
        <w:rPr>
          <w:b/>
          <w:color w:val="000000" w:themeColor="text1"/>
          <w:szCs w:val="24"/>
        </w:rPr>
        <w:t>Solver and Parallelization</w:t>
      </w:r>
      <w:r w:rsidRPr="00DC3384">
        <w:rPr>
          <w:color w:val="000000" w:themeColor="text1"/>
          <w:szCs w:val="24"/>
        </w:rPr>
        <w:t xml:space="preserve">: </w:t>
      </w:r>
      <w:r w:rsidR="008A0ED5" w:rsidRPr="00DC3384">
        <w:rPr>
          <w:color w:val="000000" w:themeColor="text1"/>
          <w:szCs w:val="24"/>
        </w:rPr>
        <w:t xml:space="preserve">CMG utilizes advanced solver and parallelization </w:t>
      </w:r>
      <w:r w:rsidR="00CF4CA8" w:rsidRPr="00DC3384">
        <w:rPr>
          <w:color w:val="000000" w:themeColor="text1"/>
          <w:szCs w:val="24"/>
        </w:rPr>
        <w:t>that help</w:t>
      </w:r>
      <w:r w:rsidR="003D6AA9" w:rsidRPr="00DC3384">
        <w:rPr>
          <w:color w:val="000000" w:themeColor="text1"/>
          <w:szCs w:val="24"/>
        </w:rPr>
        <w:t>ed</w:t>
      </w:r>
      <w:r w:rsidR="00CF4CA8" w:rsidRPr="00DC3384">
        <w:rPr>
          <w:color w:val="000000" w:themeColor="text1"/>
          <w:szCs w:val="24"/>
        </w:rPr>
        <w:t xml:space="preserve"> in optimizing </w:t>
      </w:r>
      <w:r w:rsidR="003D6AA9" w:rsidRPr="00DC3384">
        <w:rPr>
          <w:color w:val="000000" w:themeColor="text1"/>
          <w:szCs w:val="24"/>
        </w:rPr>
        <w:t xml:space="preserve">the </w:t>
      </w:r>
      <w:r w:rsidR="00CF4CA8" w:rsidRPr="00DC3384">
        <w:rPr>
          <w:color w:val="000000" w:themeColor="text1"/>
          <w:szCs w:val="24"/>
        </w:rPr>
        <w:t>simulation efficiency, and enable the running of multiple simulation jobs simul</w:t>
      </w:r>
      <w:r w:rsidR="003D6AA9" w:rsidRPr="00DC3384">
        <w:rPr>
          <w:color w:val="000000" w:themeColor="text1"/>
          <w:szCs w:val="24"/>
        </w:rPr>
        <w:t xml:space="preserve">taneously. </w:t>
      </w:r>
    </w:p>
    <w:p w:rsidR="003D6AA9" w:rsidRPr="00DC3384" w:rsidRDefault="00FD772F" w:rsidP="00F15ED2">
      <w:pPr>
        <w:pStyle w:val="ListParagraph"/>
        <w:numPr>
          <w:ilvl w:val="0"/>
          <w:numId w:val="5"/>
        </w:numPr>
        <w:rPr>
          <w:color w:val="000000" w:themeColor="text1"/>
          <w:szCs w:val="24"/>
        </w:rPr>
      </w:pPr>
      <w:r w:rsidRPr="00DC3384">
        <w:rPr>
          <w:b/>
          <w:color w:val="000000" w:themeColor="text1"/>
          <w:szCs w:val="24"/>
        </w:rPr>
        <w:lastRenderedPageBreak/>
        <w:t>Advanced Recovery Process Simulation</w:t>
      </w:r>
      <w:r w:rsidRPr="00DC3384">
        <w:rPr>
          <w:color w:val="000000" w:themeColor="text1"/>
          <w:szCs w:val="24"/>
        </w:rPr>
        <w:t xml:space="preserve">: </w:t>
      </w:r>
      <w:r w:rsidR="00900C0C" w:rsidRPr="00DC3384">
        <w:rPr>
          <w:color w:val="000000" w:themeColor="text1"/>
          <w:szCs w:val="24"/>
        </w:rPr>
        <w:t xml:space="preserve">In the recovery process simulation, the CO2-WAG was </w:t>
      </w:r>
      <w:r w:rsidR="00CF08A7" w:rsidRPr="00DC3384">
        <w:rPr>
          <w:color w:val="000000" w:themeColor="text1"/>
          <w:szCs w:val="24"/>
        </w:rPr>
        <w:t xml:space="preserve">used in order to </w:t>
      </w:r>
      <w:r w:rsidR="00995D9A" w:rsidRPr="00DC3384">
        <w:rPr>
          <w:color w:val="000000" w:themeColor="text1"/>
          <w:szCs w:val="24"/>
        </w:rPr>
        <w:t>control mobility as the water helps to displace</w:t>
      </w:r>
      <w:r w:rsidR="003B2CAA" w:rsidRPr="00DC3384">
        <w:rPr>
          <w:color w:val="000000" w:themeColor="text1"/>
          <w:szCs w:val="24"/>
        </w:rPr>
        <w:t xml:space="preserve"> the CO2 and oil banks. The </w:t>
      </w:r>
      <w:r w:rsidR="00D877A7" w:rsidRPr="00DC3384">
        <w:rPr>
          <w:color w:val="000000" w:themeColor="text1"/>
          <w:szCs w:val="24"/>
        </w:rPr>
        <w:t>CO2-WAG process was</w:t>
      </w:r>
      <w:r w:rsidR="003B2CAA" w:rsidRPr="00DC3384">
        <w:rPr>
          <w:color w:val="000000" w:themeColor="text1"/>
          <w:szCs w:val="24"/>
        </w:rPr>
        <w:t xml:space="preserve"> modeled as a cyclic alternation of water and CO</w:t>
      </w:r>
      <w:r w:rsidR="003B2CAA" w:rsidRPr="00DC3384">
        <w:rPr>
          <w:color w:val="000000" w:themeColor="text1"/>
          <w:szCs w:val="24"/>
          <w:vertAlign w:val="subscript"/>
        </w:rPr>
        <w:t>2</w:t>
      </w:r>
      <w:r w:rsidR="003B2CAA" w:rsidRPr="00DC3384">
        <w:rPr>
          <w:color w:val="000000" w:themeColor="text1"/>
          <w:szCs w:val="24"/>
        </w:rPr>
        <w:t xml:space="preserve"> with the injection well configured in a central location to achieve an </w:t>
      </w:r>
      <w:r w:rsidR="004071B2" w:rsidRPr="00DC3384">
        <w:rPr>
          <w:color w:val="000000" w:themeColor="text1"/>
          <w:szCs w:val="24"/>
        </w:rPr>
        <w:t>optimized</w:t>
      </w:r>
      <w:r w:rsidR="003B2CAA" w:rsidRPr="00DC3384">
        <w:rPr>
          <w:color w:val="000000" w:themeColor="text1"/>
          <w:szCs w:val="24"/>
        </w:rPr>
        <w:t xml:space="preserve"> sweep efficiency</w:t>
      </w:r>
      <w:r w:rsidR="00EC3E52" w:rsidRPr="00DC3384">
        <w:rPr>
          <w:color w:val="000000" w:themeColor="text1"/>
          <w:szCs w:val="24"/>
        </w:rPr>
        <w:t xml:space="preserve"> while optimizing the production strategies </w:t>
      </w:r>
      <w:r w:rsidR="00E44674" w:rsidRPr="00DC3384">
        <w:rPr>
          <w:color w:val="000000" w:themeColor="text1"/>
          <w:szCs w:val="24"/>
        </w:rPr>
        <w:t xml:space="preserve">and this injection cycle started in </w:t>
      </w:r>
      <w:r w:rsidR="004071B2" w:rsidRPr="00DC3384">
        <w:rPr>
          <w:color w:val="000000" w:themeColor="text1"/>
          <w:szCs w:val="24"/>
        </w:rPr>
        <w:t xml:space="preserve">the </w:t>
      </w:r>
      <w:r w:rsidR="00C93452" w:rsidRPr="00DC3384">
        <w:rPr>
          <w:color w:val="000000" w:themeColor="text1"/>
          <w:szCs w:val="24"/>
        </w:rPr>
        <w:t xml:space="preserve">year </w:t>
      </w:r>
      <w:r w:rsidR="00E44674" w:rsidRPr="00DC3384">
        <w:rPr>
          <w:color w:val="000000" w:themeColor="text1"/>
          <w:szCs w:val="24"/>
        </w:rPr>
        <w:t>2000.</w:t>
      </w:r>
    </w:p>
    <w:p w:rsidR="009F4D37" w:rsidRPr="00DC3384" w:rsidRDefault="001C57B1" w:rsidP="00F15ED2">
      <w:pPr>
        <w:pStyle w:val="ListParagraph"/>
        <w:numPr>
          <w:ilvl w:val="0"/>
          <w:numId w:val="5"/>
        </w:numPr>
        <w:rPr>
          <w:color w:val="000000" w:themeColor="text1"/>
          <w:szCs w:val="24"/>
        </w:rPr>
      </w:pPr>
      <w:r w:rsidRPr="00DC3384">
        <w:rPr>
          <w:b/>
          <w:color w:val="000000" w:themeColor="text1"/>
          <w:szCs w:val="24"/>
        </w:rPr>
        <w:t>Analysis and Interpretation</w:t>
      </w:r>
      <w:r w:rsidRPr="00DC3384">
        <w:rPr>
          <w:color w:val="000000" w:themeColor="text1"/>
          <w:szCs w:val="24"/>
        </w:rPr>
        <w:t xml:space="preserve">: Once the simulation </w:t>
      </w:r>
      <w:r w:rsidR="00A70E6A" w:rsidRPr="00DC3384">
        <w:rPr>
          <w:color w:val="000000" w:themeColor="text1"/>
          <w:szCs w:val="24"/>
        </w:rPr>
        <w:t>was</w:t>
      </w:r>
      <w:r w:rsidRPr="00DC3384">
        <w:rPr>
          <w:color w:val="000000" w:themeColor="text1"/>
          <w:szCs w:val="24"/>
        </w:rPr>
        <w:t xml:space="preserve"> completed, the result</w:t>
      </w:r>
      <w:r w:rsidR="00A70E6A" w:rsidRPr="00DC3384">
        <w:rPr>
          <w:color w:val="000000" w:themeColor="text1"/>
          <w:szCs w:val="24"/>
        </w:rPr>
        <w:t>s</w:t>
      </w:r>
      <w:r w:rsidRPr="00DC3384">
        <w:rPr>
          <w:color w:val="000000" w:themeColor="text1"/>
          <w:szCs w:val="24"/>
        </w:rPr>
        <w:t xml:space="preserve"> w</w:t>
      </w:r>
      <w:r w:rsidR="00A70E6A" w:rsidRPr="00DC3384">
        <w:rPr>
          <w:color w:val="000000" w:themeColor="text1"/>
          <w:szCs w:val="24"/>
        </w:rPr>
        <w:t>ere</w:t>
      </w:r>
      <w:r w:rsidRPr="00DC3384">
        <w:rPr>
          <w:color w:val="000000" w:themeColor="text1"/>
          <w:szCs w:val="24"/>
        </w:rPr>
        <w:t xml:space="preserve"> analyzed and interpreted to gain insights into </w:t>
      </w:r>
      <w:r w:rsidR="00A70E6A" w:rsidRPr="00DC3384">
        <w:rPr>
          <w:color w:val="000000" w:themeColor="text1"/>
          <w:szCs w:val="24"/>
        </w:rPr>
        <w:t xml:space="preserve">the </w:t>
      </w:r>
      <w:r w:rsidRPr="00DC3384">
        <w:rPr>
          <w:color w:val="000000" w:themeColor="text1"/>
          <w:szCs w:val="24"/>
        </w:rPr>
        <w:t xml:space="preserve">reservoir behavior, evaluate </w:t>
      </w:r>
      <w:r w:rsidR="00A70E6A" w:rsidRPr="00DC3384">
        <w:rPr>
          <w:color w:val="000000" w:themeColor="text1"/>
          <w:szCs w:val="24"/>
        </w:rPr>
        <w:t xml:space="preserve">the </w:t>
      </w:r>
      <w:r w:rsidRPr="00DC3384">
        <w:rPr>
          <w:color w:val="000000" w:themeColor="text1"/>
          <w:szCs w:val="24"/>
        </w:rPr>
        <w:t>recovery strategies, and optimize production. CMG Results</w:t>
      </w:r>
      <w:r w:rsidR="00A70E6A" w:rsidRPr="00DC3384">
        <w:rPr>
          <w:color w:val="000000" w:themeColor="text1"/>
          <w:szCs w:val="24"/>
        </w:rPr>
        <w:t xml:space="preserve"> was used to</w:t>
      </w:r>
      <w:r w:rsidRPr="00DC3384">
        <w:rPr>
          <w:color w:val="000000" w:themeColor="text1"/>
          <w:szCs w:val="24"/>
        </w:rPr>
        <w:t xml:space="preserve"> provide</w:t>
      </w:r>
      <w:r w:rsidR="00A70E6A" w:rsidRPr="00DC3384">
        <w:rPr>
          <w:color w:val="000000" w:themeColor="text1"/>
          <w:szCs w:val="24"/>
        </w:rPr>
        <w:t xml:space="preserve"> </w:t>
      </w:r>
      <w:r w:rsidRPr="00DC3384">
        <w:rPr>
          <w:color w:val="000000" w:themeColor="text1"/>
          <w:szCs w:val="24"/>
        </w:rPr>
        <w:t xml:space="preserve">visualization and analysis tools to explore the simulation results, including production rates, pressure distributions, </w:t>
      </w:r>
      <w:r w:rsidR="00E32F2D" w:rsidRPr="00DC3384">
        <w:rPr>
          <w:color w:val="000000" w:themeColor="text1"/>
          <w:szCs w:val="24"/>
        </w:rPr>
        <w:t xml:space="preserve">and </w:t>
      </w:r>
      <w:r w:rsidR="002A2293" w:rsidRPr="00DC3384">
        <w:rPr>
          <w:color w:val="000000" w:themeColor="text1"/>
          <w:szCs w:val="24"/>
        </w:rPr>
        <w:t xml:space="preserve">oil recovery amongst others. </w:t>
      </w:r>
      <w:r w:rsidR="00DE5A9E" w:rsidRPr="00DC3384">
        <w:rPr>
          <w:color w:val="000000" w:themeColor="text1"/>
          <w:szCs w:val="24"/>
        </w:rPr>
        <w:t xml:space="preserve">The </w:t>
      </w:r>
      <w:r w:rsidR="002A2293" w:rsidRPr="00DC3384">
        <w:rPr>
          <w:rFonts w:cs="Times New Roman"/>
          <w:color w:val="000000" w:themeColor="text1"/>
          <w:szCs w:val="24"/>
        </w:rPr>
        <w:t xml:space="preserve">simulation dataset </w:t>
      </w:r>
      <w:r w:rsidR="00DE5A9E" w:rsidRPr="00DC3384">
        <w:rPr>
          <w:rFonts w:cs="Times New Roman"/>
          <w:color w:val="000000" w:themeColor="text1"/>
          <w:szCs w:val="24"/>
        </w:rPr>
        <w:t>at the end of the analys</w:t>
      </w:r>
      <w:r w:rsidR="00A03C56" w:rsidRPr="00DC3384">
        <w:rPr>
          <w:rFonts w:cs="Times New Roman"/>
          <w:color w:val="000000" w:themeColor="text1"/>
          <w:szCs w:val="24"/>
        </w:rPr>
        <w:t>es</w:t>
      </w:r>
      <w:r w:rsidR="00DE5A9E" w:rsidRPr="00DC3384">
        <w:rPr>
          <w:rFonts w:cs="Times New Roman"/>
          <w:color w:val="000000" w:themeColor="text1"/>
          <w:szCs w:val="24"/>
        </w:rPr>
        <w:t xml:space="preserve"> was used as the </w:t>
      </w:r>
      <w:r w:rsidR="002A2293" w:rsidRPr="00DC3384">
        <w:rPr>
          <w:rFonts w:cs="Times New Roman"/>
          <w:color w:val="000000" w:themeColor="text1"/>
          <w:szCs w:val="24"/>
        </w:rPr>
        <w:t xml:space="preserve">input for training and testing the </w:t>
      </w:r>
      <w:r w:rsidR="00A03C56" w:rsidRPr="00DC3384">
        <w:rPr>
          <w:rFonts w:cs="Times New Roman"/>
          <w:color w:val="000000" w:themeColor="text1"/>
          <w:szCs w:val="24"/>
        </w:rPr>
        <w:t>deep-learning</w:t>
      </w:r>
      <w:r w:rsidR="002A2293" w:rsidRPr="00DC3384">
        <w:rPr>
          <w:rFonts w:cs="Times New Roman"/>
          <w:color w:val="000000" w:themeColor="text1"/>
          <w:szCs w:val="24"/>
        </w:rPr>
        <w:t xml:space="preserve"> model. </w:t>
      </w:r>
    </w:p>
    <w:p w:rsidR="00227BDC" w:rsidRPr="00DC3384" w:rsidRDefault="00227BDC" w:rsidP="00227BDC">
      <w:pPr>
        <w:rPr>
          <w:color w:val="000000" w:themeColor="text1"/>
          <w:szCs w:val="24"/>
        </w:rPr>
      </w:pPr>
    </w:p>
    <w:p w:rsidR="00227BDC" w:rsidRPr="00DC3384" w:rsidRDefault="00227BDC" w:rsidP="00227BDC">
      <w:pPr>
        <w:rPr>
          <w:b/>
          <w:color w:val="000000" w:themeColor="text1"/>
          <w:szCs w:val="24"/>
        </w:rPr>
      </w:pPr>
      <w:r w:rsidRPr="00DC3384">
        <w:rPr>
          <w:b/>
          <w:color w:val="000000" w:themeColor="text1"/>
          <w:szCs w:val="24"/>
        </w:rPr>
        <w:t>Appendix</w:t>
      </w:r>
    </w:p>
    <w:p w:rsidR="00227BDC" w:rsidRPr="00DC3384" w:rsidRDefault="00370BBC" w:rsidP="00227BDC">
      <w:pPr>
        <w:pStyle w:val="ListParagraph"/>
        <w:numPr>
          <w:ilvl w:val="0"/>
          <w:numId w:val="6"/>
        </w:numPr>
        <w:rPr>
          <w:color w:val="000000" w:themeColor="text1"/>
          <w:szCs w:val="24"/>
        </w:rPr>
      </w:pPr>
      <w:r w:rsidRPr="00DC3384">
        <w:rPr>
          <w:color w:val="000000" w:themeColor="text1"/>
          <w:szCs w:val="24"/>
        </w:rPr>
        <w:t xml:space="preserve">How to build a CO2 sequestration model: </w:t>
      </w:r>
      <w:hyperlink r:id="rId6" w:history="1">
        <w:r w:rsidRPr="00DC3384">
          <w:rPr>
            <w:rStyle w:val="Hyperlink"/>
            <w:color w:val="000000" w:themeColor="text1"/>
            <w:szCs w:val="24"/>
          </w:rPr>
          <w:t>https://www.youtube.com/playlist?list=PLrK-CCCkqvij_XyglUmTm5cd07i8Sg1xQ</w:t>
        </w:r>
      </w:hyperlink>
    </w:p>
    <w:p w:rsidR="00370BBC" w:rsidRPr="00DC3384" w:rsidRDefault="007439A3" w:rsidP="007439A3">
      <w:pPr>
        <w:pStyle w:val="ListParagraph"/>
        <w:numPr>
          <w:ilvl w:val="0"/>
          <w:numId w:val="6"/>
        </w:numPr>
        <w:jc w:val="left"/>
        <w:rPr>
          <w:color w:val="000000" w:themeColor="text1"/>
          <w:szCs w:val="24"/>
        </w:rPr>
      </w:pPr>
      <w:r w:rsidRPr="00DC3384">
        <w:rPr>
          <w:color w:val="000000" w:themeColor="text1"/>
          <w:szCs w:val="24"/>
        </w:rPr>
        <w:t xml:space="preserve">CMG GEM: Compositional and Unconventional Simulator: </w:t>
      </w:r>
      <w:hyperlink r:id="rId7" w:history="1">
        <w:r w:rsidRPr="00DC3384">
          <w:rPr>
            <w:rStyle w:val="Hyperlink"/>
            <w:color w:val="000000" w:themeColor="text1"/>
            <w:szCs w:val="24"/>
          </w:rPr>
          <w:t>https://www.youtube.com/playlist?list=PLrK-CCCkqvihpnSHmR33DIBGq5LRQOUPA</w:t>
        </w:r>
      </w:hyperlink>
      <w:r w:rsidR="00AF0364">
        <w:rPr>
          <w:rStyle w:val="Hyperlink"/>
          <w:color w:val="000000" w:themeColor="text1"/>
          <w:szCs w:val="24"/>
        </w:rPr>
        <w:t xml:space="preserve"> </w:t>
      </w:r>
      <w:r w:rsidRPr="00DC3384">
        <w:rPr>
          <w:color w:val="000000" w:themeColor="text1"/>
          <w:szCs w:val="24"/>
        </w:rPr>
        <w:t xml:space="preserve"> </w:t>
      </w:r>
      <w:r w:rsidR="00AF0364">
        <w:rPr>
          <w:color w:val="000000" w:themeColor="text1"/>
          <w:szCs w:val="24"/>
        </w:rPr>
        <w:t xml:space="preserve"> </w:t>
      </w:r>
    </w:p>
    <w:p w:rsidR="007439A3" w:rsidRPr="00DC3384" w:rsidRDefault="007439A3" w:rsidP="007439A3">
      <w:pPr>
        <w:pStyle w:val="ListParagraph"/>
        <w:numPr>
          <w:ilvl w:val="0"/>
          <w:numId w:val="6"/>
        </w:numPr>
        <w:jc w:val="left"/>
        <w:rPr>
          <w:color w:val="000000" w:themeColor="text1"/>
          <w:szCs w:val="24"/>
        </w:rPr>
      </w:pPr>
      <w:r w:rsidRPr="00DC3384">
        <w:rPr>
          <w:color w:val="000000" w:themeColor="text1"/>
          <w:szCs w:val="24"/>
        </w:rPr>
        <w:t>More information on how to use the CMG software can be found on their YouTube channel and software handbook.</w:t>
      </w:r>
    </w:p>
    <w:p w:rsidR="000C0A74" w:rsidRPr="00DC3384" w:rsidRDefault="000C0A74" w:rsidP="00F15ED2">
      <w:pPr>
        <w:pStyle w:val="Default"/>
        <w:spacing w:line="360" w:lineRule="auto"/>
        <w:rPr>
          <w:color w:val="000000" w:themeColor="text1"/>
        </w:rPr>
      </w:pPr>
    </w:p>
    <w:p w:rsidR="009F4D37" w:rsidRPr="00DC3384" w:rsidRDefault="009F4D37" w:rsidP="00F15ED2">
      <w:pPr>
        <w:rPr>
          <w:color w:val="000000" w:themeColor="text1"/>
          <w:szCs w:val="24"/>
        </w:rPr>
      </w:pPr>
    </w:p>
    <w:p w:rsidR="001C57B1" w:rsidRPr="00DC3384" w:rsidRDefault="001C57B1" w:rsidP="00F15ED2">
      <w:pPr>
        <w:rPr>
          <w:color w:val="000000" w:themeColor="text1"/>
          <w:szCs w:val="24"/>
        </w:rPr>
      </w:pPr>
    </w:p>
    <w:sectPr w:rsidR="001C57B1" w:rsidRPr="00DC3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4D77"/>
    <w:multiLevelType w:val="hybridMultilevel"/>
    <w:tmpl w:val="DFE4CC10"/>
    <w:lvl w:ilvl="0" w:tplc="FEEE74BE">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F09E0"/>
    <w:multiLevelType w:val="hybridMultilevel"/>
    <w:tmpl w:val="4DA4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F0D86"/>
    <w:multiLevelType w:val="hybridMultilevel"/>
    <w:tmpl w:val="DFE4CC10"/>
    <w:lvl w:ilvl="0" w:tplc="FEEE74BE">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C11E1"/>
    <w:multiLevelType w:val="hybridMultilevel"/>
    <w:tmpl w:val="051C81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A5069"/>
    <w:multiLevelType w:val="hybridMultilevel"/>
    <w:tmpl w:val="02C0B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F4CBC"/>
    <w:multiLevelType w:val="hybridMultilevel"/>
    <w:tmpl w:val="B7468CBA"/>
    <w:lvl w:ilvl="0" w:tplc="094046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64"/>
    <w:rsid w:val="0002358F"/>
    <w:rsid w:val="00042A04"/>
    <w:rsid w:val="00043947"/>
    <w:rsid w:val="000959A6"/>
    <w:rsid w:val="000C0A74"/>
    <w:rsid w:val="000C3042"/>
    <w:rsid w:val="00116826"/>
    <w:rsid w:val="00122358"/>
    <w:rsid w:val="00123364"/>
    <w:rsid w:val="00147D48"/>
    <w:rsid w:val="001552CA"/>
    <w:rsid w:val="00165C4F"/>
    <w:rsid w:val="001837E9"/>
    <w:rsid w:val="001B11AC"/>
    <w:rsid w:val="001B4E39"/>
    <w:rsid w:val="001C57B1"/>
    <w:rsid w:val="001D1AD2"/>
    <w:rsid w:val="001F5507"/>
    <w:rsid w:val="00202C57"/>
    <w:rsid w:val="00227BDC"/>
    <w:rsid w:val="00232EB5"/>
    <w:rsid w:val="00243EDA"/>
    <w:rsid w:val="00272DD5"/>
    <w:rsid w:val="00277D8A"/>
    <w:rsid w:val="002A2293"/>
    <w:rsid w:val="002B10C4"/>
    <w:rsid w:val="002C1BE0"/>
    <w:rsid w:val="002D2C0F"/>
    <w:rsid w:val="002E1186"/>
    <w:rsid w:val="00306E23"/>
    <w:rsid w:val="00333B20"/>
    <w:rsid w:val="003364B4"/>
    <w:rsid w:val="003506AB"/>
    <w:rsid w:val="00370BBC"/>
    <w:rsid w:val="003B2CAA"/>
    <w:rsid w:val="003B6920"/>
    <w:rsid w:val="003C50A2"/>
    <w:rsid w:val="003D6AA9"/>
    <w:rsid w:val="004071B2"/>
    <w:rsid w:val="0043626F"/>
    <w:rsid w:val="00454920"/>
    <w:rsid w:val="004606AC"/>
    <w:rsid w:val="00473591"/>
    <w:rsid w:val="004775D1"/>
    <w:rsid w:val="004C487A"/>
    <w:rsid w:val="004D3457"/>
    <w:rsid w:val="004F6716"/>
    <w:rsid w:val="0050522F"/>
    <w:rsid w:val="00513582"/>
    <w:rsid w:val="00514BE8"/>
    <w:rsid w:val="00542594"/>
    <w:rsid w:val="00561BF0"/>
    <w:rsid w:val="00580272"/>
    <w:rsid w:val="0059068E"/>
    <w:rsid w:val="005D1876"/>
    <w:rsid w:val="00601A67"/>
    <w:rsid w:val="0063555D"/>
    <w:rsid w:val="00687450"/>
    <w:rsid w:val="006A4B68"/>
    <w:rsid w:val="006D69E6"/>
    <w:rsid w:val="006E1DFE"/>
    <w:rsid w:val="006E5556"/>
    <w:rsid w:val="00716E8A"/>
    <w:rsid w:val="007439A3"/>
    <w:rsid w:val="00751B6F"/>
    <w:rsid w:val="00755C28"/>
    <w:rsid w:val="00756867"/>
    <w:rsid w:val="00767082"/>
    <w:rsid w:val="0077145C"/>
    <w:rsid w:val="007816DB"/>
    <w:rsid w:val="007C67A7"/>
    <w:rsid w:val="007D27FB"/>
    <w:rsid w:val="007D4C15"/>
    <w:rsid w:val="00800792"/>
    <w:rsid w:val="00815F50"/>
    <w:rsid w:val="00830F0D"/>
    <w:rsid w:val="008310D1"/>
    <w:rsid w:val="008316EF"/>
    <w:rsid w:val="00855A52"/>
    <w:rsid w:val="008841B9"/>
    <w:rsid w:val="00891A3F"/>
    <w:rsid w:val="008A0ED5"/>
    <w:rsid w:val="008A5898"/>
    <w:rsid w:val="00900C0C"/>
    <w:rsid w:val="00924D7A"/>
    <w:rsid w:val="009712C6"/>
    <w:rsid w:val="00975053"/>
    <w:rsid w:val="00976F98"/>
    <w:rsid w:val="00994F8D"/>
    <w:rsid w:val="00995D9A"/>
    <w:rsid w:val="009E2079"/>
    <w:rsid w:val="009F4D37"/>
    <w:rsid w:val="009F7B59"/>
    <w:rsid w:val="00A03C56"/>
    <w:rsid w:val="00A51DEE"/>
    <w:rsid w:val="00A60721"/>
    <w:rsid w:val="00A70E6A"/>
    <w:rsid w:val="00A763BA"/>
    <w:rsid w:val="00A909BF"/>
    <w:rsid w:val="00AA5195"/>
    <w:rsid w:val="00AA7C70"/>
    <w:rsid w:val="00AB4AEC"/>
    <w:rsid w:val="00AC2ABA"/>
    <w:rsid w:val="00AD48E7"/>
    <w:rsid w:val="00AE27C0"/>
    <w:rsid w:val="00AF0364"/>
    <w:rsid w:val="00AF2227"/>
    <w:rsid w:val="00B07A11"/>
    <w:rsid w:val="00B45929"/>
    <w:rsid w:val="00B65BB6"/>
    <w:rsid w:val="00BB65D6"/>
    <w:rsid w:val="00BD293A"/>
    <w:rsid w:val="00BD3F01"/>
    <w:rsid w:val="00BD6EA9"/>
    <w:rsid w:val="00BE3787"/>
    <w:rsid w:val="00C1463B"/>
    <w:rsid w:val="00C33809"/>
    <w:rsid w:val="00C93452"/>
    <w:rsid w:val="00CC3697"/>
    <w:rsid w:val="00CC6C6C"/>
    <w:rsid w:val="00CE0FA5"/>
    <w:rsid w:val="00CE1C94"/>
    <w:rsid w:val="00CE3E21"/>
    <w:rsid w:val="00CF08A7"/>
    <w:rsid w:val="00CF4CA8"/>
    <w:rsid w:val="00D334BA"/>
    <w:rsid w:val="00D35AC3"/>
    <w:rsid w:val="00D40C7C"/>
    <w:rsid w:val="00D61EFE"/>
    <w:rsid w:val="00D814ED"/>
    <w:rsid w:val="00D82AF8"/>
    <w:rsid w:val="00D84044"/>
    <w:rsid w:val="00D877A7"/>
    <w:rsid w:val="00DB0225"/>
    <w:rsid w:val="00DC3384"/>
    <w:rsid w:val="00DC47C7"/>
    <w:rsid w:val="00DD109C"/>
    <w:rsid w:val="00DD4332"/>
    <w:rsid w:val="00DE0A13"/>
    <w:rsid w:val="00DE5A9E"/>
    <w:rsid w:val="00DF1C56"/>
    <w:rsid w:val="00DF7896"/>
    <w:rsid w:val="00E32F2D"/>
    <w:rsid w:val="00E44674"/>
    <w:rsid w:val="00E653FE"/>
    <w:rsid w:val="00E716B1"/>
    <w:rsid w:val="00E74FAF"/>
    <w:rsid w:val="00E77464"/>
    <w:rsid w:val="00E87F20"/>
    <w:rsid w:val="00E95D1F"/>
    <w:rsid w:val="00EB3528"/>
    <w:rsid w:val="00EC2FE9"/>
    <w:rsid w:val="00EC3E52"/>
    <w:rsid w:val="00F15ED2"/>
    <w:rsid w:val="00F902C9"/>
    <w:rsid w:val="00F95E06"/>
    <w:rsid w:val="00FA0AF8"/>
    <w:rsid w:val="00FA0BD6"/>
    <w:rsid w:val="00FA522F"/>
    <w:rsid w:val="00FC66E6"/>
    <w:rsid w:val="00FD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B5D77"/>
  <w15:chartTrackingRefBased/>
  <w15:docId w15:val="{7749B37F-1217-4440-8524-1F92D925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D8A"/>
    <w:pPr>
      <w:spacing w:line="360" w:lineRule="auto"/>
      <w:jc w:val="both"/>
    </w:pPr>
    <w:rPr>
      <w:rFonts w:ascii="Times New Roman" w:hAnsi="Times New Roman"/>
      <w:sz w:val="24"/>
    </w:rPr>
  </w:style>
  <w:style w:type="paragraph" w:styleId="Heading2">
    <w:name w:val="heading 2"/>
    <w:aliases w:val="Subsections Heading"/>
    <w:basedOn w:val="Normal"/>
    <w:next w:val="Normal"/>
    <w:link w:val="Heading2Char"/>
    <w:uiPriority w:val="9"/>
    <w:unhideWhenUsed/>
    <w:qFormat/>
    <w:rsid w:val="001C57B1"/>
    <w:pPr>
      <w:keepNext/>
      <w:keepLines/>
      <w:spacing w:before="600" w:after="360"/>
      <w:jc w:val="left"/>
      <w:outlineLvl w:val="1"/>
    </w:pPr>
    <w:rPr>
      <w:rFonts w:eastAsiaTheme="majorEastAsia" w:cstheme="majorBidi"/>
      <w:color w:val="000000" w:themeColor="text1"/>
      <w:kern w:val="2"/>
      <w:szCs w:val="26"/>
      <w:lang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0A2"/>
    <w:pPr>
      <w:ind w:left="720"/>
      <w:contextualSpacing/>
    </w:pPr>
  </w:style>
  <w:style w:type="character" w:customStyle="1" w:styleId="Heading2Char">
    <w:name w:val="Heading 2 Char"/>
    <w:aliases w:val="Subsections Heading Char"/>
    <w:basedOn w:val="DefaultParagraphFont"/>
    <w:link w:val="Heading2"/>
    <w:uiPriority w:val="9"/>
    <w:rsid w:val="001C57B1"/>
    <w:rPr>
      <w:rFonts w:ascii="Times New Roman" w:eastAsiaTheme="majorEastAsia" w:hAnsi="Times New Roman" w:cstheme="majorBidi"/>
      <w:color w:val="000000" w:themeColor="text1"/>
      <w:kern w:val="2"/>
      <w:sz w:val="24"/>
      <w:szCs w:val="26"/>
      <w:lang w:eastAsia="en-GB"/>
      <w14:ligatures w14:val="standardContextual"/>
    </w:rPr>
  </w:style>
  <w:style w:type="paragraph" w:customStyle="1" w:styleId="Default">
    <w:name w:val="Default"/>
    <w:rsid w:val="005D187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70BBC"/>
    <w:rPr>
      <w:color w:val="0563C1" w:themeColor="hyperlink"/>
      <w:u w:val="single"/>
    </w:rPr>
  </w:style>
  <w:style w:type="character" w:styleId="UnresolvedMention">
    <w:name w:val="Unresolved Mention"/>
    <w:basedOn w:val="DefaultParagraphFont"/>
    <w:uiPriority w:val="99"/>
    <w:semiHidden/>
    <w:unhideWhenUsed/>
    <w:rsid w:val="00370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14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PLrK-CCCkqvihpnSHmR33DIBGq5LRQOU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rK-CCCkqvij_XyglUmTm5cd07i8Sg1xQ"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4</Pages>
  <Words>1034</Words>
  <Characters>6034</Characters>
  <Application>Microsoft Office Word</Application>
  <DocSecurity>0</DocSecurity>
  <Lines>105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Ezeh</dc:creator>
  <cp:keywords/>
  <dc:description/>
  <cp:lastModifiedBy>Michal Ezeh</cp:lastModifiedBy>
  <cp:revision>4</cp:revision>
  <dcterms:created xsi:type="dcterms:W3CDTF">2024-12-19T20:09:00Z</dcterms:created>
  <dcterms:modified xsi:type="dcterms:W3CDTF">2025-01-10T17:04:00Z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95ec539b-c0ce-40c7-b741-1547ed409aba</vt:lpwstr>
  </property>
</Properties>
</file>