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D8D3C7" w:sz="4"/>
          <w:left w:val="single" w:color="D8D3C7" w:sz="4"/>
          <w:bottom w:val="single" w:color="D8D3C7" w:sz="4"/>
          <w:right w:val="single" w:color="D8D3C7" w:sz="4"/>
          <w:insideH w:val="single" w:color="D8D3C7" w:sz="4"/>
          <w:insideV w:val="single" w:color="D8D3C7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PROJECT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Credit Card Approval Prediction</w:t>
            </w:r>
          </w:p>
        </w:tc>
        <w:tc>
          <w:tcPr>
            <w:tcW w:type="pct" w:w="10%"/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TEAM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AI/ML Program</w:t>
            </w:r>
          </w:p>
        </w:tc>
      </w:tr>
      <w:tr>
        <w:tc>
          <w:tcPr>
            <w:tcW w:type="pct" w:w="2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DOCUMENT</w:t>
            </w:r>
          </w:p>
        </w:tc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2937"/>
                <w:sz w:val="18"/>
                <w:szCs w:val="18"/>
              </w:rPr>
              <w:t xml:space="preserve">Problem - Solution Fit</w:t>
            </w:r>
          </w:p>
        </w:tc>
        <w:tc>
          <w:tcPr>
            <w:tcW w:type="pct" w:w="10%"/>
            <w:shd w:fill="2A9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7"/>
                <w:sz w:val="18"/>
                <w:szCs w:val="18"/>
              </w:rPr>
              <w:t xml:space="preserve">July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C9A227" w:sz="6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B2545"/>
          <w:sz w:val="28"/>
          <w:szCs w:val="28"/>
        </w:rPr>
        <w:t xml:space="preserve">Problem - Solution Fit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Problem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Manual credit card application review is slow, inconsistent, and error-prone, especially at the scale banks operate.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Solution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A trained classification model that evaluates applicant financial and demographic data automatically, integrated into a web application for instant predictions.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Fit Analysis</w:t>
      </w:r>
    </w:p>
    <w:tbl>
      <w:tblPr>
        <w:tblW w:type="pct" w:w="100%"/>
        <w:tblBorders>
          <w:top w:val="single" w:color="D8D3C7" w:sz="2"/>
          <w:left w:val="single" w:color="D8D3C7" w:sz="2"/>
          <w:bottom w:val="single" w:color="D8D3C7" w:sz="2"/>
          <w:right w:val="single" w:color="D8D3C7" w:sz="2"/>
          <w:insideH w:val="single" w:color="D8D3C7" w:sz="2"/>
          <w:insideV w:val="single" w:color="D8D3C7" w:sz="2"/>
        </w:tblBorders>
      </w:tblPr>
      <w:tblGrid>
        <w:gridCol w:w="100"/>
        <w:gridCol w:w="100"/>
      </w:tblGrid>
      <w:tr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Aspect</w:t>
            </w:r>
          </w:p>
        </w:tc>
        <w:tc>
          <w:tcPr>
            <w:shd w:fill="0B254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the Solution Addresses It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Slow manual review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Instant model prediction replaces manual cross-checking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Inconsistent decisions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 single trained model applies the same criteria to every applicant</w:t>
            </w:r>
          </w:p>
        </w:tc>
      </w:tr>
      <w:tr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Human error at scale</w:t>
            </w:r>
          </w:p>
        </w:tc>
        <w:tc>
          <w:tcPr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Automated feature-based evaluation using historical outcomes</w:t>
            </w:r>
          </w:p>
        </w:tc>
      </w:tr>
      <w:tr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Lack of applicant transparency</w:t>
            </w:r>
          </w:p>
        </w:tc>
        <w:tc>
          <w:tcPr>
            <w:shd w:fill="F2F0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Self-service eligibility check before formal application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A9D8F"/>
          <w:sz w:val="24"/>
          <w:szCs w:val="24"/>
        </w:rPr>
        <w:t xml:space="preserve">Validation</w:t>
      </w:r>
    </w:p>
    <w:p>
      <w:pPr>
        <w:spacing w:after="160" w:line="276"/>
      </w:pPr>
      <w:r>
        <w:rPr>
          <w:rFonts w:ascii="Calibri" w:cs="Calibri" w:eastAsia="Calibri" w:hAnsi="Calibri"/>
          <w:i w:val="false"/>
          <w:iCs w:val="false"/>
          <w:color w:val="1F2937"/>
          <w:sz w:val="21"/>
          <w:szCs w:val="21"/>
        </w:rPr>
        <w:t xml:space="preserve">The selected model (Random Forest) was validated using a held-out test set, achieving an F1-score of 0.44 for the rejected class and 84% overall accuracy, confirming the solution meaningfully distinguishes approved from rejected profiles rather than defaulting to the majority class.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Credit Card Approval Prediction  |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2026-07-05T06:23:57.546Z</dcterms:created>
  <dcterms:modified xsi:type="dcterms:W3CDTF">2026-07-05T06:23:57.546Z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