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Lists parity</w:t>
      </w:r>
    </w:p>
    <w:p>
      <w:pPr>
        <w:pStyle w:val="ListParagraph"/>
        <w:numPr>
          <w:ilvl w:val="0"/>
          <w:numId w:val="2"/>
        </w:numPr>
      </w:pPr>
      <w:r>
        <w:t xml:space="preserve">First numbered item</w:t>
      </w:r>
    </w:p>
    <w:p>
      <w:pPr>
        <w:pStyle w:val="ListParagraph"/>
        <w:numPr>
          <w:ilvl w:val="0"/>
          <w:numId w:val="2"/>
        </w:numPr>
      </w:pPr>
      <w:r>
        <w:t xml:space="preserve">Second numbered item</w:t>
      </w:r>
    </w:p>
    <w:p>
      <w:pPr>
        <w:pStyle w:val="ListParagraph"/>
        <w:numPr>
          <w:ilvl w:val="1"/>
          <w:numId w:val="2"/>
        </w:numPr>
      </w:pPr>
      <w:r>
        <w:t xml:space="preserve">Nested letter item</w:t>
      </w:r>
    </w:p>
    <w:p>
      <w:pPr>
        <w:pStyle w:val="ListParagraph"/>
        <w:numPr>
          <w:ilvl w:val="0"/>
          <w:numId w:val="2"/>
        </w:numPr>
      </w:pPr>
      <w:r>
        <w:t xml:space="preserve">Back to top level</w:t>
      </w:r>
    </w:p>
    <w:p>
      <w:pPr>
        <w:pStyle w:val="ListParagraph"/>
        <w:numPr>
          <w:ilvl w:val="0"/>
          <w:numId w:val="1"/>
        </w:numPr>
      </w:pPr>
      <w:r>
        <w:t xml:space="preserve">Bullet one</w:t>
      </w:r>
    </w:p>
    <w:p>
      <w:pPr>
        <w:pStyle w:val="ListParagraph"/>
        <w:numPr>
          <w:ilvl w:val="0"/>
          <w:numId w:val="1"/>
        </w:numPr>
      </w:pPr>
      <w:r>
        <w:t xml:space="preserve">Bullet two</w:t>
      </w:r>
    </w:p>
    <w:p>
      <w:pPr>
        <w:pStyle w:val="ListParagraph"/>
        <w:numPr>
          <w:ilvl w:val="1"/>
          <w:numId w:val="1"/>
        </w:numPr>
      </w:pPr>
      <w:r>
        <w:t xml:space="preserve">Nested bullet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1</cp:revision>
  <dcterms:created xsi:type="dcterms:W3CDTF">2026-07-07T18:29:35.030Z</dcterms:created>
  <dcterms:modified xsi:type="dcterms:W3CDTF">2026-07-07T18:29:35.030Z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