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body>
    <w:p>
      <w:pPr>
        <w:pStyle w:val="Heading1"/>
      </w:pPr>
      <w:r>
        <w:t xml:space="preserve">Tab stops: alignment kinds</w:t>
      </w:r>
    </w:p>
    <w:p>
      <w:pPr>
        <w:tabs>
          <w:tab w:val="left" w:pos="2160"/>
          <w:tab w:val="center" w:pos="5040"/>
          <w:tab w:val="right" w:pos="8640"/>
        </w:tabs>
      </w:pPr>
      <w:r>
        <w:t xml:space="preserve">Left</w:t>
      </w:r>
      <w:r>
        <w:tab/>
      </w:r>
      <w:r>
        <w:t xml:space="preserve">Center</w:t>
      </w:r>
      <w:r>
        <w:tab/>
      </w:r>
      <w:r>
        <w:t xml:space="preserve">Right</w:t>
      </w:r>
    </w:p>
    <w:p>
      <w:pPr>
        <w:tabs>
          <w:tab w:val="decimal" w:pos="4320"/>
        </w:tabs>
      </w:pPr>
      <w:r>
        <w:t xml:space="preserve">Price</w:t>
      </w:r>
      <w:r>
        <w:tab/>
      </w:r>
      <w:r>
        <w:t xml:space="preserve">1234.56</w:t>
      </w:r>
    </w:p>
    <w:p>
      <w:pPr>
        <w:tabs>
          <w:tab w:val="decimal" w:pos="4320"/>
        </w:tabs>
      </w:pPr>
      <w:r>
        <w:t xml:space="preserve">Total</w:t>
      </w:r>
      <w:r>
        <w:tab/>
      </w:r>
      <w:r>
        <w:t xml:space="preserve">9.9</w:t>
      </w:r>
    </w:p>
    <w:p>
      <w:pPr>
        <w:tabs>
          <w:tab w:val="bar" w:pos="2880"/>
          <w:tab w:val="bar" w:pos="5760"/>
          <w:tab w:val="left" w:pos="6120"/>
        </w:tabs>
      </w:pPr>
      <w:r>
        <w:t xml:space="preserve">Before bars</w:t>
      </w:r>
      <w:r>
        <w:tab/>
      </w:r>
      <w:r>
        <w:tab/>
      </w:r>
      <w:r>
        <w:t xml:space="preserve">After the two bar tabs</w:t>
      </w:r>
    </w:p>
    <w:p>
      <w:pPr>
        <w:pStyle w:val="Heading1"/>
      </w:pPr>
      <w:r>
        <w:t xml:space="preserve">Leaders</w:t>
      </w:r>
    </w:p>
    <w:p>
      <w:pPr>
        <w:tabs>
          <w:tab w:val="right" w:pos="8640" w:leader="dot"/>
        </w:tabs>
      </w:pPr>
      <w:r>
        <w:t xml:space="preserve">Dot leader</w:t>
      </w:r>
      <w:r>
        <w:tab/>
      </w:r>
      <w:r>
        <w:t xml:space="preserve">page 1</w:t>
      </w:r>
    </w:p>
    <w:p>
      <w:pPr>
        <w:tabs>
          <w:tab w:val="right" w:pos="8640" w:leader="hyphen"/>
        </w:tabs>
      </w:pPr>
      <w:r>
        <w:t xml:space="preserve">Hyphen leader</w:t>
      </w:r>
      <w:r>
        <w:tab/>
      </w:r>
      <w:r>
        <w:t xml:space="preserve">page 2</w:t>
      </w:r>
    </w:p>
    <w:p>
      <w:pPr>
        <w:tabs>
          <w:tab w:val="right" w:pos="8640" w:leader="underscore"/>
        </w:tabs>
      </w:pPr>
      <w:r>
        <w:t xml:space="preserve">Underscore leader</w:t>
      </w:r>
      <w:r>
        <w:tab/>
      </w:r>
      <w:r>
        <w:t xml:space="preserve">page 3</w:t>
      </w:r>
    </w:p>
    <w:p>
      <w:pPr>
        <w:tabs>
          <w:tab w:val="right" w:pos="8640" w:leader="middleDot"/>
        </w:tabs>
      </w:pPr>
      <w:r>
        <w:t xml:space="preserve">Middle-dot leader</w:t>
      </w:r>
      <w:r>
        <w:tab/>
      </w:r>
      <w:r>
        <w:t xml:space="preserve">page 4</w:t>
      </w:r>
    </w:p>
    <w:p>
      <w:pPr>
        <w:tabs>
          <w:tab w:val="right" w:pos="8640" w:leader="heavy"/>
        </w:tabs>
      </w:pPr>
      <w:r>
        <w:t xml:space="preserve">Heavy leader</w:t>
      </w:r>
      <w:r>
        <w:tab/>
      </w:r>
      <w:r>
        <w:t xml:space="preserve">page 5</w:t>
      </w:r>
    </w:p>
    <w:p>
      <w:pPr>
        <w:pStyle w:val="Heading1"/>
      </w:pPr>
      <w:r>
        <w:t xml:space="preserve">A price list mixing decimal + dot leaders</w:t>
      </w:r>
    </w:p>
    <w:p>
      <w:pPr>
        <w:tabs>
          <w:tab w:val="left" w:pos="360"/>
          <w:tab w:val="right" w:pos="8640" w:leader="dot"/>
        </w:tabs>
      </w:pPr>
      <w:r>
        <w:t xml:space="preserve"/>
      </w:r>
      <w:r>
        <w:t xml:space="preserve">Line item 1 description</w:t>
      </w:r>
      <w:r>
        <w:tab/>
      </w:r>
      <w:r>
        <w:t xml:space="preserve">13.07</w:t>
      </w:r>
    </w:p>
    <w:p>
      <w:pPr>
        <w:tabs>
          <w:tab w:val="left" w:pos="360"/>
          <w:tab w:val="right" w:pos="8640" w:leader="dot"/>
        </w:tabs>
      </w:pPr>
      <w:r>
        <w:t xml:space="preserve"/>
      </w:r>
      <w:r>
        <w:t xml:space="preserve">Line item 2 description</w:t>
      </w:r>
      <w:r>
        <w:tab/>
      </w:r>
      <w:r>
        <w:t xml:space="preserve">26.14</w:t>
      </w:r>
    </w:p>
    <w:p>
      <w:pPr>
        <w:tabs>
          <w:tab w:val="left" w:pos="360"/>
          <w:tab w:val="right" w:pos="8640" w:leader="dot"/>
        </w:tabs>
      </w:pPr>
      <w:r>
        <w:t xml:space="preserve"/>
      </w:r>
      <w:r>
        <w:t xml:space="preserve">Line item 3 description</w:t>
      </w:r>
      <w:r>
        <w:tab/>
      </w:r>
      <w:r>
        <w:t xml:space="preserve">39.21</w:t>
      </w:r>
    </w:p>
    <w:p>
      <w:pPr>
        <w:tabs>
          <w:tab w:val="left" w:pos="360"/>
          <w:tab w:val="right" w:pos="8640" w:leader="dot"/>
        </w:tabs>
      </w:pPr>
      <w:r>
        <w:t xml:space="preserve"/>
      </w:r>
      <w:r>
        <w:t xml:space="preserve">Line item 4 description</w:t>
      </w:r>
      <w:r>
        <w:tab/>
      </w:r>
      <w:r>
        <w:t xml:space="preserve">52.28</w:t>
      </w:r>
    </w:p>
    <w:p>
      <w:pPr>
        <w:tabs>
          <w:tab w:val="left" w:pos="360"/>
          <w:tab w:val="right" w:pos="8640" w:leader="dot"/>
        </w:tabs>
      </w:pPr>
      <w:r>
        <w:t xml:space="preserve"/>
      </w:r>
      <w:r>
        <w:t xml:space="preserve">Line item 5 description</w:t>
      </w:r>
      <w:r>
        <w:tab/>
      </w:r>
      <w:r>
        <w:t xml:space="preserve">65.35</w:t>
      </w:r>
    </w:p>
    <w:p>
      <w:pPr>
        <w:tabs>
          <w:tab w:val="left" w:pos="360"/>
          <w:tab w:val="right" w:pos="8640" w:leader="dot"/>
        </w:tabs>
      </w:pPr>
      <w:r>
        <w:t xml:space="preserve"/>
      </w:r>
      <w:r>
        <w:t xml:space="preserve">Line item 6 description</w:t>
      </w:r>
      <w:r>
        <w:tab/>
      </w:r>
      <w:r>
        <w:t xml:space="preserve">78.42</w:t>
      </w:r>
    </w:p>
    <w:p>
      <w:pPr>
        <w:tabs>
          <w:tab w:val="left" w:pos="360"/>
          <w:tab w:val="right" w:pos="8640" w:leader="dot"/>
        </w:tabs>
      </w:pPr>
      <w:r>
        <w:t xml:space="preserve"/>
      </w:r>
      <w:r>
        <w:t xml:space="preserve">Line item 7 description</w:t>
      </w:r>
      <w:r>
        <w:tab/>
      </w:r>
      <w:r>
        <w:t xml:space="preserve">91.49</w:t>
      </w:r>
    </w:p>
    <w:p>
      <w:pPr>
        <w:tabs>
          <w:tab w:val="left" w:pos="360"/>
          <w:tab w:val="right" w:pos="8640" w:leader="dot"/>
        </w:tabs>
      </w:pPr>
      <w:r>
        <w:t xml:space="preserve"/>
      </w:r>
      <w:r>
        <w:t xml:space="preserve">Line item 8 description</w:t>
      </w:r>
      <w:r>
        <w:tab/>
      </w:r>
      <w:r>
        <w:t xml:space="preserve">104.56</w:t>
      </w:r>
    </w:p>
    <w:p>
      <w:pPr>
        <w:tabs>
          <w:tab w:val="left" w:pos="360"/>
          <w:tab w:val="right" w:pos="8640" w:leader="dot"/>
        </w:tabs>
      </w:pPr>
      <w:r>
        <w:t xml:space="preserve"/>
      </w:r>
      <w:r>
        <w:t xml:space="preserve">Line item 9 description</w:t>
      </w:r>
      <w:r>
        <w:tab/>
      </w:r>
      <w:r>
        <w:t xml:space="preserve">117.63</w:t>
      </w:r>
    </w:p>
    <w:p>
      <w:pPr>
        <w:tabs>
          <w:tab w:val="left" w:pos="360"/>
          <w:tab w:val="right" w:pos="8640" w:leader="dot"/>
        </w:tabs>
      </w:pPr>
      <w:r>
        <w:t xml:space="preserve"/>
      </w:r>
      <w:r>
        <w:t xml:space="preserve">Line item 10 description</w:t>
      </w:r>
      <w:r>
        <w:tab/>
      </w:r>
      <w:r>
        <w:t xml:space="preserve">130.70</w:t>
      </w:r>
    </w:p>
    <w:p>
      <w:pPr>
        <w:tabs>
          <w:tab w:val="left" w:pos="360"/>
          <w:tab w:val="right" w:pos="8640" w:leader="dot"/>
        </w:tabs>
      </w:pPr>
      <w:r>
        <w:t xml:space="preserve"/>
      </w:r>
      <w:r>
        <w:t xml:space="preserve">Line item 11 description</w:t>
      </w:r>
      <w:r>
        <w:tab/>
      </w:r>
      <w:r>
        <w:t xml:space="preserve">143.77</w:t>
      </w:r>
    </w:p>
    <w:p>
      <w:pPr>
        <w:tabs>
          <w:tab w:val="left" w:pos="360"/>
          <w:tab w:val="right" w:pos="8640" w:leader="dot"/>
        </w:tabs>
      </w:pPr>
      <w:r>
        <w:t xml:space="preserve"/>
      </w:r>
      <w:r>
        <w:t xml:space="preserve">Line item 12 description</w:t>
      </w:r>
      <w:r>
        <w:tab/>
      </w:r>
      <w:r>
        <w:t xml:space="preserve">156.84</w:t>
      </w:r>
    </w:p>
    <w:p>
      <w:pPr>
        <w:tabs>
          <w:tab w:val="left" w:pos="360"/>
          <w:tab w:val="right" w:pos="8640" w:leader="dot"/>
        </w:tabs>
      </w:pPr>
      <w:r>
        <w:t xml:space="preserve"/>
      </w:r>
      <w:r>
        <w:t xml:space="preserve">Line item 13 description</w:t>
      </w:r>
      <w:r>
        <w:tab/>
      </w:r>
      <w:r>
        <w:t xml:space="preserve">169.91</w:t>
      </w:r>
    </w:p>
    <w:p>
      <w:pPr>
        <w:tabs>
          <w:tab w:val="left" w:pos="360"/>
          <w:tab w:val="right" w:pos="8640" w:leader="dot"/>
        </w:tabs>
      </w:pPr>
      <w:r>
        <w:t xml:space="preserve"/>
      </w:r>
      <w:r>
        <w:t xml:space="preserve">Line item 14 description</w:t>
      </w:r>
      <w:r>
        <w:tab/>
      </w:r>
      <w:r>
        <w:t xml:space="preserve">182.98</w:t>
      </w:r>
    </w:p>
    <w:p>
      <w:pPr>
        <w:tabs>
          <w:tab w:val="left" w:pos="360"/>
          <w:tab w:val="right" w:pos="8640" w:leader="dot"/>
        </w:tabs>
      </w:pPr>
      <w:r>
        <w:t xml:space="preserve"/>
      </w:r>
      <w:r>
        <w:t xml:space="preserve">Line item 15 description</w:t>
      </w:r>
      <w:r>
        <w:tab/>
      </w:r>
      <w:r>
        <w:t xml:space="preserve">195.05</w:t>
      </w:r>
    </w:p>
    <w:p>
      <w:pPr>
        <w:pStyle w:val="Heading1"/>
      </w:pPr>
      <w:r>
        <w:t xml:space="preserve">Default tab increments (no explicit stops)</w:t>
      </w:r>
    </w:p>
    <w:p>
      <w:r>
        <w:t xml:space="preserve">Col1	Col2	Col3	Col4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paragraph" w:styleId="Title">
    <w:name w:val="Title"/>
    <w:basedOn w:val="Normal"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pPr>
      <w:tabs>
        <w:tab w:val="right" w:leader="dot" w:pos="9350"/>
      </w:tabs>
      <w:spacing w:after="100"/>
      <w:ind w:left="220"/>
    </w:pPr>
  </w:style>
  <w:style w:type="paragraph" w:styleId="TOC3">
    <w:name w:val="toc 3"/>
    <w:basedOn w:val="Normal"/>
    <w:pPr>
      <w:tabs>
        <w:tab w:val="right" w:leader="dot" w:pos="9350"/>
      </w:tabs>
      <w:spacing w:after="100"/>
      <w:ind w:left="44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