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Title"/>
      </w:pPr>
      <w:r>
        <w:t xml:space="preserve">Table of Contents Demo</w:t>
      </w:r>
    </w:p>
    <w:p>
      <w:pPr>
        <w:pStyle w:val="TOC1"/>
      </w:pPr>
      <w:r>
        <w:fldChar w:fldCharType="begin"/>
      </w:r>
      <w:r>
        <w:instrText xml:space="preserve"> TOC \o "1-3" \h \z \u </w:instrText>
      </w:r>
      <w:r>
        <w:fldChar w:fldCharType="separate"/>
      </w:r>
    </w:p>
    <w:p>
      <w:pPr>
        <w:pStyle w:val="TOC1"/>
      </w:pPr>
      <w:r>
        <w:t xml:space="preserve">Introduction</w:t>
      </w:r>
      <w:r>
        <w:tab/>
      </w:r>
      <w:r>
        <w:t xml:space="preserve">1</w:t>
      </w:r>
    </w:p>
    <w:p>
      <w:pPr>
        <w:pStyle w:val="TOC2"/>
      </w:pPr>
      <w:r>
        <w:t xml:space="preserve">Background</w:t>
      </w:r>
      <w:r>
        <w:tab/>
      </w:r>
      <w:r>
        <w:t xml:space="preserve">1</w:t>
      </w:r>
    </w:p>
    <w:p>
      <w:pPr>
        <w:pStyle w:val="TOC3"/>
      </w:pPr>
      <w:r>
        <w:t xml:space="preserve">Prior work</w:t>
      </w:r>
      <w:r>
        <w:tab/>
      </w:r>
      <w:r>
        <w:t xml:space="preserve">2</w:t>
      </w:r>
    </w:p>
    <w:p>
      <w:pPr>
        <w:pStyle w:val="TOC1"/>
      </w:pPr>
      <w:r>
        <w:t xml:space="preserve">Methods</w:t>
      </w:r>
      <w:r>
        <w:tab/>
      </w:r>
      <w:r>
        <w:t xml:space="preserve">3</w:t>
      </w:r>
    </w:p>
    <w:p>
      <w:pPr>
        <w:pStyle w:val="TOC2"/>
      </w:pPr>
      <w:r>
        <w:t xml:space="preserve">Data collection</w:t>
      </w:r>
      <w:r>
        <w:tab/>
      </w:r>
      <w:r>
        <w:t xml:space="preserve">3</w:t>
      </w:r>
    </w:p>
    <w:p>
      <w:pPr>
        <w:pStyle w:val="TOC2"/>
      </w:pPr>
      <w:r>
        <w:t xml:space="preserve">Analysis</w:t>
      </w:r>
      <w:r>
        <w:tab/>
      </w:r>
      <w:r>
        <w:t xml:space="preserve">4</w:t>
      </w:r>
    </w:p>
    <w:p>
      <w:pPr>
        <w:pStyle w:val="TOC1"/>
      </w:pPr>
      <w:r>
        <w:t xml:space="preserve">Results</w:t>
      </w:r>
      <w:r>
        <w:tab/>
      </w:r>
      <w:r>
        <w:t xml:space="preserve">5</w:t>
      </w:r>
    </w:p>
    <w:p>
      <w:pPr>
        <w:pStyle w:val="TOC2"/>
      </w:pPr>
      <w:r>
        <w:t xml:space="preserve">Primary findings</w:t>
      </w:r>
      <w:r>
        <w:tab/>
      </w:r>
      <w:r>
        <w:t xml:space="preserve">5</w:t>
      </w:r>
    </w:p>
    <w:p>
      <w:pPr>
        <w:pStyle w:val="TOC3"/>
      </w:pPr>
      <w:r>
        <w:t xml:space="preserve">Secondary findings</w:t>
      </w:r>
      <w:r>
        <w:tab/>
      </w:r>
      <w:r>
        <w:t xml:space="preserve">6</w:t>
      </w:r>
    </w:p>
    <w:p>
      <w:pPr>
        <w:pStyle w:val="TOC1"/>
      </w:pPr>
      <w:r>
        <w:t xml:space="preserve">Discussion</w:t>
      </w:r>
      <w:r>
        <w:tab/>
      </w:r>
      <w:r>
        <w:t xml:space="preserve">7</w:t>
      </w:r>
    </w:p>
    <w:p>
      <w:pPr>
        <w:pStyle w:val="TOC1"/>
      </w:pPr>
      <w:r>
        <w:t xml:space="preserve">Conclusion</w:t>
      </w:r>
      <w:r>
        <w:tab/>
      </w:r>
      <w:r>
        <w:t xml:space="preserve">8</w:t>
      </w:r>
    </w:p>
    <w:p>
      <w:r>
        <w:fldChar w:fldCharType="end"/>
      </w:r>
    </w:p>
    <w:p>
      <w:pPr>
        <w:pStyle w:val="Heading1"/>
        <w:pageBreakBefore/>
      </w:pPr>
      <w:r>
        <w:t xml:space="preserve">Introduction</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bookmarkStart w:id="60" w:name="_h60"/>
      <w:bookmarkEnd w:id="60"/>
      <w:r>
        <w:t xml:space="preserve">Introduction</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id="61" w:name="_h61"/>
      <w:bookmarkEnd w:id="61"/>
      <w:r>
        <w:t xml:space="preserve">Background</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3"/>
      </w:pPr>
      <w:bookmarkStart w:id="62" w:name="_h62"/>
      <w:bookmarkEnd w:id="62"/>
      <w:r>
        <w:t xml:space="preserve">Prior work</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bookmarkStart w:id="63" w:name="_h63"/>
      <w:bookmarkEnd w:id="63"/>
      <w:r>
        <w:t xml:space="preserve">Methods</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id="64" w:name="_h64"/>
      <w:bookmarkEnd w:id="64"/>
      <w:r>
        <w:t xml:space="preserve">Data collection</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id="65" w:name="_h65"/>
      <w:bookmarkEnd w:id="65"/>
      <w:r>
        <w:t xml:space="preserve">Analysis</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bookmarkStart w:id="66" w:name="_h66"/>
      <w:bookmarkEnd w:id="66"/>
      <w:r>
        <w:t xml:space="preserve">Results</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id="67" w:name="_h67"/>
      <w:bookmarkEnd w:id="67"/>
      <w:r>
        <w:t xml:space="preserve">Primary findings</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3"/>
      </w:pPr>
      <w:bookmarkStart w:id="68" w:name="_h68"/>
      <w:bookmarkEnd w:id="68"/>
      <w:r>
        <w:t xml:space="preserve">Secondary findings</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bookmarkStart w:id="69" w:name="_h69"/>
      <w:bookmarkEnd w:id="69"/>
      <w:r>
        <w:t xml:space="preserve">Discussion</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bookmarkStart w:id="70" w:name="_h70"/>
      <w:bookmarkEnd w:id="70"/>
      <w:r>
        <w:t xml:space="preserve">Conclusion</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TOC3">
    <w:name w:val="toc 3"/>
    <w:basedOn w:val="Normal"/>
    <w:pPr>
      <w:tabs>
        <w:tab w:val="right" w:leader="dot" w:pos="9350"/>
      </w:tabs>
      <w:spacing w:after="100"/>
      <w:ind w:left="440"/>
    </w:pPr>
  </w:style>
  <w:style w:type="paragraph" w:styleId="FootnoteText">
    <w:name w:val="footnote text"/>
    <w:basedOn w:val="Normal"/>
    <w:pPr>
      <w:spacing w:after="0" w:line="240" w:lineRule="auto"/>
    </w:pPr>
    <w:rPr>
      <w:sz w:val="20"/>
      <w:szCs w:val="20"/>
    </w:rPr>
  </w:style>
  <w:style w:type="paragraph" w:styleId="EndnoteText">
    <w:name w:val="endnote text"/>
    <w:basedOn w:val="Normal"/>
    <w:pPr>
      <w:spacing w:after="0" w:line="240" w:lineRule="auto"/>
    </w:pPr>
    <w:rPr>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