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Automatic hyphenation, justified (full measure)</w:t>
      </w:r>
    </w:p>
    <w:p>
      <w:r>
        <w:t xml:space="preserve">autoHyphenation + hyphenationZone=180twip (0.125in) + consecutiveHyphenLimit=2 in settings. doNotHyphenateCaps is ON.</w:t>
      </w:r>
    </w:p>
    <w:p>
      <w:pPr>
        <w:jc w:val="both"/>
      </w:pPr>
      <w:r>
        <w:t xml:space="preserve">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 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Same text, left-aligned (ragged right)</w:t>
      </w:r>
    </w:p>
    <w:p>
      <w:pPr>
        <w:jc w:val="left"/>
      </w:pPr>
      <w:r>
        <w:t xml:space="preserve">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 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All-caps paragraph (doNotHyphenateCaps suppresses breaks)</w:t>
      </w:r>
    </w:p>
    <w:p>
      <w:pPr>
        <w:jc w:val="both"/>
      </w:pPr>
      <w:r>
        <w:t xml:space="preserve">INCOMPREHENSIBILITIES ANTIDISESTABLISHMENTARIANISM SUPERCALIFRAGILISTICEXPIALIDOCIOUS ELECTROENCEPHALOGRAPHICALLY COUNTERREVOLUTIONARIES PNEUMONOULTRAMICROSCOPIC. INCOMPREHENSIBILITIES ANTIDISESTABLISHMENTARIANISM SUPERCALIFRAGILISTICEXPIALIDOCIOUS ELECTROENCEPHALOGRAPHICALLY COUNTERREVOLUTIONARIES PNEUMONOULTRAMICROSCOPIC. </w:t>
      </w:r>
    </w:p>
    <w:p>
      <w:pPr>
        <w:pStyle w:val="Heading1"/>
      </w:pPr>
      <w:r>
        <w:t xml:space="preserve">Soft hyphen (U+00AD) and non-breaking hyphen</w:t>
      </w:r>
    </w:p>
    <w:p>
      <w:pPr>
        <w:jc w:val="both"/>
      </w:pPr>
      <w:r>
        <w:t xml:space="preserve">Soft-hyphen breakpoints: super­cali­fragilistic­expiali­docious repeated super­cali­fragilistic­expiali­docious to force a wrap. </w:t>
      </w:r>
      <w:r>
        <w:t xml:space="preserve">Non-breaking hyphen keeps 2024</w:t>
      </w:r>
      <w:r>
        <w:noBreakHyphen/>
      </w:r>
      <w:r>
        <w:t xml:space="preserve">2025</w:t>
      </w:r>
      <w:r>
        <w:noBreakHyphen/>
      </w:r>
      <w:r>
        <w:t xml:space="preserve">2026 together across the whole ID string even at line end. Lorem ipsum dolor sit amet, consectetur adipiscing elit, sed do eiusmod tempor incididunt ut labore et dolore magna aliqua. Ut enim ad minim veniam, quis nostrud exercitation ullamco laboris nisi ut aliquip ex ea commodo consequat.</w:t>
      </w:r>
    </w:p>
    <w:p>
      <w:pPr>
        <w:sectPr>
          <w:type w:val="continuous"/>
          <w:pgSz w:w="12240" w:h="15840"/>
          <w:pgMar w:top="1440" w:right="1440" w:bottom="1440" w:left="1440" w:header="720" w:footer="720" w:gutter="0"/>
          <w:cols w:num="2" w:space="360"/>
        </w:sectPr>
      </w:pPr>
    </w:p>
    <w:p>
      <w:pPr>
        <w:pStyle w:val="Heading2"/>
      </w:pPr>
      <w:r>
        <w:t xml:space="preserve">Narrow two-column measure (hyphenation under pressure)</w:t>
      </w:r>
    </w:p>
    <w:p>
      <w:pPr>
        <w:jc w:val="both"/>
      </w:pPr>
      <w:r>
        <w:t xml:space="preserve">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 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 Pneumonoultramicroscopicsilicovolcanoconiosis and antidisestablishmentarianism and supercalifragilisticexpialidocious and incomprehensibilities and counterrevolutionaries describe electroencephalographically remarkable phenomena. Lorem ipsum dolor sit amet, consectetur adipiscing elit, sed do eiusmod tempor incididunt ut labore et dolore magna aliqua. Ut enim ad minim veniam, quis nostrud exercitation ullamco laboris nisi ut aliquip ex ea commodo consequat.</w:t>
      </w:r>
    </w:p>
    <w:p>
      <w:pPr>
        <w:sectPr>
          <w:type w:val="continuous"/>
          <w:pgSz w:w="12240" w:h="15840"/>
          <w:pgMar w:top="1440" w:right="1440" w:bottom="1440" w:left="1440" w:header="720" w:footer="720" w:gutter="0"/>
          <w:cols w:space="720"/>
        </w:sectPr>
      </w:pPr>
    </w:p>
    <w:p>
      <w:r>
        <w:t xml:space="preserve">Back to a single column.</w:t>
      </w:r>
    </w:p>
    <w:sectPr>
      <w:pgSz w:w="12240" w:h="15840"/>
      <w:pgMar w:top="1440" w:right="1440" w:bottom="1440" w:left="1440" w:header="720" w:footer="720" w:gutter="0"/>
    </w:sectPr>
  </w:body>
</w:document>
</file>

<file path=word/settings.xml><?xml version="1.0" encoding="utf-8"?>
<w:settings xmlns:w="http://schemas.openxmlformats.org/wordprocessingml/2006/main">
  <w:autoHyphenation/>
  <w:consecutiveHyphenLimit w:val="2"/>
  <w:hyphenationZone w:val="180"/>
  <w:doNotHyphenateCaps/>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