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exact"/>
        <w:rPr>
          <w:sz w:val="20"/>
        </w:rPr>
      </w:pPr>
      <w:r>
        <w:rPr>
          <w:sz w:val="20"/>
        </w:rPr>
        <w:t>EC0REF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EC0UP</w:t>
            </w:r>
          </w:p>
        </w:tc>
      </w:tr>
      <w:tr>
        <w:tc>
          <w:tcPr>
            <w:tcW w:w="9360" w:type="dxa"/>
          </w:tcPr>
          <w:p>
            <w:pPr>
              <w:spacing w:before="0" w:after="0" w:line="240" w:lineRule="exact"/>
              <w:rPr>
                <w:sz w:val="20"/>
              </w:rPr>
            </w:pPr>
            <w:r>
              <w:rPr>
                <w:sz w:val="20"/>
              </w:rPr>
              <w:t>EC0MK</w:t>
            </w:r>
          </w:p>
        </w:tc>
      </w:tr>
    </w:tbl>
    <w:p>
      <w:pPr>
        <w:spacing w:before="0" w:after="0" w:line="240" w:lineRule="exact"/>
        <w:rPr>
          <w:sz w:val="20"/>
        </w:rPr>
      </w:pPr>
      <w:r>
        <w:rPr>
          <w:sz w:val="20"/>
        </w:rPr>
        <w:t>EC0END</w:t>
      </w:r>
    </w:p>
    <w:p>
      <w:pPr>
        <w:spacing w:before="0" w:after="0" w:line="240" w:lineRule="exact"/>
        <w:rPr>
          <w:sz w:val="20"/>
        </w:rPr>
      </w:pPr>
      <w:r>
        <w:rPr>
          <w:sz w:val="20"/>
        </w:rPr>
        <w:t>ECRREF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ECRUP</w:t>
            </w:r>
          </w:p>
        </w:tc>
      </w:tr>
      <w:tr>
        <w:tc>
          <w:tcPr>
            <w:tcW w:w="9360" w:type="dxa"/>
          </w:tcPr>
          <w:p>
            <w:pPr>
              <w:spacing w:before="0" w:after="0" w:line="240" w:lineRule="exact"/>
              <w:rPr>
                <w:sz w:val="20"/>
              </w:rPr>
            </w:pPr>
            <w:r>
              <w:rPr>
                <w:sz w:val="20"/>
              </w:rPr>
              <w:t>ECRMK</w:t>
            </w:r>
          </w:p>
        </w:tc>
      </w:tr>
    </w:tbl>
    <w:p>
      <w:pPr>
        <w:spacing w:before="0" w:after="0" w:line="240" w:lineRule="exact"/>
        <w:rPr>
          <w:sz w:val="20"/>
        </w:rPr>
      </w:pPr>
      <w:r>
        <w:rPr>
          <w:sz w:val="20"/>
        </w:rPr>
        <w:t>ECREND</w:t>
      </w:r>
    </w:p>
    <w:p>
      <w:pPr>
        <w:spacing w:before="0" w:after="0" w:line="240" w:lineRule="exact"/>
        <w:rPr>
          <w:sz w:val="20"/>
        </w:rPr>
      </w:pPr>
      <w:r>
        <w:rPr>
          <w:sz w:val="20"/>
        </w:rPr>
        <w:t>ECNREF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Borders>
              <w:bottom w:val="nil"/>
            </w:tcBorders>
          </w:tcPr>
          <w:p>
            <w:pPr>
              <w:spacing w:before="0" w:after="0" w:line="240" w:lineRule="exact"/>
              <w:rPr>
                <w:sz w:val="20"/>
              </w:rPr>
            </w:pPr>
            <w:r>
              <w:rPr>
                <w:sz w:val="20"/>
              </w:rPr>
              <w:t>ECNUP</w:t>
            </w:r>
          </w:p>
        </w:tc>
      </w:tr>
      <w:tr>
        <w:tc>
          <w:tcPr>
            <w:tcW w:w="9360" w:type="dxa"/>
            <w:tcBorders>
              <w:top w:val="nil"/>
            </w:tcBorders>
          </w:tcPr>
          <w:p>
            <w:pPr>
              <w:spacing w:before="0" w:after="0" w:line="240" w:lineRule="exact"/>
              <w:rPr>
                <w:sz w:val="20"/>
              </w:rPr>
            </w:pPr>
            <w:r>
              <w:rPr>
                <w:sz w:val="20"/>
              </w:rPr>
              <w:t>ECNMK</w:t>
            </w:r>
          </w:p>
        </w:tc>
      </w:tr>
    </w:tbl>
    <w:p>
      <w:pPr>
        <w:spacing w:before="0" w:after="0" w:line="240" w:lineRule="exact"/>
        <w:rPr>
          <w:sz w:val="20"/>
        </w:rPr>
      </w:pPr>
      <w:r>
        <w:rPr>
          <w:sz w:val="20"/>
        </w:rPr>
        <w:t>ECNEND</w:t>
      </w:r>
    </w:p>
    <w:p>
      <w:pPr>
        <w:spacing w:before="0" w:after="0" w:line="240" w:lineRule="exact"/>
        <w:rPr>
          <w:sz w:val="20"/>
        </w:rPr>
      </w:pPr>
      <w:r>
        <w:rPr>
          <w:sz w:val="20"/>
        </w:rPr>
        <w:t>ECUREF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Borders>
              <w:bottom w:val="nil"/>
            </w:tcBorders>
          </w:tcPr>
          <w:p>
            <w:pPr>
              <w:spacing w:before="0" w:after="0" w:line="240" w:lineRule="exact"/>
              <w:rPr>
                <w:sz w:val="20"/>
              </w:rPr>
            </w:pPr>
            <w:r>
              <w:rPr>
                <w:sz w:val="20"/>
              </w:rPr>
              <w:t>ECUUP</w:t>
            </w:r>
          </w:p>
        </w:tc>
      </w:tr>
      <w:tr>
        <w:tc>
          <w:tcPr>
            <w:tcW w:w="9360" w:type="dxa"/>
          </w:tcPr>
          <w:p>
            <w:pPr>
              <w:spacing w:before="0" w:after="0" w:line="240" w:lineRule="exact"/>
              <w:rPr>
                <w:sz w:val="20"/>
              </w:rPr>
            </w:pPr>
            <w:r>
              <w:rPr>
                <w:sz w:val="20"/>
              </w:rPr>
              <w:t>ECUMK</w:t>
            </w:r>
          </w:p>
        </w:tc>
      </w:tr>
    </w:tbl>
    <w:p>
      <w:pPr>
        <w:spacing w:before="0" w:after="0" w:line="240" w:lineRule="exact"/>
        <w:rPr>
          <w:sz w:val="20"/>
        </w:rPr>
      </w:pPr>
      <w:r>
        <w:rPr>
          <w:sz w:val="20"/>
        </w:rPr>
        <w:t>ECUEND</w:t>
      </w:r>
    </w:p>
    <w:p>
      <w:pPr>
        <w:spacing w:before="0" w:after="0" w:line="240" w:lineRule="exact"/>
        <w:rPr>
          <w:sz w:val="20"/>
        </w:rPr>
      </w:pPr>
      <w:r>
        <w:rPr>
          <w:sz w:val="20"/>
        </w:rPr>
        <w:t>ECLREF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ECLUP</w:t>
            </w:r>
          </w:p>
        </w:tc>
      </w:tr>
      <w:tr>
        <w:tc>
          <w:tcPr>
            <w:tcW w:w="9360" w:type="dxa"/>
            <w:tcBorders>
              <w:top w:val="nil"/>
            </w:tcBorders>
          </w:tcPr>
          <w:p>
            <w:pPr>
              <w:spacing w:before="0" w:after="0" w:line="240" w:lineRule="exact"/>
              <w:rPr>
                <w:sz w:val="20"/>
              </w:rPr>
            </w:pPr>
            <w:r>
              <w:rPr>
                <w:sz w:val="20"/>
              </w:rPr>
              <w:t>ECLMK</w:t>
            </w:r>
          </w:p>
        </w:tc>
      </w:tr>
    </w:tbl>
    <w:p>
      <w:pPr>
        <w:spacing w:before="0" w:after="0" w:line="240" w:lineRule="exact"/>
        <w:rPr>
          <w:sz w:val="20"/>
        </w:rPr>
      </w:pPr>
      <w:r>
        <w:rPr>
          <w:sz w:val="20"/>
        </w:rPr>
        <w:t>ECLEND</w:t>
      </w:r>
    </w:p>
    <w:p>
      <w:pPr>
        <w:spacing w:before="0" w:after="0" w:line="240" w:lineRule="exact"/>
        <w:rPr>
          <w:sz w:val="20"/>
        </w:rPr>
      </w:pPr>
      <w:r>
        <w:rPr>
          <w:sz w:val="20"/>
        </w:rPr>
        <w:t>ECWREF</w:t>
      </w:r>
    </w:p>
    <w:tbl>
      <w:tblPr>
        <w:tblW w:w="9360" w:type="dxa"/>
        <w:tblBorders>
          <w:insideH w:val="single" w:sz="24"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ECWUP</w:t>
            </w:r>
          </w:p>
        </w:tc>
      </w:tr>
      <w:tr>
        <w:tc>
          <w:tcPr>
            <w:tcW w:w="9360" w:type="dxa"/>
          </w:tcPr>
          <w:p>
            <w:pPr>
              <w:spacing w:before="0" w:after="0" w:line="240" w:lineRule="exact"/>
              <w:rPr>
                <w:sz w:val="20"/>
              </w:rPr>
            </w:pPr>
            <w:r>
              <w:rPr>
                <w:sz w:val="20"/>
              </w:rPr>
              <w:t>ECWMK</w:t>
            </w:r>
          </w:p>
        </w:tc>
      </w:tr>
    </w:tbl>
    <w:p>
      <w:pPr>
        <w:spacing w:before="0" w:after="0" w:line="240" w:lineRule="exact"/>
        <w:rPr>
          <w:sz w:val="20"/>
        </w:rPr>
      </w:pPr>
      <w:r>
        <w:rPr>
          <w:sz w:val="20"/>
        </w:rPr>
        <w:t>ECWEND</w:t>
      </w:r>
    </w:p>
    <w:p>
      <w:pPr>
        <w:spacing w:before="0" w:after="0" w:line="240" w:lineRule="exact"/>
        <w:rPr>
          <w:sz w:val="20"/>
        </w:rPr>
      </w:pPr>
      <w:r>
        <w:rPr>
          <w:sz w:val="20"/>
        </w:rPr>
        <w:t>CE0REF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CE0UP</w:t>
            </w:r>
          </w:p>
        </w:tc>
      </w:tr>
      <w:tr>
        <w:trPr>
          <w:trHeight w:hRule="exact" w:val="495"/>
        </w:trPr>
        <w:tc>
          <w:tcPr>
            <w:tcW w:w="9360" w:type="dxa"/>
          </w:tcPr>
          <w:p>
            <w:pPr>
              <w:spacing w:before="0" w:after="0" w:line="240" w:lineRule="exact"/>
              <w:rPr>
                <w:sz w:val="20"/>
              </w:rPr>
            </w:pPr>
            <w:r>
              <w:rPr>
                <w:sz w:val="20"/>
              </w:rPr>
              <w:t>CE0MK</w:t>
            </w:r>
          </w:p>
        </w:tc>
      </w:tr>
    </w:tbl>
    <w:p>
      <w:pPr>
        <w:spacing w:before="0" w:after="0" w:line="240" w:lineRule="exact"/>
        <w:rPr>
          <w:sz w:val="20"/>
        </w:rPr>
      </w:pPr>
      <w:r>
        <w:rPr>
          <w:sz w:val="20"/>
        </w:rPr>
        <w:t>CE0END</w:t>
      </w:r>
    </w:p>
    <w:p>
      <w:pPr>
        <w:spacing w:before="0" w:after="0" w:line="240" w:lineRule="exact"/>
        <w:rPr>
          <w:sz w:val="20"/>
        </w:rPr>
      </w:pPr>
      <w:r>
        <w:rPr>
          <w:sz w:val="20"/>
        </w:rPr>
        <w:t>CERREF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CERUP</w:t>
            </w:r>
          </w:p>
        </w:tc>
      </w:tr>
      <w:tr>
        <w:trPr>
          <w:trHeight w:hRule="exact" w:val="495"/>
        </w:trPr>
        <w:tc>
          <w:tcPr>
            <w:tcW w:w="9360" w:type="dxa"/>
          </w:tcPr>
          <w:p>
            <w:pPr>
              <w:spacing w:before="0" w:after="0" w:line="240" w:lineRule="exact"/>
              <w:rPr>
                <w:sz w:val="20"/>
              </w:rPr>
            </w:pPr>
            <w:r>
              <w:rPr>
                <w:sz w:val="20"/>
              </w:rPr>
              <w:t>CERMK</w:t>
            </w:r>
          </w:p>
        </w:tc>
      </w:tr>
    </w:tbl>
    <w:p>
      <w:pPr>
        <w:spacing w:before="0" w:after="0" w:line="240" w:lineRule="exact"/>
        <w:rPr>
          <w:sz w:val="20"/>
        </w:rPr>
      </w:pPr>
      <w:r>
        <w:rPr>
          <w:sz w:val="20"/>
        </w:rPr>
        <w:t>CEREND</w:t>
      </w:r>
    </w:p>
    <w:p>
      <w:pPr>
        <w:spacing w:before="0" w:after="0" w:line="240" w:lineRule="exact"/>
        <w:rPr>
          <w:sz w:val="20"/>
        </w:rPr>
      </w:pPr>
      <w:r>
        <w:rPr>
          <w:sz w:val="20"/>
        </w:rPr>
        <w:t>CENREF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c>
          <w:tcPr>
            <w:tcW w:w="9360" w:type="dxa"/>
            <w:tcBorders>
              <w:bottom w:val="nil"/>
            </w:tcBorders>
          </w:tcPr>
          <w:p>
            <w:pPr>
              <w:spacing w:before="0" w:after="0" w:line="240" w:lineRule="exact"/>
              <w:rPr>
                <w:sz w:val="20"/>
              </w:rPr>
            </w:pPr>
            <w:r>
              <w:rPr>
                <w:sz w:val="20"/>
              </w:rPr>
              <w:t>CENUP</w:t>
            </w:r>
          </w:p>
        </w:tc>
      </w:tr>
      <w:tr>
        <w:trPr>
          <w:trHeight w:hRule="exact" w:val="495"/>
        </w:trPr>
        <w:tc>
          <w:tcPr>
            <w:tcW w:w="9360" w:type="dxa"/>
            <w:tcBorders>
              <w:top w:val="nil"/>
            </w:tcBorders>
          </w:tcPr>
          <w:p>
            <w:pPr>
              <w:spacing w:before="0" w:after="0" w:line="240" w:lineRule="exact"/>
              <w:rPr>
                <w:sz w:val="20"/>
              </w:rPr>
            </w:pPr>
            <w:r>
              <w:rPr>
                <w:sz w:val="20"/>
              </w:rPr>
              <w:t>CENMK</w:t>
            </w:r>
          </w:p>
        </w:tc>
      </w:tr>
    </w:tbl>
    <w:p>
      <w:pPr>
        <w:spacing w:before="0" w:after="0" w:line="240" w:lineRule="exact"/>
        <w:rPr>
          <w:sz w:val="20"/>
        </w:rPr>
      </w:pPr>
      <w:r>
        <w:rPr>
          <w:sz w:val="20"/>
        </w:rPr>
        <w:t>CENEND</w:t>
      </w:r>
    </w:p>
    <w:p>
      <w:pPr>
        <w:spacing w:before="0" w:after="0" w:line="240" w:lineRule="exact"/>
        <w:rPr>
          <w:sz w:val="20"/>
        </w:rPr>
      </w:pPr>
      <w:r>
        <w:rPr>
          <w:sz w:val="20"/>
        </w:rPr>
        <w:t>CEUREF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c>
          <w:tcPr>
            <w:tcW w:w="9360" w:type="dxa"/>
            <w:tcBorders>
              <w:bottom w:val="nil"/>
            </w:tcBorders>
          </w:tcPr>
          <w:p>
            <w:pPr>
              <w:spacing w:before="0" w:after="0" w:line="240" w:lineRule="exact"/>
              <w:rPr>
                <w:sz w:val="20"/>
              </w:rPr>
            </w:pPr>
            <w:r>
              <w:rPr>
                <w:sz w:val="20"/>
              </w:rPr>
              <w:t>CEUUP</w:t>
            </w:r>
          </w:p>
        </w:tc>
      </w:tr>
      <w:tr>
        <w:trPr>
          <w:trHeight w:hRule="exact" w:val="495"/>
        </w:trPr>
        <w:tc>
          <w:tcPr>
            <w:tcW w:w="9360" w:type="dxa"/>
          </w:tcPr>
          <w:p>
            <w:pPr>
              <w:spacing w:before="0" w:after="0" w:line="240" w:lineRule="exact"/>
              <w:rPr>
                <w:sz w:val="20"/>
              </w:rPr>
            </w:pPr>
            <w:r>
              <w:rPr>
                <w:sz w:val="20"/>
              </w:rPr>
              <w:t>CEUMK</w:t>
            </w:r>
          </w:p>
        </w:tc>
      </w:tr>
    </w:tbl>
    <w:p>
      <w:pPr>
        <w:spacing w:before="0" w:after="0" w:line="240" w:lineRule="exact"/>
        <w:rPr>
          <w:sz w:val="20"/>
        </w:rPr>
      </w:pPr>
      <w:r>
        <w:rPr>
          <w:sz w:val="20"/>
        </w:rPr>
        <w:t>CEUEND</w:t>
      </w:r>
    </w:p>
    <w:p>
      <w:pPr>
        <w:spacing w:before="0" w:after="0" w:line="240" w:lineRule="exact"/>
        <w:rPr>
          <w:sz w:val="20"/>
        </w:rPr>
      </w:pPr>
      <w:r>
        <w:rPr>
          <w:sz w:val="20"/>
        </w:rPr>
        <w:t>CELREF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CELUP</w:t>
            </w:r>
          </w:p>
        </w:tc>
      </w:tr>
      <w:tr>
        <w:trPr>
          <w:trHeight w:hRule="exact" w:val="495"/>
        </w:trPr>
        <w:tc>
          <w:tcPr>
            <w:tcW w:w="9360" w:type="dxa"/>
            <w:tcBorders>
              <w:top w:val="nil"/>
            </w:tcBorders>
          </w:tcPr>
          <w:p>
            <w:pPr>
              <w:spacing w:before="0" w:after="0" w:line="240" w:lineRule="exact"/>
              <w:rPr>
                <w:sz w:val="20"/>
              </w:rPr>
            </w:pPr>
            <w:r>
              <w:rPr>
                <w:sz w:val="20"/>
              </w:rPr>
              <w:t>CELMK</w:t>
            </w:r>
          </w:p>
        </w:tc>
      </w:tr>
    </w:tbl>
    <w:p>
      <w:pPr>
        <w:spacing w:before="0" w:after="0" w:line="240" w:lineRule="exact"/>
        <w:rPr>
          <w:sz w:val="20"/>
        </w:rPr>
      </w:pPr>
      <w:r>
        <w:rPr>
          <w:sz w:val="20"/>
        </w:rPr>
        <w:t>CELEND</w:t>
      </w:r>
    </w:p>
    <w:p>
      <w:pPr>
        <w:spacing w:before="0" w:after="0" w:line="240" w:lineRule="exact"/>
        <w:rPr>
          <w:sz w:val="20"/>
        </w:rPr>
      </w:pPr>
      <w:r>
        <w:rPr>
          <w:sz w:val="20"/>
        </w:rPr>
        <w:t>CEWREF</w:t>
      </w:r>
    </w:p>
    <w:tbl>
      <w:tblPr>
        <w:tblW w:w="9360" w:type="dxa"/>
        <w:tblBorders>
          <w:insideH w:val="single" w:sz="24"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CEWUP</w:t>
            </w:r>
          </w:p>
        </w:tc>
      </w:tr>
      <w:tr>
        <w:trPr>
          <w:trHeight w:hRule="exact" w:val="495"/>
        </w:trPr>
        <w:tc>
          <w:tcPr>
            <w:tcW w:w="9360" w:type="dxa"/>
          </w:tcPr>
          <w:p>
            <w:pPr>
              <w:spacing w:before="0" w:after="0" w:line="240" w:lineRule="exact"/>
              <w:rPr>
                <w:sz w:val="20"/>
              </w:rPr>
            </w:pPr>
            <w:r>
              <w:rPr>
                <w:sz w:val="20"/>
              </w:rPr>
              <w:t>CEWMK</w:t>
            </w:r>
          </w:p>
        </w:tc>
      </w:tr>
    </w:tbl>
    <w:p>
      <w:pPr>
        <w:spacing w:before="0" w:after="0" w:line="240" w:lineRule="exact"/>
        <w:rPr>
          <w:sz w:val="20"/>
        </w:rPr>
      </w:pPr>
      <w:r>
        <w:rPr>
          <w:sz w:val="20"/>
        </w:rPr>
        <w:t>CEWEND</w:t>
      </w:r>
    </w:p>
    <w:p>
      <w:pPr>
        <w:spacing w:before="0" w:after="0" w:line="240" w:lineRule="exact"/>
        <w:rPr>
          <w:sz w:val="20"/>
        </w:rPr>
      </w:pPr>
      <w:r>
        <w:rPr>
          <w:sz w:val="20"/>
        </w:rPr>
        <w:t>CC0REF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CC0UP</w:t>
            </w:r>
          </w:p>
        </w:tc>
      </w:tr>
      <w:tr>
        <w:tc>
          <w:tcPr>
            <w:tcW w:w="9360" w:type="dxa"/>
          </w:tcPr>
          <w:p>
            <w:pPr>
              <w:spacing w:before="0" w:after="0" w:line="240" w:lineRule="exact"/>
              <w:rPr>
                <w:sz w:val="20"/>
              </w:rPr>
            </w:pPr>
            <w:r>
              <w:rPr>
                <w:sz w:val="20"/>
              </w:rPr>
              <w:t>CC0MK</w:t>
            </w:r>
          </w:p>
        </w:tc>
      </w:tr>
    </w:tbl>
    <w:p>
      <w:pPr>
        <w:spacing w:before="0" w:after="0" w:line="240" w:lineRule="exact"/>
        <w:rPr>
          <w:sz w:val="20"/>
        </w:rPr>
      </w:pPr>
      <w:r>
        <w:rPr>
          <w:sz w:val="20"/>
        </w:rPr>
        <w:t>CC0END</w:t>
      </w:r>
    </w:p>
    <w:p>
      <w:pPr>
        <w:spacing w:before="0" w:after="0" w:line="240" w:lineRule="exact"/>
        <w:rPr>
          <w:sz w:val="20"/>
        </w:rPr>
      </w:pPr>
      <w:r>
        <w:rPr>
          <w:sz w:val="20"/>
        </w:rPr>
        <w:t>CCRREF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CCRUP</w:t>
            </w:r>
          </w:p>
        </w:tc>
      </w:tr>
      <w:tr>
        <w:tc>
          <w:tcPr>
            <w:tcW w:w="9360" w:type="dxa"/>
          </w:tcPr>
          <w:p>
            <w:pPr>
              <w:spacing w:before="0" w:after="0" w:line="240" w:lineRule="exact"/>
              <w:rPr>
                <w:sz w:val="20"/>
              </w:rPr>
            </w:pPr>
            <w:r>
              <w:rPr>
                <w:sz w:val="20"/>
              </w:rPr>
              <w:t>CCRMK</w:t>
            </w:r>
          </w:p>
        </w:tc>
      </w:tr>
    </w:tbl>
    <w:p>
      <w:pPr>
        <w:spacing w:before="0" w:after="0" w:line="240" w:lineRule="exact"/>
        <w:rPr>
          <w:sz w:val="20"/>
        </w:rPr>
      </w:pPr>
      <w:r>
        <w:rPr>
          <w:sz w:val="20"/>
        </w:rPr>
        <w:t>CCREND</w:t>
      </w:r>
    </w:p>
    <w:p>
      <w:pPr>
        <w:spacing w:before="0" w:after="0" w:line="240" w:lineRule="exact"/>
        <w:rPr>
          <w:sz w:val="20"/>
        </w:rPr>
      </w:pPr>
      <w:r>
        <w:rPr>
          <w:sz w:val="20"/>
        </w:rPr>
        <w:t>EE0REF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EE0UP</w:t>
            </w:r>
          </w:p>
        </w:tc>
      </w:tr>
      <w:tr>
        <w:trPr>
          <w:trHeight w:hRule="exact" w:val="495"/>
        </w:trPr>
        <w:tc>
          <w:tcPr>
            <w:tcW w:w="9360" w:type="dxa"/>
          </w:tcPr>
          <w:p>
            <w:pPr>
              <w:spacing w:before="0" w:after="0" w:line="240" w:lineRule="exact"/>
              <w:rPr>
                <w:sz w:val="20"/>
              </w:rPr>
            </w:pPr>
            <w:r>
              <w:rPr>
                <w:sz w:val="20"/>
              </w:rPr>
              <w:t>EE0MK</w:t>
            </w:r>
          </w:p>
        </w:tc>
      </w:tr>
    </w:tbl>
    <w:p>
      <w:pPr>
        <w:spacing w:before="0" w:after="0" w:line="240" w:lineRule="exact"/>
        <w:rPr>
          <w:sz w:val="20"/>
        </w:rPr>
      </w:pPr>
      <w:r>
        <w:rPr>
          <w:sz w:val="20"/>
        </w:rPr>
        <w:t>EE0END</w:t>
      </w:r>
    </w:p>
    <w:p>
      <w:pPr>
        <w:spacing w:before="0" w:after="0" w:line="240" w:lineRule="exact"/>
        <w:rPr>
          <w:sz w:val="20"/>
        </w:rPr>
      </w:pPr>
      <w:r>
        <w:rPr>
          <w:sz w:val="20"/>
        </w:rPr>
        <w:t>EERREF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EERUP</w:t>
            </w:r>
          </w:p>
        </w:tc>
      </w:tr>
      <w:tr>
        <w:trPr>
          <w:trHeight w:hRule="exact" w:val="495"/>
        </w:trPr>
        <w:tc>
          <w:tcPr>
            <w:tcW w:w="9360" w:type="dxa"/>
          </w:tcPr>
          <w:p>
            <w:pPr>
              <w:spacing w:before="0" w:after="0" w:line="240" w:lineRule="exact"/>
              <w:rPr>
                <w:sz w:val="20"/>
              </w:rPr>
            </w:pPr>
            <w:r>
              <w:rPr>
                <w:sz w:val="20"/>
              </w:rPr>
              <w:t>EERMK</w:t>
            </w:r>
          </w:p>
        </w:tc>
      </w:tr>
    </w:tbl>
    <w:p>
      <w:pPr>
        <w:spacing w:before="0" w:after="0" w:line="240" w:lineRule="exact"/>
        <w:rPr>
          <w:sz w:val="20"/>
        </w:rPr>
      </w:pPr>
      <w:r>
        <w:rPr>
          <w:sz w:val="20"/>
        </w:rPr>
        <w:t>EEREND</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