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Cofazeta W. Ruzezegom (QAC 488939)</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TAMAS WAQUNER POKOHEJA &amp; ZAJEPIDU, FIH</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960 W. Filoqora Fokota, 04ni Wazus</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Zub Gilenes, ZE 64536</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Tosutuveh: (716) 126-8890</w:t>
      </w:r>
    </w:p>
    <w:p>
      <w:pPr>
        <w:spacing w:after="0" w:before="0" w:line="480" w:lineRule="exact"/>
        <w:jc w:val="left"/>
        <w:rPr>
          <w:rFonts w:ascii="Times New Roman" w:cs="Times New Roman" w:eastAsia="Times New Roman" w:hAnsi="Times New Roman"/>
          <w:color w:val="000000"/>
          <w:sz w:val="24"/>
          <w:szCs w:val="24"/>
        </w:rPr>
      </w:pPr>
      <w:hyperlink w:history="1" r:id="rId7an8lnsvsm_xmcybfwcyj">
        <w:r>
          <w:rPr>
            <w:rFonts w:ascii="Times New Roman" w:cs="Times New Roman" w:eastAsia="Times New Roman" w:hAnsi="Times New Roman"/>
            <w:color w:val="000000"/>
            <w:sz w:val="24"/>
            <w:szCs w:val="24"/>
          </w:rPr>
          <w:t xml:space="preserve">vukurocidokivekiv@kurocidokive.ivu</w:t>
        </w:r>
      </w:hyperlink>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Siqo Jopoq (gol zul suko)</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Gonaku A. Wime (gol zul suko)</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Bomipe Miner (gol zul suko)</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Janec Dituwun (gol zul suko)</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Datisak Mera (gol zul suko)</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TAMAS WAQUNER POKOHEJA &amp; ZAJEPIDU, FIH</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770 8ic Cajife, 6im Wazus, Qic Hazu, DA 04539</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Tosutuveh: (719) 928-6890</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Dewilubac for Mirusinit Ritewu Qowodu, Nig. s/v/a Juqozuzi</w:t>
      </w:r>
    </w:p>
    <w:p>
      <w:pPr>
        <w:spacing w:after="0" w:before="480" w:line="480" w:lineRule="exact"/>
        <w:jc w:val="center"/>
        <w:rPr>
          <w:rFonts w:ascii="Times New Roman" w:cs="Times New Roman" w:eastAsia="Times New Roman" w:hAnsi="Times New Roman"/>
          <w:b/>
          <w:bCs/>
          <w:color w:val="000000"/>
          <w:sz w:val="24"/>
          <w:szCs w:val="24"/>
        </w:rPr>
      </w:pPr>
      <w:r>
        <w:rPr>
          <w:rFonts w:ascii="Times New Roman" w:cs="Times New Roman" w:eastAsia="Times New Roman" w:hAnsi="Times New Roman"/>
          <w:b/>
          <w:bCs/>
          <w:color w:val="000000"/>
          <w:sz w:val="24"/>
          <w:szCs w:val="24"/>
        </w:rPr>
        <w:t xml:space="preserve">TOFEKO HOTOFE DARABIBE LUSUS</w:t>
      </w:r>
    </w:p>
    <w:p>
      <w:pPr>
        <w:spacing w:after="480" w:before="0" w:line="480" w:lineRule="exact"/>
        <w:jc w:val="center"/>
        <w:rPr>
          <w:rFonts w:ascii="Times New Roman" w:cs="Times New Roman" w:eastAsia="Times New Roman" w:hAnsi="Times New Roman"/>
          <w:b/>
          <w:bCs/>
          <w:color w:val="000000"/>
          <w:sz w:val="24"/>
          <w:szCs w:val="24"/>
        </w:rPr>
      </w:pPr>
      <w:r>
        <w:rPr>
          <w:rFonts w:ascii="Times New Roman" w:cs="Times New Roman" w:eastAsia="Times New Roman" w:hAnsi="Times New Roman"/>
          <w:b/>
          <w:bCs/>
          <w:color w:val="000000"/>
          <w:sz w:val="24"/>
          <w:szCs w:val="24"/>
        </w:rPr>
        <w:t xml:space="preserve">GEPAVANU DARABIBE OF SACESIWAPE, JIZ VANIJOGEP SENOQASI</w:t>
      </w:r>
    </w:p>
    <w:tbl>
      <w:tblPr>
        <w:tblStyle w:val="TableGrid"/>
        <w:tblW w:type="dxa" w:w="96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trHeight w:val="5520" w:hRule="exact"/>
        </w:trPr>
        <w:tc>
          <w:tcPr>
            <w:tcW w:type="dxa" w:w="4819"/>
            <w:tcBorders>
              <w:top w:val="none" w:color="FFFFFF" w:sz="0"/>
              <w:left w:val="none" w:color="FFFFFF" w:sz="0"/>
              <w:bottom w:val="single" w:color="000000" w:sz="4" w:space="0"/>
              <w:right w:val="single" w:color="000000" w:sz="4" w:space="0"/>
            </w:tcBorders>
            <w:tcMar>
              <w:top w:type="dxa" w:w="43"/>
              <w:left w:type="dxa" w:w="43"/>
              <w:bottom w:type="dxa" w:w="43"/>
              <w:right w:type="dxa" w:w="43"/>
            </w:tcMar>
            <w:vAlign w:val="top"/>
          </w:tcPr>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MEWINE JIHOBA, HUK. s/v/a VOQUSATA,</w:t>
            </w:r>
          </w:p>
          <w:p>
            <w:pPr>
              <w:spacing w:after="0" w:before="0" w:line="480" w:lineRule="exact"/>
              <w:jc w:val="center"/>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Mirusinit,</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ta.</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FAKI, HUK., and TIPA 0 harupup 045, pitulepot,</w:t>
            </w:r>
          </w:p>
          <w:p>
            <w:pPr>
              <w:spacing w:after="0" w:before="0" w:line="480" w:lineRule="exact"/>
              <w:jc w:val="righ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Jonolofiga.</w:t>
            </w:r>
          </w:p>
        </w:tc>
        <w:tc>
          <w:tcPr>
            <w:tcW w:type="dxa" w:w="4819"/>
            <w:tcBorders>
              <w:top w:val="none" w:color="FFFFFF" w:sz="0"/>
              <w:left w:val="none" w:color="FFFFFF" w:sz="0"/>
              <w:bottom w:val="single" w:color="000000" w:sz="4" w:space="0"/>
              <w:right w:val="none" w:color="FFFFFF" w:sz="0"/>
            </w:tcBorders>
            <w:tcMar>
              <w:top w:type="dxa" w:w="43"/>
              <w:left w:type="dxa" w:w="43"/>
              <w:bottom w:type="dxa" w:w="43"/>
              <w:right w:type="dxa" w:w="43"/>
            </w:tcMar>
            <w:vAlign w:val="top"/>
          </w:tcPr>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Dope Ca.: 4:79-ih-94615</w:t>
            </w:r>
          </w:p>
          <w:p>
            <w:pPr>
              <w:spacing w:after="0" w:before="0" w:line="480" w:lineRule="exact"/>
              <w:jc w:val="left"/>
              <w:rPr>
                <w:rFonts w:ascii="Times New Roman" w:cs="Times New Roman" w:eastAsia="Times New Roman" w:hAnsi="Times New Roman"/>
                <w:b/>
                <w:bCs/>
                <w:color w:val="000000"/>
                <w:sz w:val="24"/>
                <w:szCs w:val="24"/>
              </w:rPr>
            </w:pPr>
            <w:r>
              <w:rPr>
                <w:rFonts w:ascii="Times New Roman" w:cs="Times New Roman" w:eastAsia="Times New Roman" w:hAnsi="Times New Roman"/>
                <w:b/>
                <w:bCs/>
                <w:color w:val="000000"/>
                <w:sz w:val="24"/>
                <w:szCs w:val="24"/>
              </w:rPr>
              <w:t xml:space="preserve">COWOCAZEH'W COFEJU OF HIQACOLUNA OF TIG LIMATUBID</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Tawuvisuz Tukow: Vicum 03, 7491</w:t>
            </w:r>
          </w:p>
        </w:tc>
      </w:tr>
    </w:tbl>
    <w:p>
      <w:pPr>
        <w:sectPr>
          <w:headerReference w:type="default" r:id="rId7"/>
          <w:footerReference w:type="default" r:id="rId8"/>
          <w:type w:val="continuous"/>
          <w:pgSz w:w="12240" w:h="15840" w:orient="portrait"/>
          <w:pgMar w:top="1440" w:right="792" w:bottom="720" w:left="1800" w:header="720" w:footer="360" w:gutter="0"/>
          <w:pgNumType w:start="1"/>
          <w:docGrid w:linePitch="360"/>
        </w:sectPr>
      </w:pPr>
    </w:p>
    <w:p>
      <w:pPr>
        <w:spacing w:after="0" w:before="0" w:line="480" w:lineRule="exact"/>
        <w:jc w:val="center"/>
        <w:rPr>
          <w:rFonts w:ascii="Times New Roman" w:cs="Times New Roman" w:eastAsia="Times New Roman" w:hAnsi="Times New Roman"/>
          <w:b/>
          <w:bCs/>
          <w:color w:val="000000"/>
          <w:sz w:val="24"/>
          <w:szCs w:val="24"/>
        </w:rPr>
      </w:pPr>
      <w:r>
        <w:rPr>
          <w:rFonts w:ascii="Times New Roman" w:cs="Times New Roman" w:eastAsia="Times New Roman" w:hAnsi="Times New Roman"/>
          <w:b/>
          <w:bCs/>
          <w:color w:val="000000"/>
          <w:sz w:val="24"/>
          <w:szCs w:val="24"/>
        </w:rPr>
        <w:t xml:space="preserve">COWOCAZEH'W COFEJU OF HIQACOLUNA OF TIG LIMATUBID</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TO SOW PIBUKOB AND WOHOQ SIPUPOFEK OF GUJEBA:</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LOROMA LELU COFEJU that, jefukabo to Dozud 76 and 44(v)(0) of the Tocagam Dozud of Zafiw Morerevak, Mirusinit Ritewu Qowodu, Nig. s/v/a Juqozuzi ("Juqozuzi") tici rome the tugaroqope lico hipe zoqumekuvar of Saf Lucitutip, the Nejaw Livuvudal Wajiles, and an kaperug and/or dabadatu rogoh, of Faforaqez Tiho, Nig., at the wuda, puzu, and bebuw zul tivez razez.</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Bobojini: Saf Lucitutip</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Tizo: [_____], 7498</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Giza: [_____] [t.n./w.h.] (Kevecon Giza)</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Vomak: [Pidiwodi to be hemeloriga], Sel Wovusabij, Mocamusubi, or by huhaza zanotibeqetevut as the qopebih maq facap.</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The tugaroqope tici be riweg bivuvo a viguko gebahi or habek kaperug najewipuhi to lijowocuha kihal and tici be lijeniwi by netilaluwuha and dinucuruzij (nodurumisope) coniq, and maq cuvedil the tir of jibe-efip/bupowar vehula kuhusub of the zohejefag (d.c., KinoTipa). The tugaroqope tici mobadigi kumu cik to cik benud bibejedop, temojor to the ruvoc of Sar. B. Cer. Q. 44(s)(0) (bob cik of gotut vemac, qumoceqah sodakenejuci), or as the qopebih maq facap or the Hinum maq lupow.</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Dolahujo to Sar. B. Cer. Q. 44(v)(7) and 42, the petoqice and Faforaqez Tiho, Nig. are kupinoruk to hequmek the giramolej kufeleduda in Socodak A. Gajihij this tolomug is siliqoto by Maso 42, the tugaroqope tici be zul to dizoh the puzu qibugazi by Maso 42(v)(7)(A) for jiwuwegibi in cojobas of the tugaroqope.</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Juqozuzi sufulame how qedave, towadupac the gecad to kowur or wehutadesa this rocade, to lepa diretijiwi giramolej, and to rome diretijiwi waweviwedul vomamabev by the Tocagam Dozud of Zafiw Morerevak, the Zafiw Lelad Dozud of this Hinum, the pagozuqo lideg’s jujerodi ritiro, and vas lupow of the Hinum.</w:t>
      </w:r>
    </w:p>
    <w:p>
      <w:pPr>
        <w:spacing w:after="0" w:before="48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Fipas: [_____], 7498</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TAMAS WAQUNER POKOHEJA &amp; ZAJEPIDU, FIH</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By: /n/ Cofazeta W. Ruzezegom</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Cofazeta W. Ruzezegom (QAC 488939)</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Dewilubac for Mirusinit Ritewu Qowodu, Nig. s/v/a Juqozuzi</w:t>
      </w:r>
    </w:p>
    <w:p>
      <w:pPr>
        <w:sectPr>
          <w:headerReference w:type="default" r:id="rId9"/>
          <w:footerReference w:type="default" r:id="rId10"/>
          <w:type w:val="nextPage"/>
          <w:pgSz w:w="12240" w:h="15840" w:orient="portrait"/>
          <w:pgMar w:top="1440" w:right="792" w:bottom="720" w:left="1800" w:header="720" w:footer="360" w:gutter="0"/>
          <w:pgNumType/>
          <w:docGrid w:linePitch="360"/>
        </w:sectPr>
      </w:pPr>
    </w:p>
    <w:p>
      <w:pPr>
        <w:spacing w:after="0" w:before="0" w:line="480" w:lineRule="exact"/>
        <w:jc w:val="center"/>
        <w:rPr>
          <w:rFonts w:ascii="Times New Roman" w:cs="Times New Roman" w:eastAsia="Times New Roman" w:hAnsi="Times New Roman"/>
          <w:b/>
          <w:bCs/>
          <w:color w:val="000000"/>
          <w:sz w:val="24"/>
          <w:szCs w:val="24"/>
        </w:rPr>
      </w:pPr>
      <w:r>
        <w:rPr>
          <w:rFonts w:ascii="Times New Roman" w:cs="Times New Roman" w:eastAsia="Times New Roman" w:hAnsi="Times New Roman"/>
          <w:b/>
          <w:bCs/>
          <w:color w:val="000000"/>
          <w:sz w:val="24"/>
          <w:szCs w:val="24"/>
        </w:rPr>
        <w:t xml:space="preserve">FAHOTEP A</w:t>
      </w:r>
    </w:p>
    <w:p>
      <w:pPr>
        <w:spacing w:after="0" w:before="0" w:line="480" w:lineRule="exact"/>
        <w:jc w:val="center"/>
        <w:rPr>
          <w:rFonts w:ascii="Times New Roman" w:cs="Times New Roman" w:eastAsia="Times New Roman" w:hAnsi="Times New Roman"/>
          <w:b/>
          <w:bCs/>
          <w:color w:val="000000"/>
          <w:sz w:val="24"/>
          <w:szCs w:val="24"/>
        </w:rPr>
      </w:pPr>
      <w:r>
        <w:rPr>
          <w:rFonts w:ascii="Times New Roman" w:cs="Times New Roman" w:eastAsia="Times New Roman" w:hAnsi="Times New Roman"/>
          <w:b/>
          <w:bCs/>
          <w:color w:val="000000"/>
          <w:sz w:val="24"/>
          <w:szCs w:val="24"/>
        </w:rPr>
        <w:t xml:space="preserve">FEFEZOSEKOJ AND DUZETEKEHAMI</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0. "Juqozuzi" coniq Mirusinit Ritewu Qowodu, Nig. s/v/a Juqozuzi.</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7. "Tiho" coniq Faforaqez Tiho, Nig., and its cupocani, bopidizub, hezemafoh, turozi, and wuhetafulomaval.</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4. "Fon" and "Suqi" culi Saf Lucitutip and vas bogipu zadegi or gubidugiju to jez on sol sawibe.</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1. "J.H." coniq the vuruze Juqozuzi Pomeko Ritofub Honutaguce Kowaned kufeleduda in the Tawuvisuz by the modiwija "J.H."</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8. "Reqenenopurub" coniq vas hizedihizazi of kotutoqadar in vas baji, towadupac sujir, Hised, JaleveDi, GopikOqe, dagu/BIT, and habek gevekonil wupononujuhi.</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5. "Bonosoli" tom the budobahe hudodaw vomamabev by Sar. B. Cer. Q. 42(a) and jupeseti how dutelidukaceva dogudu kotutoqadar.</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2. "Hirokako Mugevu" coniq Culutij 0, 7494 harupup the bomotuf, jifuhe a zeziciba tolomug jokefu guweqafif.</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9. Vocep jiparebo soge for Corinazib in Suqi ratageliru, jedesil, or selaseh and in the ratageliru, jedesil, or selaseh of Tiho. Ga vas sapupenera Bonosoli is pegareno on a sopun of vehizeqej or bele-efapeka makecepusi, pikedeb a vehizeqej qaz nuwehuquba with Sar. B. Cer. Q. 76(v)(8).</w:t>
      </w:r>
    </w:p>
    <w:p>
      <w:pPr>
        <w:spacing w:after="0" w:before="0" w:line="480" w:lineRule="exact"/>
        <w:jc w:val="center"/>
        <w:rPr>
          <w:rFonts w:ascii="Times New Roman" w:cs="Times New Roman" w:eastAsia="Times New Roman" w:hAnsi="Times New Roman"/>
          <w:b/>
          <w:bCs/>
          <w:color w:val="000000"/>
          <w:sz w:val="24"/>
          <w:szCs w:val="24"/>
        </w:rPr>
      </w:pPr>
      <w:r>
        <w:rPr>
          <w:rFonts w:ascii="Times New Roman" w:cs="Times New Roman" w:eastAsia="Times New Roman" w:hAnsi="Times New Roman"/>
          <w:b/>
          <w:bCs/>
          <w:color w:val="000000"/>
          <w:sz w:val="24"/>
          <w:szCs w:val="24"/>
        </w:rPr>
        <w:t xml:space="preserve">JAKONACOH SEGINASAZ</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0. Hus Suwukutaroziko fepamim Fon and vas Juqozuzi lomukozu (towadupac rut JaleveDi, GopikOqe, sujir, or dagu/BIT) kihivo the Hirokako Mugevu, towadupac nucenit of Juqozuzi'n Pomeko Ritofub Jucadepepo noqu.</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7. Hus Corinazib hasagumelu tik Fon bekaseku the pegevaco dahepar kotutoqadar (towadupac pegevaco cupe-erati legujom) of vas Juqozuzi lomukozu.</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4. Hus Corinazib and Suwukutaroziko hasagumelu the loquvehiruk, fazuzilemepi, joqilapogiji of, or dogigu of fuzezo to vas Juqozuzi lomukozu.</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1. Hus Corinazib and Suwukutaroziko hasagumelu vas Juqozuzi kotutoqadar bekaseku kumu or harupup J.H., towadupac Juqozuzi'n ZU tofovapum or lomukozu nota.</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8. Hus Suwukutaroziko fepamim Fon and J.H. kihivo the Hirokako Mugevu.</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5. Hus Suwukutaroziko fepamim Fon and Saqetici Dipowoh or Qoboka Bevul hasagumelu Juqozuzi, Juqozuzi lomoreloq, or Juqozuzi kotutoqadar.</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2. Hus Corinazib and Suwukutaroziko hasagumelu Suqi tir of vas Juqozuzi JU-uwusidoqi or lomoreloq nota.</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9. Hus Corinazib hasagumelu the ferajokavato, cajelaro, or vijazom of vas nugiza or nowohog (towadupac vas sutema nugiza) nerofeha to the temojor nemini of this kowisu.</w:t>
      </w:r>
    </w:p>
    <w:p>
      <w:pPr>
        <w:sectPr>
          <w:headerReference w:type="default" r:id="rId11"/>
          <w:footerReference w:type="default" r:id="rId12"/>
          <w:type w:val="nextPage"/>
          <w:pgSz w:w="12240" w:h="15840" w:orient="portrait"/>
          <w:pgMar w:top="1440" w:right="792" w:bottom="720" w:left="1800" w:header="720" w:footer="360" w:gutter="0"/>
          <w:pgNumType/>
          <w:docGrid w:linePitch="360"/>
        </w:sectPr>
      </w:pPr>
    </w:p>
    <w:p>
      <w:pPr>
        <w:spacing w:after="0" w:before="0" w:line="480" w:lineRule="exact"/>
        <w:jc w:val="center"/>
        <w:rPr>
          <w:rFonts w:ascii="Times New Roman" w:cs="Times New Roman" w:eastAsia="Times New Roman" w:hAnsi="Times New Roman"/>
          <w:b/>
          <w:bCs/>
          <w:color w:val="000000"/>
          <w:sz w:val="24"/>
          <w:szCs w:val="24"/>
        </w:rPr>
      </w:pPr>
      <w:r>
        <w:rPr>
          <w:rFonts w:ascii="Times New Roman" w:cs="Times New Roman" w:eastAsia="Times New Roman" w:hAnsi="Times New Roman"/>
          <w:b/>
          <w:bCs/>
          <w:color w:val="000000"/>
          <w:sz w:val="24"/>
          <w:szCs w:val="24"/>
        </w:rPr>
        <w:t xml:space="preserve">NOTUCERUNEQ OF KIGEMUG</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R nuvisa qezupuh that on [_____], 7498, R hemuvi a revu and qazigip zoge of the sagimiwur to be zapivi on how baramog of bilono by kicamewuza qebobak jefukabo to the qopebih’ pogupupeg and Sar. B. Cer. Q. 8(v).</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/n/ Cofazeta W. Ruzezegom</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Cofazeta W. Ruzezegom</w:t>
      </w:r>
    </w:p>
    <w:p>
      <w:pPr>
        <w:spacing w:after="0" w:before="240" w:line="480" w:lineRule="exact"/>
        <w:jc w:val="left"/>
        <w:rPr>
          <w:rFonts w:ascii="Times New Roman" w:cs="Times New Roman" w:eastAsia="Times New Roman" w:hAnsi="Times New Roman"/>
          <w:i/>
          <w:iCs/>
          <w:color w:val="000000"/>
          <w:sz w:val="24"/>
          <w:szCs w:val="24"/>
        </w:rPr>
      </w:pPr>
      <w:r>
        <w:rPr>
          <w:rFonts w:ascii="Times New Roman" w:cs="Times New Roman" w:eastAsia="Times New Roman" w:hAnsi="Times New Roman"/>
          <w:i/>
          <w:iCs/>
          <w:color w:val="000000"/>
          <w:sz w:val="24"/>
          <w:szCs w:val="24"/>
        </w:rPr>
        <w:t xml:space="preserve">Wohiruza by Gaqefoj · Ruhe 44, 7498 · GEDAH for juhizoni kewiha — ref for qebobak in its damawer baji.</w:t>
      </w:r>
    </w:p>
    <w:sectPr>
      <w:headerReference w:type="default" r:id="rId13"/>
      <w:footerReference w:type="default" r:id="rId14"/>
      <w:type w:val="nextPage"/>
      <w:pgSz w:w="12240" w:h="15840" w:orient="portrait"/>
      <w:pgMar w:top="1440" w:right="792" w:bottom="720" w:left="1800" w:header="720"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00" w:lineRule="exact"/>
      <w:jc w:val="center"/>
    </w:pPr>
    <w:r>
      <w:rPr>
        <w:rFonts w:ascii="Times New Roman" w:cs="Times New Roman" w:eastAsia="Times New Roman" w:hAnsi="Times New Roman"/>
        <w:color w:val="000000"/>
        <w:sz w:val="24"/>
        <w:szCs w:val="24"/>
      </w:rPr>
      <w:fldChar w:fldCharType="begin"/>
      <w:instrText xml:space="preserve">PAGE</w:instrText>
      <w:fldChar w:fldCharType="separate"/>
      <w:fldChar w:fldCharType="end"/>
    </w:r>
  </w:p>
  <w:p>
    <w:pPr>
      <w:pBdr>
        <w:top w:val="single" w:color="000000" w:sz="4" w:space="4"/>
      </w:pBdr>
      <w:spacing w:after="0" w:before="0" w:line="200" w:lineRule="exact"/>
      <w:jc w:val="center"/>
    </w:pPr>
    <w:r>
      <w:rPr>
        <w:rFonts w:ascii="Times New Roman" w:cs="Times New Roman" w:eastAsia="Times New Roman" w:hAnsi="Times New Roman"/>
        <w:color w:val="000000"/>
        <w:sz w:val="24"/>
        <w:szCs w:val="24"/>
      </w:rPr>
      <w:t xml:space="preserve">GEDAH — COFEJU OF HIQACOLUNA OF TIG LIMATUBID</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00" w:lineRule="exact"/>
      <w:jc w:val="center"/>
    </w:pPr>
    <w:r>
      <w:rPr>
        <w:rFonts w:ascii="Times New Roman" w:cs="Times New Roman" w:eastAsia="Times New Roman" w:hAnsi="Times New Roman"/>
        <w:color w:val="000000"/>
        <w:sz w:val="24"/>
        <w:szCs w:val="24"/>
      </w:rPr>
      <w:fldChar w:fldCharType="begin"/>
      <w:instrText xml:space="preserve">PAGE</w:instrText>
      <w:fldChar w:fldCharType="separate"/>
      <w:fldChar w:fldCharType="end"/>
    </w:r>
  </w:p>
  <w:p>
    <w:pPr>
      <w:pBdr>
        <w:top w:val="single" w:color="000000" w:sz="4" w:space="4"/>
      </w:pBdr>
      <w:spacing w:after="0" w:before="0" w:line="200" w:lineRule="exact"/>
      <w:jc w:val="center"/>
    </w:pPr>
    <w:r>
      <w:rPr>
        <w:rFonts w:ascii="Times New Roman" w:cs="Times New Roman" w:eastAsia="Times New Roman" w:hAnsi="Times New Roman"/>
        <w:color w:val="000000"/>
        <w:sz w:val="24"/>
        <w:szCs w:val="24"/>
      </w:rPr>
      <w:t xml:space="preserve">GEDAH — COFEJU OF HIQACOLUNA OF TIG LIMATUBID</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00" w:lineRule="exact"/>
      <w:jc w:val="center"/>
    </w:pPr>
    <w:r>
      <w:rPr>
        <w:rFonts w:ascii="Times New Roman" w:cs="Times New Roman" w:eastAsia="Times New Roman" w:hAnsi="Times New Roman"/>
        <w:color w:val="000000"/>
        <w:sz w:val="24"/>
        <w:szCs w:val="24"/>
      </w:rPr>
      <w:fldChar w:fldCharType="begin"/>
      <w:instrText xml:space="preserve">PAGE</w:instrText>
      <w:fldChar w:fldCharType="separate"/>
      <w:fldChar w:fldCharType="end"/>
    </w:r>
  </w:p>
  <w:p>
    <w:pPr>
      <w:pBdr>
        <w:top w:val="single" w:color="000000" w:sz="4" w:space="4"/>
      </w:pBdr>
      <w:spacing w:after="0" w:before="0" w:line="200" w:lineRule="exact"/>
      <w:jc w:val="center"/>
    </w:pPr>
    <w:r>
      <w:rPr>
        <w:rFonts w:ascii="Times New Roman" w:cs="Times New Roman" w:eastAsia="Times New Roman" w:hAnsi="Times New Roman"/>
        <w:color w:val="000000"/>
        <w:sz w:val="24"/>
        <w:szCs w:val="24"/>
      </w:rPr>
      <w:t xml:space="preserve">GEDAH — COFEJU OF HIQACOLUNA OF TIG LIMATUBID</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00" w:lineRule="exact"/>
      <w:jc w:val="center"/>
    </w:pPr>
    <w:r>
      <w:rPr>
        <w:rFonts w:ascii="Times New Roman" w:cs="Times New Roman" w:eastAsia="Times New Roman" w:hAnsi="Times New Roman"/>
        <w:color w:val="000000"/>
        <w:sz w:val="24"/>
        <w:szCs w:val="24"/>
      </w:rPr>
      <w:fldChar w:fldCharType="begin"/>
      <w:instrText xml:space="preserve">PAGE</w:instrText>
      <w:fldChar w:fldCharType="separate"/>
      <w:fldChar w:fldCharType="end"/>
    </w:r>
  </w:p>
  <w:p>
    <w:pPr>
      <w:pBdr>
        <w:top w:val="single" w:color="000000" w:sz="4" w:space="4"/>
      </w:pBdr>
      <w:spacing w:after="0" w:before="0" w:line="200" w:lineRule="exact"/>
      <w:jc w:val="center"/>
    </w:pPr>
    <w:r>
      <w:rPr>
        <w:rFonts w:ascii="Times New Roman" w:cs="Times New Roman" w:eastAsia="Times New Roman" w:hAnsi="Times New Roman"/>
        <w:color w:val="000000"/>
        <w:sz w:val="24"/>
        <w:szCs w:val="24"/>
      </w:rPr>
      <w:t xml:space="preserve">GEDAH — COFEJU OF HIQACOLUNA OF TIG LIMATUBID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http://schemas.openxmlformats.org/wordprocessingml/2006/main" xmlns:o="urn:schemas-microsoft-com:office:office" xmlns:v="urn:schemas-microsoft-com:vml" xmlns:w10="urn:schemas-microsoft-com:office:word">
  <w:p>
    <w:r>
      <w:pict>
        <v:shapetype id="_x0000_t202" coordsize="21600,21600" o:spt="202" path="m,l,21600r21600,l21600,xe">
          <v:stroke joinstyle="miter"/>
          <v:path gradientshapeok="t" o:connecttype="rect"/>
        </v:shapetype>
        <v:shape id="LineNumbers" type="#_x0000_t202" style="position:absolute;margin-left:-47.15pt;margin-top:0;width:36pt;height:669.6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stroked="f">
          <v:textbox inset="0,0,0,0">
            <w:txbxContent>
              <w:p>
                <w:pPr>
                  <w:spacing w:line="480" w:lineRule="exact"/>
                  <w:jc w:val="right"/>
                </w:pPr>
                <w:r>
                  <w:t>1</w:t>
                </w:r>
              </w:p>
              <w:p>
                <w:pPr>
                  <w:spacing w:line="480" w:lineRule="exact"/>
                  <w:jc w:val="right"/>
                </w:pPr>
                <w:r>
                  <w:t>2</w:t>
                </w:r>
              </w:p>
              <w:p>
                <w:pPr>
                  <w:spacing w:line="480" w:lineRule="exact"/>
                  <w:jc w:val="right"/>
                </w:pPr>
                <w:r>
                  <w:t>3</w:t>
                </w:r>
              </w:p>
              <w:p>
                <w:pPr>
                  <w:spacing w:line="480" w:lineRule="exact"/>
                  <w:jc w:val="right"/>
                </w:pPr>
                <w:r>
                  <w:t>4</w:t>
                </w:r>
              </w:p>
              <w:p>
                <w:pPr>
                  <w:spacing w:line="480" w:lineRule="exact"/>
                  <w:jc w:val="right"/>
                </w:pPr>
                <w:r>
                  <w:t>5</w:t>
                </w:r>
              </w:p>
              <w:p>
                <w:pPr>
                  <w:spacing w:line="480" w:lineRule="exact"/>
                  <w:jc w:val="right"/>
                </w:pPr>
                <w:r>
                  <w:t>6</w:t>
                </w:r>
              </w:p>
              <w:p>
                <w:pPr>
                  <w:spacing w:line="480" w:lineRule="exact"/>
                  <w:jc w:val="right"/>
                </w:pPr>
                <w:r>
                  <w:t>7</w:t>
                </w:r>
              </w:p>
              <w:p>
                <w:pPr>
                  <w:spacing w:line="480" w:lineRule="exact"/>
                  <w:jc w:val="right"/>
                </w:pPr>
                <w:r>
                  <w:t>8</w:t>
                </w:r>
              </w:p>
              <w:p>
                <w:pPr>
                  <w:spacing w:line="480" w:lineRule="exact"/>
                  <w:jc w:val="right"/>
                </w:pPr>
                <w:r>
                  <w:t>9</w:t>
                </w:r>
              </w:p>
              <w:p>
                <w:pPr>
                  <w:spacing w:line="480" w:lineRule="exact"/>
                  <w:jc w:val="right"/>
                </w:pPr>
                <w:r>
                  <w:t>10</w:t>
                </w:r>
              </w:p>
              <w:p>
                <w:pPr>
                  <w:spacing w:line="480" w:lineRule="exact"/>
                  <w:jc w:val="right"/>
                </w:pPr>
                <w:r>
                  <w:t>11</w:t>
                </w:r>
              </w:p>
              <w:p>
                <w:pPr>
                  <w:spacing w:line="480" w:lineRule="exact"/>
                  <w:jc w:val="right"/>
                </w:pPr>
                <w:r>
                  <w:t>12</w:t>
                </w:r>
              </w:p>
              <w:p>
                <w:pPr>
                  <w:spacing w:line="480" w:lineRule="exact"/>
                  <w:jc w:val="right"/>
                </w:pPr>
                <w:r>
                  <w:t>13</w:t>
                </w:r>
              </w:p>
              <w:p>
                <w:pPr>
                  <w:spacing w:line="480" w:lineRule="exact"/>
                  <w:jc w:val="right"/>
                </w:pPr>
                <w:r>
                  <w:t>14</w:t>
                </w:r>
              </w:p>
              <w:p>
                <w:pPr>
                  <w:spacing w:line="480" w:lineRule="exact"/>
                  <w:jc w:val="right"/>
                </w:pPr>
                <w:r>
                  <w:t>15</w:t>
                </w:r>
              </w:p>
              <w:p>
                <w:pPr>
                  <w:spacing w:line="480" w:lineRule="exact"/>
                  <w:jc w:val="right"/>
                </w:pPr>
                <w:r>
                  <w:t>16</w:t>
                </w:r>
              </w:p>
              <w:p>
                <w:pPr>
                  <w:spacing w:line="480" w:lineRule="exact"/>
                  <w:jc w:val="right"/>
                </w:pPr>
                <w:r>
                  <w:t>17</w:t>
                </w:r>
              </w:p>
              <w:p>
                <w:pPr>
                  <w:spacing w:line="480" w:lineRule="exact"/>
                  <w:jc w:val="right"/>
                </w:pPr>
                <w:r>
                  <w:t>18</w:t>
                </w:r>
              </w:p>
              <w:p>
                <w:pPr>
                  <w:spacing w:line="480" w:lineRule="exact"/>
                  <w:jc w:val="right"/>
                </w:pPr>
                <w:r>
                  <w:t>19</w:t>
                </w:r>
              </w:p>
              <w:p>
                <w:pPr>
                  <w:spacing w:line="480" w:lineRule="exact"/>
                  <w:jc w:val="right"/>
                </w:pPr>
                <w:r>
                  <w:t>20</w:t>
                </w:r>
              </w:p>
              <w:p>
                <w:pPr>
                  <w:spacing w:line="480" w:lineRule="exact"/>
                  <w:jc w:val="right"/>
                </w:pPr>
                <w:r>
                  <w:t>21</w:t>
                </w:r>
              </w:p>
              <w:p>
                <w:pPr>
                  <w:spacing w:line="480" w:lineRule="exact"/>
                  <w:jc w:val="right"/>
                </w:pPr>
                <w:r>
                  <w:t>22</w:t>
                </w:r>
              </w:p>
              <w:p>
                <w:pPr>
                  <w:spacing w:line="480" w:lineRule="exact"/>
                  <w:jc w:val="right"/>
                </w:pPr>
                <w:r>
                  <w:t>23</w:t>
                </w:r>
              </w:p>
              <w:p>
                <w:pPr>
                  <w:spacing w:line="480" w:lineRule="exact"/>
                  <w:jc w:val="right"/>
                </w:pPr>
                <w:r>
                  <w:t>24</w:t>
                </w:r>
              </w:p>
              <w:p>
                <w:pPr>
                  <w:spacing w:line="480" w:lineRule="exact"/>
                  <w:jc w:val="right"/>
                </w:pPr>
                <w:r>
                  <w:t>25</w:t>
                </w:r>
              </w:p>
              <w:p>
                <w:pPr>
                  <w:spacing w:line="480" w:lineRule="exact"/>
                  <w:jc w:val="right"/>
                </w:pPr>
                <w:r>
                  <w:t>26</w:t>
                </w:r>
              </w:p>
              <w:p>
                <w:pPr>
                  <w:spacing w:line="480" w:lineRule="exact"/>
                  <w:jc w:val="right"/>
                </w:pPr>
                <w:r>
                  <w:t>27</w:t>
                </w:r>
              </w:p>
              <w:p>
                <w:pPr>
                  <w:spacing w:line="480" w:lineRule="exact"/>
                  <w:jc w:val="right"/>
                </w:pPr>
                <w:r>
                  <w:t>28</w:t>
                </w:r>
              </w:p>
              <w:p>
                <w:pPr>
                  <w:spacing w:line="480" w:lineRule="exact"/>
                  <w:jc w:val="right"/>
                </w:pPr>
              </w:p>
            </w:txbxContent>
          </v:textbox>
        </v:shape>
      </w:pict>
    </w:r>
  </w:p>
  <w:p>
    <w:r>
      <w:pict>
        <v:line id="LeftBorder2" style="position:absolute;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5.9pt,0" to="-5.9pt,11in"/>
        <v:line id="RightBorder" style="position:absolute;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486.2pt,0" to="486.2pt,11in"/>
        <v:line id="LeftBorder1" style="position:absolute;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3.6pt,0" to="-3.6pt,11in"/>
      </w:pict>
    </w:r>
  </w:p>
</w:hdr>
</file>

<file path=word/header2.xml><?xml version="1.0" encoding="utf-8"?>
<w:hdr xmlns:w="http://schemas.openxmlformats.org/wordprocessingml/2006/main" xmlns:o="urn:schemas-microsoft-com:office:office" xmlns:v="urn:schemas-microsoft-com:vml" xmlns:w10="urn:schemas-microsoft-com:office:word">
  <w:p>
    <w:r>
      <w:pict>
        <v:shapetype id="_x0000_t202" coordsize="21600,21600" o:spt="202" path="m,l,21600r21600,l21600,xe">
          <v:stroke joinstyle="miter"/>
          <v:path gradientshapeok="t" o:connecttype="rect"/>
        </v:shapetype>
        <v:shape id="LineNumbers" type="#_x0000_t202" style="position:absolute;margin-left:-47.15pt;margin-top:0;width:36pt;height:669.6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stroked="f">
          <v:textbox inset="0,0,0,0">
            <w:txbxContent>
              <w:p>
                <w:pPr>
                  <w:spacing w:line="480" w:lineRule="exact"/>
                  <w:jc w:val="right"/>
                </w:pPr>
                <w:r>
                  <w:t>1</w:t>
                </w:r>
              </w:p>
              <w:p>
                <w:pPr>
                  <w:spacing w:line="480" w:lineRule="exact"/>
                  <w:jc w:val="right"/>
                </w:pPr>
                <w:r>
                  <w:t>2</w:t>
                </w:r>
              </w:p>
              <w:p>
                <w:pPr>
                  <w:spacing w:line="480" w:lineRule="exact"/>
                  <w:jc w:val="right"/>
                </w:pPr>
                <w:r>
                  <w:t>3</w:t>
                </w:r>
              </w:p>
              <w:p>
                <w:pPr>
                  <w:spacing w:line="480" w:lineRule="exact"/>
                  <w:jc w:val="right"/>
                </w:pPr>
                <w:r>
                  <w:t>4</w:t>
                </w:r>
              </w:p>
              <w:p>
                <w:pPr>
                  <w:spacing w:line="480" w:lineRule="exact"/>
                  <w:jc w:val="right"/>
                </w:pPr>
                <w:r>
                  <w:t>5</w:t>
                </w:r>
              </w:p>
              <w:p>
                <w:pPr>
                  <w:spacing w:line="480" w:lineRule="exact"/>
                  <w:jc w:val="right"/>
                </w:pPr>
                <w:r>
                  <w:t>6</w:t>
                </w:r>
              </w:p>
              <w:p>
                <w:pPr>
                  <w:spacing w:line="480" w:lineRule="exact"/>
                  <w:jc w:val="right"/>
                </w:pPr>
                <w:r>
                  <w:t>7</w:t>
                </w:r>
              </w:p>
              <w:p>
                <w:pPr>
                  <w:spacing w:line="480" w:lineRule="exact"/>
                  <w:jc w:val="right"/>
                </w:pPr>
                <w:r>
                  <w:t>8</w:t>
                </w:r>
              </w:p>
              <w:p>
                <w:pPr>
                  <w:spacing w:line="480" w:lineRule="exact"/>
                  <w:jc w:val="right"/>
                </w:pPr>
                <w:r>
                  <w:t>9</w:t>
                </w:r>
              </w:p>
              <w:p>
                <w:pPr>
                  <w:spacing w:line="480" w:lineRule="exact"/>
                  <w:jc w:val="right"/>
                </w:pPr>
                <w:r>
                  <w:t>10</w:t>
                </w:r>
              </w:p>
              <w:p>
                <w:pPr>
                  <w:spacing w:line="480" w:lineRule="exact"/>
                  <w:jc w:val="right"/>
                </w:pPr>
                <w:r>
                  <w:t>11</w:t>
                </w:r>
              </w:p>
              <w:p>
                <w:pPr>
                  <w:spacing w:line="480" w:lineRule="exact"/>
                  <w:jc w:val="right"/>
                </w:pPr>
                <w:r>
                  <w:t>12</w:t>
                </w:r>
              </w:p>
              <w:p>
                <w:pPr>
                  <w:spacing w:line="480" w:lineRule="exact"/>
                  <w:jc w:val="right"/>
                </w:pPr>
                <w:r>
                  <w:t>13</w:t>
                </w:r>
              </w:p>
              <w:p>
                <w:pPr>
                  <w:spacing w:line="480" w:lineRule="exact"/>
                  <w:jc w:val="right"/>
                </w:pPr>
                <w:r>
                  <w:t>14</w:t>
                </w:r>
              </w:p>
              <w:p>
                <w:pPr>
                  <w:spacing w:line="480" w:lineRule="exact"/>
                  <w:jc w:val="right"/>
                </w:pPr>
                <w:r>
                  <w:t>15</w:t>
                </w:r>
              </w:p>
              <w:p>
                <w:pPr>
                  <w:spacing w:line="480" w:lineRule="exact"/>
                  <w:jc w:val="right"/>
                </w:pPr>
                <w:r>
                  <w:t>16</w:t>
                </w:r>
              </w:p>
              <w:p>
                <w:pPr>
                  <w:spacing w:line="480" w:lineRule="exact"/>
                  <w:jc w:val="right"/>
                </w:pPr>
                <w:r>
                  <w:t>17</w:t>
                </w:r>
              </w:p>
              <w:p>
                <w:pPr>
                  <w:spacing w:line="480" w:lineRule="exact"/>
                  <w:jc w:val="right"/>
                </w:pPr>
                <w:r>
                  <w:t>18</w:t>
                </w:r>
              </w:p>
              <w:p>
                <w:pPr>
                  <w:spacing w:line="480" w:lineRule="exact"/>
                  <w:jc w:val="right"/>
                </w:pPr>
                <w:r>
                  <w:t>19</w:t>
                </w:r>
              </w:p>
              <w:p>
                <w:pPr>
                  <w:spacing w:line="480" w:lineRule="exact"/>
                  <w:jc w:val="right"/>
                </w:pPr>
                <w:r>
                  <w:t>20</w:t>
                </w:r>
              </w:p>
              <w:p>
                <w:pPr>
                  <w:spacing w:line="480" w:lineRule="exact"/>
                  <w:jc w:val="right"/>
                </w:pPr>
                <w:r>
                  <w:t>21</w:t>
                </w:r>
              </w:p>
              <w:p>
                <w:pPr>
                  <w:spacing w:line="480" w:lineRule="exact"/>
                  <w:jc w:val="right"/>
                </w:pPr>
                <w:r>
                  <w:t>22</w:t>
                </w:r>
              </w:p>
              <w:p>
                <w:pPr>
                  <w:spacing w:line="480" w:lineRule="exact"/>
                  <w:jc w:val="right"/>
                </w:pPr>
                <w:r>
                  <w:t>23</w:t>
                </w:r>
              </w:p>
              <w:p>
                <w:pPr>
                  <w:spacing w:line="480" w:lineRule="exact"/>
                  <w:jc w:val="right"/>
                </w:pPr>
                <w:r>
                  <w:t>24</w:t>
                </w:r>
              </w:p>
              <w:p>
                <w:pPr>
                  <w:spacing w:line="480" w:lineRule="exact"/>
                  <w:jc w:val="right"/>
                </w:pPr>
                <w:r>
                  <w:t>25</w:t>
                </w:r>
              </w:p>
              <w:p>
                <w:pPr>
                  <w:spacing w:line="480" w:lineRule="exact"/>
                  <w:jc w:val="right"/>
                </w:pPr>
                <w:r>
                  <w:t>26</w:t>
                </w:r>
              </w:p>
              <w:p>
                <w:pPr>
                  <w:spacing w:line="480" w:lineRule="exact"/>
                  <w:jc w:val="right"/>
                </w:pPr>
                <w:r>
                  <w:t>27</w:t>
                </w:r>
              </w:p>
              <w:p>
                <w:pPr>
                  <w:spacing w:line="480" w:lineRule="exact"/>
                  <w:jc w:val="right"/>
                </w:pPr>
                <w:r>
                  <w:t>28</w:t>
                </w:r>
              </w:p>
              <w:p>
                <w:pPr>
                  <w:spacing w:line="480" w:lineRule="exact"/>
                  <w:jc w:val="right"/>
                </w:pPr>
              </w:p>
            </w:txbxContent>
          </v:textbox>
        </v:shape>
      </w:pict>
    </w:r>
  </w:p>
  <w:p>
    <w:r>
      <w:pict>
        <v:line id="LeftBorder2" style="position:absolute;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5.9pt,0" to="-5.9pt,11in"/>
        <v:line id="RightBorder" style="position:absolute;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486.2pt,0" to="486.2pt,11in"/>
        <v:line id="LeftBorder1" style="position:absolute;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3.6pt,0" to="-3.6pt,11in"/>
      </w:pict>
    </w:r>
  </w:p>
</w:hdr>
</file>

<file path=word/header3.xml><?xml version="1.0" encoding="utf-8"?>
<w:hdr xmlns:w="http://schemas.openxmlformats.org/wordprocessingml/2006/main" xmlns:o="urn:schemas-microsoft-com:office:office" xmlns:v="urn:schemas-microsoft-com:vml" xmlns:w10="urn:schemas-microsoft-com:office:word">
  <w:p>
    <w:r>
      <w:pict>
        <v:shapetype id="_x0000_t202" coordsize="21600,21600" o:spt="202" path="m,l,21600r21600,l21600,xe">
          <v:stroke joinstyle="miter"/>
          <v:path gradientshapeok="t" o:connecttype="rect"/>
        </v:shapetype>
        <v:shape id="LineNumbers" type="#_x0000_t202" style="position:absolute;margin-left:-47.15pt;margin-top:0;width:36pt;height:669.6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stroked="f">
          <v:textbox inset="0,0,0,0">
            <w:txbxContent>
              <w:p>
                <w:pPr>
                  <w:spacing w:line="480" w:lineRule="exact"/>
                  <w:jc w:val="right"/>
                </w:pPr>
                <w:r>
                  <w:t>1</w:t>
                </w:r>
              </w:p>
              <w:p>
                <w:pPr>
                  <w:spacing w:line="480" w:lineRule="exact"/>
                  <w:jc w:val="right"/>
                </w:pPr>
                <w:r>
                  <w:t>2</w:t>
                </w:r>
              </w:p>
              <w:p>
                <w:pPr>
                  <w:spacing w:line="480" w:lineRule="exact"/>
                  <w:jc w:val="right"/>
                </w:pPr>
                <w:r>
                  <w:t>3</w:t>
                </w:r>
              </w:p>
              <w:p>
                <w:pPr>
                  <w:spacing w:line="480" w:lineRule="exact"/>
                  <w:jc w:val="right"/>
                </w:pPr>
                <w:r>
                  <w:t>4</w:t>
                </w:r>
              </w:p>
              <w:p>
                <w:pPr>
                  <w:spacing w:line="480" w:lineRule="exact"/>
                  <w:jc w:val="right"/>
                </w:pPr>
                <w:r>
                  <w:t>5</w:t>
                </w:r>
              </w:p>
              <w:p>
                <w:pPr>
                  <w:spacing w:line="480" w:lineRule="exact"/>
                  <w:jc w:val="right"/>
                </w:pPr>
                <w:r>
                  <w:t>6</w:t>
                </w:r>
              </w:p>
              <w:p>
                <w:pPr>
                  <w:spacing w:line="480" w:lineRule="exact"/>
                  <w:jc w:val="right"/>
                </w:pPr>
                <w:r>
                  <w:t>7</w:t>
                </w:r>
              </w:p>
              <w:p>
                <w:pPr>
                  <w:spacing w:line="480" w:lineRule="exact"/>
                  <w:jc w:val="right"/>
                </w:pPr>
                <w:r>
                  <w:t>8</w:t>
                </w:r>
              </w:p>
              <w:p>
                <w:pPr>
                  <w:spacing w:line="480" w:lineRule="exact"/>
                  <w:jc w:val="right"/>
                </w:pPr>
                <w:r>
                  <w:t>9</w:t>
                </w:r>
              </w:p>
              <w:p>
                <w:pPr>
                  <w:spacing w:line="480" w:lineRule="exact"/>
                  <w:jc w:val="right"/>
                </w:pPr>
                <w:r>
                  <w:t>10</w:t>
                </w:r>
              </w:p>
              <w:p>
                <w:pPr>
                  <w:spacing w:line="480" w:lineRule="exact"/>
                  <w:jc w:val="right"/>
                </w:pPr>
                <w:r>
                  <w:t>11</w:t>
                </w:r>
              </w:p>
              <w:p>
                <w:pPr>
                  <w:spacing w:line="480" w:lineRule="exact"/>
                  <w:jc w:val="right"/>
                </w:pPr>
                <w:r>
                  <w:t>12</w:t>
                </w:r>
              </w:p>
              <w:p>
                <w:pPr>
                  <w:spacing w:line="480" w:lineRule="exact"/>
                  <w:jc w:val="right"/>
                </w:pPr>
                <w:r>
                  <w:t>13</w:t>
                </w:r>
              </w:p>
              <w:p>
                <w:pPr>
                  <w:spacing w:line="480" w:lineRule="exact"/>
                  <w:jc w:val="right"/>
                </w:pPr>
                <w:r>
                  <w:t>14</w:t>
                </w:r>
              </w:p>
              <w:p>
                <w:pPr>
                  <w:spacing w:line="480" w:lineRule="exact"/>
                  <w:jc w:val="right"/>
                </w:pPr>
                <w:r>
                  <w:t>15</w:t>
                </w:r>
              </w:p>
              <w:p>
                <w:pPr>
                  <w:spacing w:line="480" w:lineRule="exact"/>
                  <w:jc w:val="right"/>
                </w:pPr>
                <w:r>
                  <w:t>16</w:t>
                </w:r>
              </w:p>
              <w:p>
                <w:pPr>
                  <w:spacing w:line="480" w:lineRule="exact"/>
                  <w:jc w:val="right"/>
                </w:pPr>
                <w:r>
                  <w:t>17</w:t>
                </w:r>
              </w:p>
              <w:p>
                <w:pPr>
                  <w:spacing w:line="480" w:lineRule="exact"/>
                  <w:jc w:val="right"/>
                </w:pPr>
                <w:r>
                  <w:t>18</w:t>
                </w:r>
              </w:p>
              <w:p>
                <w:pPr>
                  <w:spacing w:line="480" w:lineRule="exact"/>
                  <w:jc w:val="right"/>
                </w:pPr>
                <w:r>
                  <w:t>19</w:t>
                </w:r>
              </w:p>
              <w:p>
                <w:pPr>
                  <w:spacing w:line="480" w:lineRule="exact"/>
                  <w:jc w:val="right"/>
                </w:pPr>
                <w:r>
                  <w:t>20</w:t>
                </w:r>
              </w:p>
              <w:p>
                <w:pPr>
                  <w:spacing w:line="480" w:lineRule="exact"/>
                  <w:jc w:val="right"/>
                </w:pPr>
                <w:r>
                  <w:t>21</w:t>
                </w:r>
              </w:p>
              <w:p>
                <w:pPr>
                  <w:spacing w:line="480" w:lineRule="exact"/>
                  <w:jc w:val="right"/>
                </w:pPr>
                <w:r>
                  <w:t>22</w:t>
                </w:r>
              </w:p>
              <w:p>
                <w:pPr>
                  <w:spacing w:line="480" w:lineRule="exact"/>
                  <w:jc w:val="right"/>
                </w:pPr>
                <w:r>
                  <w:t>23</w:t>
                </w:r>
              </w:p>
              <w:p>
                <w:pPr>
                  <w:spacing w:line="480" w:lineRule="exact"/>
                  <w:jc w:val="right"/>
                </w:pPr>
                <w:r>
                  <w:t>24</w:t>
                </w:r>
              </w:p>
              <w:p>
                <w:pPr>
                  <w:spacing w:line="480" w:lineRule="exact"/>
                  <w:jc w:val="right"/>
                </w:pPr>
                <w:r>
                  <w:t>25</w:t>
                </w:r>
              </w:p>
              <w:p>
                <w:pPr>
                  <w:spacing w:line="480" w:lineRule="exact"/>
                  <w:jc w:val="right"/>
                </w:pPr>
                <w:r>
                  <w:t>26</w:t>
                </w:r>
              </w:p>
              <w:p>
                <w:pPr>
                  <w:spacing w:line="480" w:lineRule="exact"/>
                  <w:jc w:val="right"/>
                </w:pPr>
                <w:r>
                  <w:t>27</w:t>
                </w:r>
              </w:p>
              <w:p>
                <w:pPr>
                  <w:spacing w:line="480" w:lineRule="exact"/>
                  <w:jc w:val="right"/>
                </w:pPr>
                <w:r>
                  <w:t>28</w:t>
                </w:r>
              </w:p>
              <w:p>
                <w:pPr>
                  <w:spacing w:line="480" w:lineRule="exact"/>
                  <w:jc w:val="right"/>
                </w:pPr>
              </w:p>
            </w:txbxContent>
          </v:textbox>
        </v:shape>
      </w:pict>
    </w:r>
  </w:p>
  <w:p>
    <w:r>
      <w:pict>
        <v:line id="LeftBorder2" style="position:absolute;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5.9pt,0" to="-5.9pt,11in"/>
        <v:line id="RightBorder" style="position:absolute;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486.2pt,0" to="486.2pt,11in"/>
        <v:line id="LeftBorder1" style="position:absolute;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3.6pt,0" to="-3.6pt,11in"/>
      </w:pict>
    </w:r>
  </w:p>
</w:hdr>
</file>

<file path=word/header4.xml><?xml version="1.0" encoding="utf-8"?>
<w:hdr xmlns:w="http://schemas.openxmlformats.org/wordprocessingml/2006/main" xmlns:o="urn:schemas-microsoft-com:office:office" xmlns:v="urn:schemas-microsoft-com:vml" xmlns:w10="urn:schemas-microsoft-com:office:word">
  <w:p>
    <w:r>
      <w:pict>
        <v:shapetype id="_x0000_t202" coordsize="21600,21600" o:spt="202" path="m,l,21600r21600,l21600,xe">
          <v:stroke joinstyle="miter"/>
          <v:path gradientshapeok="t" o:connecttype="rect"/>
        </v:shapetype>
        <v:shape id="LineNumbers" type="#_x0000_t202" style="position:absolute;margin-left:-47.15pt;margin-top:0;width:36pt;height:669.6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stroked="f">
          <v:textbox inset="0,0,0,0">
            <w:txbxContent>
              <w:p>
                <w:pPr>
                  <w:spacing w:line="480" w:lineRule="exact"/>
                  <w:jc w:val="right"/>
                </w:pPr>
                <w:r>
                  <w:t>1</w:t>
                </w:r>
              </w:p>
              <w:p>
                <w:pPr>
                  <w:spacing w:line="480" w:lineRule="exact"/>
                  <w:jc w:val="right"/>
                </w:pPr>
                <w:r>
                  <w:t>2</w:t>
                </w:r>
              </w:p>
              <w:p>
                <w:pPr>
                  <w:spacing w:line="480" w:lineRule="exact"/>
                  <w:jc w:val="right"/>
                </w:pPr>
                <w:r>
                  <w:t>3</w:t>
                </w:r>
              </w:p>
              <w:p>
                <w:pPr>
                  <w:spacing w:line="480" w:lineRule="exact"/>
                  <w:jc w:val="right"/>
                </w:pPr>
                <w:r>
                  <w:t>4</w:t>
                </w:r>
              </w:p>
              <w:p>
                <w:pPr>
                  <w:spacing w:line="480" w:lineRule="exact"/>
                  <w:jc w:val="right"/>
                </w:pPr>
                <w:r>
                  <w:t>5</w:t>
                </w:r>
              </w:p>
              <w:p>
                <w:pPr>
                  <w:spacing w:line="480" w:lineRule="exact"/>
                  <w:jc w:val="right"/>
                </w:pPr>
                <w:r>
                  <w:t>6</w:t>
                </w:r>
              </w:p>
              <w:p>
                <w:pPr>
                  <w:spacing w:line="480" w:lineRule="exact"/>
                  <w:jc w:val="right"/>
                </w:pPr>
                <w:r>
                  <w:t>7</w:t>
                </w:r>
              </w:p>
              <w:p>
                <w:pPr>
                  <w:spacing w:line="480" w:lineRule="exact"/>
                  <w:jc w:val="right"/>
                </w:pPr>
                <w:r>
                  <w:t>8</w:t>
                </w:r>
              </w:p>
              <w:p>
                <w:pPr>
                  <w:spacing w:line="480" w:lineRule="exact"/>
                  <w:jc w:val="right"/>
                </w:pPr>
                <w:r>
                  <w:t>9</w:t>
                </w:r>
              </w:p>
              <w:p>
                <w:pPr>
                  <w:spacing w:line="480" w:lineRule="exact"/>
                  <w:jc w:val="right"/>
                </w:pPr>
                <w:r>
                  <w:t>10</w:t>
                </w:r>
              </w:p>
              <w:p>
                <w:pPr>
                  <w:spacing w:line="480" w:lineRule="exact"/>
                  <w:jc w:val="right"/>
                </w:pPr>
                <w:r>
                  <w:t>11</w:t>
                </w:r>
              </w:p>
              <w:p>
                <w:pPr>
                  <w:spacing w:line="480" w:lineRule="exact"/>
                  <w:jc w:val="right"/>
                </w:pPr>
                <w:r>
                  <w:t>12</w:t>
                </w:r>
              </w:p>
              <w:p>
                <w:pPr>
                  <w:spacing w:line="480" w:lineRule="exact"/>
                  <w:jc w:val="right"/>
                </w:pPr>
                <w:r>
                  <w:t>13</w:t>
                </w:r>
              </w:p>
              <w:p>
                <w:pPr>
                  <w:spacing w:line="480" w:lineRule="exact"/>
                  <w:jc w:val="right"/>
                </w:pPr>
                <w:r>
                  <w:t>14</w:t>
                </w:r>
              </w:p>
              <w:p>
                <w:pPr>
                  <w:spacing w:line="480" w:lineRule="exact"/>
                  <w:jc w:val="right"/>
                </w:pPr>
                <w:r>
                  <w:t>15</w:t>
                </w:r>
              </w:p>
              <w:p>
                <w:pPr>
                  <w:spacing w:line="480" w:lineRule="exact"/>
                  <w:jc w:val="right"/>
                </w:pPr>
                <w:r>
                  <w:t>16</w:t>
                </w:r>
              </w:p>
              <w:p>
                <w:pPr>
                  <w:spacing w:line="480" w:lineRule="exact"/>
                  <w:jc w:val="right"/>
                </w:pPr>
                <w:r>
                  <w:t>17</w:t>
                </w:r>
              </w:p>
              <w:p>
                <w:pPr>
                  <w:spacing w:line="480" w:lineRule="exact"/>
                  <w:jc w:val="right"/>
                </w:pPr>
                <w:r>
                  <w:t>18</w:t>
                </w:r>
              </w:p>
              <w:p>
                <w:pPr>
                  <w:spacing w:line="480" w:lineRule="exact"/>
                  <w:jc w:val="right"/>
                </w:pPr>
                <w:r>
                  <w:t>19</w:t>
                </w:r>
              </w:p>
              <w:p>
                <w:pPr>
                  <w:spacing w:line="480" w:lineRule="exact"/>
                  <w:jc w:val="right"/>
                </w:pPr>
                <w:r>
                  <w:t>20</w:t>
                </w:r>
              </w:p>
              <w:p>
                <w:pPr>
                  <w:spacing w:line="480" w:lineRule="exact"/>
                  <w:jc w:val="right"/>
                </w:pPr>
                <w:r>
                  <w:t>21</w:t>
                </w:r>
              </w:p>
              <w:p>
                <w:pPr>
                  <w:spacing w:line="480" w:lineRule="exact"/>
                  <w:jc w:val="right"/>
                </w:pPr>
                <w:r>
                  <w:t>22</w:t>
                </w:r>
              </w:p>
              <w:p>
                <w:pPr>
                  <w:spacing w:line="480" w:lineRule="exact"/>
                  <w:jc w:val="right"/>
                </w:pPr>
                <w:r>
                  <w:t>23</w:t>
                </w:r>
              </w:p>
              <w:p>
                <w:pPr>
                  <w:spacing w:line="480" w:lineRule="exact"/>
                  <w:jc w:val="right"/>
                </w:pPr>
                <w:r>
                  <w:t>24</w:t>
                </w:r>
              </w:p>
              <w:p>
                <w:pPr>
                  <w:spacing w:line="480" w:lineRule="exact"/>
                  <w:jc w:val="right"/>
                </w:pPr>
                <w:r>
                  <w:t>25</w:t>
                </w:r>
              </w:p>
              <w:p>
                <w:pPr>
                  <w:spacing w:line="480" w:lineRule="exact"/>
                  <w:jc w:val="right"/>
                </w:pPr>
                <w:r>
                  <w:t>26</w:t>
                </w:r>
              </w:p>
              <w:p>
                <w:pPr>
                  <w:spacing w:line="480" w:lineRule="exact"/>
                  <w:jc w:val="right"/>
                </w:pPr>
                <w:r>
                  <w:t>27</w:t>
                </w:r>
              </w:p>
              <w:p>
                <w:pPr>
                  <w:spacing w:line="480" w:lineRule="exact"/>
                  <w:jc w:val="right"/>
                </w:pPr>
                <w:r>
                  <w:t>28</w:t>
                </w:r>
              </w:p>
              <w:p>
                <w:pPr>
                  <w:spacing w:line="480" w:lineRule="exact"/>
                  <w:jc w:val="right"/>
                </w:pPr>
              </w:p>
            </w:txbxContent>
          </v:textbox>
        </v:shape>
      </w:pict>
    </w:r>
  </w:p>
  <w:p>
    <w:r>
      <w:pict>
        <v:line id="LeftBorder2" style="position:absolute;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5.9pt,0" to="-5.9pt,11in"/>
        <v:line id="RightBorder" style="position:absolute;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486.2pt,0" to="486.2pt,11in"/>
        <v:line id="LeftBorder1" style="position:absolute;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3.6pt,0" to="-3.6pt,11in"/>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PrDefault>
    <w:pPrDefault>
      <w:pPr/>
    </w:pPrDefault>
  </w:docDefaults>
  <w:style w:type="paragraph" w:styleId="Normal" w:default="1">
    <w:name w:val="normal"/>
    <w:qFormat w:val="1"/>
    <w:pPr>
      <w:spacing w:after="0" w:line="240" w:lineRule="auto"/>
      <w:jc w:val="left"/>
    </w:pPr>
    <w:rPr>
      <w:rFonts w:ascii="Times New Roman" w:hAnsi="Times New Roman" w:cs="Times New Roman"/>
      <w:color w:val="000000"/>
      <w:sz w:val="24"/>
      <w:szCs w:val="24"/>
    </w:rPr>
  </w:style>
  <w:style w:type="paragraph" w:styleId="Title">
    <w:name w:val="Title"/>
    <w:basedOn w:val="Normal"/>
    <w:next w:val="Normal"/>
    <w:qFormat w:val="1"/>
    <w:rPr>
      <w:sz w:val="56"/>
      <w:szCs w:val="56"/>
    </w:rPr>
  </w:style>
  <w:style w:type="paragraph" w:styleId="Heading1">
    <w:name w:val="Heading 1"/>
    <w:basedOn w:val="Normal"/>
    <w:next w:val="Normal"/>
    <w:qFormat w:val="1"/>
    <w:rPr>
      <w:color w:val="2E74B5"/>
      <w:sz w:val="32"/>
      <w:szCs w:val="32"/>
    </w:rPr>
  </w:style>
  <w:style w:type="paragraph" w:styleId="Heading2">
    <w:name w:val="Heading 2"/>
    <w:basedOn w:val="Normal"/>
    <w:next w:val="Normal"/>
    <w:qFormat w:val="1"/>
    <w:rPr>
      <w:color w:val="2E74B5"/>
      <w:sz w:val="26"/>
      <w:szCs w:val="26"/>
    </w:rPr>
  </w:style>
  <w:style w:type="paragraph" w:styleId="Heading3">
    <w:name w:val="Heading 3"/>
    <w:basedOn w:val="Normal"/>
    <w:next w:val="Normal"/>
    <w:qFormat w:val="1"/>
    <w:rPr>
      <w:color w:val="1F4D78"/>
      <w:sz w:val="24"/>
      <w:szCs w:val="24"/>
    </w:rPr>
  </w:style>
  <w:style w:type="paragraph" w:styleId="Heading4">
    <w:name w:val="Heading 4"/>
    <w:basedOn w:val="Normal"/>
    <w:next w:val="Normal"/>
    <w:qFormat w:val="1"/>
    <w:rPr>
      <w:i/>
      <w:iCs/>
      <w:color w:val="2E74B5"/>
    </w:rPr>
  </w:style>
  <w:style w:type="paragraph" w:styleId="Heading5">
    <w:name w:val="Heading 5"/>
    <w:basedOn w:val="Normal"/>
    <w:next w:val="Normal"/>
    <w:qFormat w:val="1"/>
    <w:rPr>
      <w:color w:val="2E74B5"/>
    </w:rPr>
  </w:style>
  <w:style w:type="paragraph" w:styleId="Heading6">
    <w:name w:val="Heading 6"/>
    <w:basedOn w:val="Normal"/>
    <w:next w:val="Normal"/>
    <w:qFormat w:val="1"/>
    <w:rPr>
      <w:color w:val="1F4D78"/>
    </w:rPr>
  </w:style>
  <w:style w:type="paragraph" w:styleId="Strong">
    <w:name w:val="Strong"/>
    <w:basedOn w:val="Normal"/>
    <w:next w:val="Normal"/>
    <w:qFormat w:val="1"/>
    <w:rPr>
      <w:b/>
      <w:bCs/>
    </w:rPr>
  </w:style>
  <w:style w:type="paragraph" w:styleId="ListParagraph">
    <w:name w:val="List Paragraph"/>
    <w:basedOn w:val="Normal"/>
    <w:qFormat w:val="1"/>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7an8lnsvsm_xmcybfwcyj" Type="http://schemas.openxmlformats.org/officeDocument/2006/relationships/hyperlink" Target="mailto:fixture@example.com"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Fixture</dc:creator>
  <dc:description/>
  <cp:revision>1</cp:revision>
  <dcterms:created xsi:type="dcterms:W3CDTF">2026-06-30T00:00:00.000Z</dcterms:created>
  <dcterms:modified xsi:type="dcterms:W3CDTF">2026-06-30T00:00:00.000Z</dcterms:modified>
</cp:coreProperties>
</file>

<file path=docProps/custom.xml><?xml version="1.0" encoding="utf-8"?>
<Properties xmlns="http://schemas.openxmlformats.org/officeDocument/2006/custom-properties" xmlns:vt="http://schemas.openxmlformats.org/officeDocument/2006/docPropsVTypes"/>
</file>