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90" w:rsidRPr="007A0FAC" w:rsidRDefault="00273E90" w:rsidP="00F6553A">
      <w:pPr>
        <w:jc w:val="center"/>
        <w:rPr>
          <w:rFonts w:cstheme="minorHAnsi"/>
          <w:noProof/>
          <w:lang w:val="en-GB" w:eastAsia="pt-PT"/>
        </w:rPr>
      </w:pPr>
      <w:r w:rsidRPr="007A0FAC">
        <w:rPr>
          <w:rFonts w:cstheme="minorHAnsi"/>
          <w:noProof/>
          <w:lang w:val="en-GB" w:eastAsia="pt-PT"/>
        </w:rPr>
        <w:t>User Manual</w:t>
      </w:r>
    </w:p>
    <w:p w:rsidR="00273E90" w:rsidRPr="007A0FAC" w:rsidRDefault="00273E90" w:rsidP="00F6553A">
      <w:pPr>
        <w:jc w:val="center"/>
        <w:rPr>
          <w:rFonts w:cstheme="minorHAnsi"/>
          <w:b/>
          <w:noProof/>
          <w:sz w:val="72"/>
          <w:lang w:val="en-GB" w:eastAsia="pt-PT"/>
        </w:rPr>
      </w:pPr>
      <w:r w:rsidRPr="007A0FAC">
        <w:rPr>
          <w:rFonts w:cstheme="minorHAnsi"/>
          <w:b/>
          <w:noProof/>
          <w:sz w:val="72"/>
          <w:lang w:val="en-GB" w:eastAsia="pt-PT"/>
        </w:rPr>
        <w:t>Checkers</w:t>
      </w:r>
    </w:p>
    <w:p w:rsidR="00273E90" w:rsidRPr="007A0FAC" w:rsidRDefault="00273E90" w:rsidP="00F6553A">
      <w:pPr>
        <w:jc w:val="center"/>
        <w:rPr>
          <w:rFonts w:cstheme="minorHAnsi"/>
          <w:noProof/>
          <w:lang w:val="en-GB" w:eastAsia="pt-PT"/>
        </w:rPr>
      </w:pPr>
    </w:p>
    <w:p w:rsidR="00273E90" w:rsidRPr="007A0FAC" w:rsidRDefault="00273E90" w:rsidP="00F6553A">
      <w:pPr>
        <w:jc w:val="center"/>
        <w:rPr>
          <w:rFonts w:cstheme="minorHAnsi"/>
          <w:noProof/>
          <w:lang w:val="en-GB" w:eastAsia="pt-PT"/>
        </w:rPr>
      </w:pPr>
    </w:p>
    <w:p w:rsidR="00273E90" w:rsidRPr="007A0FAC" w:rsidRDefault="00273E90" w:rsidP="00F6553A">
      <w:pPr>
        <w:jc w:val="center"/>
        <w:rPr>
          <w:rFonts w:cstheme="minorHAnsi"/>
          <w:noProof/>
          <w:lang w:val="en-GB" w:eastAsia="pt-PT"/>
        </w:rPr>
      </w:pPr>
    </w:p>
    <w:p w:rsidR="001A6DCD" w:rsidRPr="007A0FAC" w:rsidRDefault="00F6553A" w:rsidP="00F6553A">
      <w:pPr>
        <w:jc w:val="center"/>
        <w:rPr>
          <w:rFonts w:cstheme="minorHAnsi"/>
          <w:lang w:val="en-GB"/>
        </w:rPr>
      </w:pPr>
      <w:r w:rsidRPr="007A0FAC">
        <w:rPr>
          <w:rFonts w:cstheme="minorHAnsi"/>
          <w:noProof/>
          <w:lang w:eastAsia="pt-PT"/>
        </w:rPr>
        <w:drawing>
          <wp:inline distT="0" distB="0" distL="0" distR="0">
            <wp:extent cx="3406140" cy="2554605"/>
            <wp:effectExtent l="0" t="0" r="3810" b="0"/>
            <wp:docPr id="6" name="Imagem 6" descr="http://www.freeimageslive.com/galleries/sports/lifestyle/pics/checkers_game_PC238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reeimageslive.com/galleries/sports/lifestyle/pics/checkers_game_PC2387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CD" w:rsidRPr="007A0FAC" w:rsidRDefault="001A6DCD">
      <w:pPr>
        <w:rPr>
          <w:rFonts w:cstheme="minorHAnsi"/>
          <w:lang w:val="en-GB"/>
        </w:rPr>
      </w:pPr>
    </w:p>
    <w:p w:rsidR="00273E90" w:rsidRPr="007A0FAC" w:rsidRDefault="007A0FAC" w:rsidP="007A0FAC">
      <w:pPr>
        <w:jc w:val="center"/>
        <w:rPr>
          <w:rFonts w:cstheme="minorHAnsi"/>
          <w:b/>
          <w:sz w:val="40"/>
          <w:szCs w:val="40"/>
        </w:rPr>
      </w:pPr>
      <w:r w:rsidRPr="007A0FAC">
        <w:rPr>
          <w:rFonts w:cstheme="minorHAnsi"/>
          <w:b/>
          <w:sz w:val="40"/>
          <w:szCs w:val="40"/>
        </w:rPr>
        <w:t>Laboratório de Aplicações com Interface Gráfica</w:t>
      </w:r>
    </w:p>
    <w:p w:rsidR="007A0FAC" w:rsidRDefault="007A0FAC" w:rsidP="007A0FAC">
      <w:pPr>
        <w:jc w:val="center"/>
        <w:rPr>
          <w:rFonts w:cstheme="minorHAnsi"/>
          <w:b/>
        </w:rPr>
      </w:pPr>
    </w:p>
    <w:p w:rsidR="007A0FAC" w:rsidRDefault="007A0FAC" w:rsidP="007A0FAC">
      <w:pPr>
        <w:jc w:val="right"/>
        <w:rPr>
          <w:rFonts w:cstheme="minorHAnsi"/>
          <w:b/>
        </w:rPr>
      </w:pPr>
    </w:p>
    <w:p w:rsidR="007A0FAC" w:rsidRPr="007A0FAC" w:rsidRDefault="007A0FAC" w:rsidP="007A0FAC">
      <w:pPr>
        <w:jc w:val="right"/>
        <w:rPr>
          <w:rFonts w:cstheme="minorHAnsi"/>
          <w:b/>
          <w:sz w:val="24"/>
        </w:rPr>
      </w:pPr>
      <w:r w:rsidRPr="007A0FAC">
        <w:rPr>
          <w:rFonts w:cstheme="minorHAnsi"/>
          <w:b/>
          <w:sz w:val="24"/>
        </w:rPr>
        <w:t>Turma 5 – Grupo 13</w:t>
      </w:r>
    </w:p>
    <w:p w:rsidR="00273E90" w:rsidRPr="007A0FAC" w:rsidRDefault="007A0FAC" w:rsidP="007A0FAC">
      <w:pPr>
        <w:jc w:val="right"/>
        <w:rPr>
          <w:rFonts w:cstheme="minorHAnsi"/>
        </w:rPr>
      </w:pPr>
      <w:r>
        <w:rPr>
          <w:rFonts w:cstheme="minorHAnsi"/>
        </w:rPr>
        <w:t>Má</w:t>
      </w:r>
      <w:r w:rsidR="00273E90" w:rsidRPr="007A0FAC">
        <w:rPr>
          <w:rFonts w:cstheme="minorHAnsi"/>
        </w:rPr>
        <w:t>rio Esteves</w:t>
      </w:r>
      <w:r>
        <w:rPr>
          <w:rFonts w:cstheme="minorHAnsi"/>
        </w:rPr>
        <w:t xml:space="preserve"> (</w:t>
      </w:r>
      <w:r w:rsidRPr="007A0FAC">
        <w:rPr>
          <w:rFonts w:cstheme="minorHAnsi"/>
        </w:rPr>
        <w:t>201607940</w:t>
      </w:r>
      <w:r>
        <w:rPr>
          <w:rFonts w:cstheme="minorHAnsi"/>
        </w:rPr>
        <w:t>)</w:t>
      </w:r>
    </w:p>
    <w:p w:rsidR="00273E90" w:rsidRPr="007A0FAC" w:rsidRDefault="00273E90" w:rsidP="007A0FAC">
      <w:pPr>
        <w:jc w:val="right"/>
        <w:rPr>
          <w:rFonts w:cstheme="minorHAnsi"/>
        </w:rPr>
      </w:pPr>
      <w:r w:rsidRPr="007A0FAC">
        <w:rPr>
          <w:rFonts w:cstheme="minorHAnsi"/>
        </w:rPr>
        <w:t>Ricardo Magalhães</w:t>
      </w:r>
      <w:r w:rsidR="007A0FAC">
        <w:rPr>
          <w:rFonts w:cstheme="minorHAnsi"/>
        </w:rPr>
        <w:t xml:space="preserve"> (201502862)</w:t>
      </w:r>
    </w:p>
    <w:p w:rsidR="00273E90" w:rsidRPr="007A0FAC" w:rsidRDefault="00273E90" w:rsidP="007A0FAC">
      <w:pPr>
        <w:jc w:val="right"/>
        <w:rPr>
          <w:rFonts w:cstheme="minorHAnsi"/>
        </w:rPr>
      </w:pPr>
      <w:r w:rsidRPr="007A0FAC">
        <w:rPr>
          <w:rFonts w:cstheme="minorHAnsi"/>
        </w:rPr>
        <w:t xml:space="preserve">Ricardo Silva </w:t>
      </w:r>
      <w:r w:rsidR="007A0FAC" w:rsidRPr="007A0FAC">
        <w:rPr>
          <w:rFonts w:cstheme="minorHAnsi"/>
        </w:rPr>
        <w:t>(</w:t>
      </w:r>
      <w:r w:rsidRPr="007A0FAC">
        <w:rPr>
          <w:rFonts w:cstheme="minorHAnsi"/>
        </w:rPr>
        <w:t>201607942</w:t>
      </w:r>
      <w:r w:rsidR="007A0FAC" w:rsidRPr="007A0FAC">
        <w:rPr>
          <w:rFonts w:cstheme="minorHAnsi"/>
        </w:rPr>
        <w:t>)</w:t>
      </w:r>
    </w:p>
    <w:p w:rsidR="001A6DCD" w:rsidRPr="007A0FAC" w:rsidRDefault="001A6DCD">
      <w:pPr>
        <w:rPr>
          <w:rFonts w:cstheme="minorHAnsi"/>
        </w:rPr>
      </w:pPr>
    </w:p>
    <w:p w:rsidR="001A6DCD" w:rsidRPr="007A0FAC" w:rsidRDefault="001A6DCD">
      <w:pPr>
        <w:rPr>
          <w:rFonts w:cstheme="minorHAnsi"/>
        </w:rPr>
      </w:pPr>
    </w:p>
    <w:p w:rsidR="001A6DCD" w:rsidRPr="007A0FAC" w:rsidRDefault="001A6DCD">
      <w:pPr>
        <w:rPr>
          <w:rFonts w:cstheme="minorHAnsi"/>
        </w:rPr>
      </w:pPr>
    </w:p>
    <w:p w:rsidR="001A6DCD" w:rsidRPr="007A0FAC" w:rsidRDefault="001A6DCD">
      <w:pPr>
        <w:rPr>
          <w:rFonts w:cstheme="minorHAnsi"/>
        </w:rPr>
      </w:pPr>
    </w:p>
    <w:p w:rsidR="001A6DCD" w:rsidRPr="007A0FAC" w:rsidRDefault="001A6DCD">
      <w:pPr>
        <w:rPr>
          <w:rFonts w:cstheme="minorHAnsi"/>
        </w:rPr>
      </w:pPr>
    </w:p>
    <w:p w:rsidR="007A0FAC" w:rsidRPr="007A0FAC" w:rsidRDefault="007A0FAC" w:rsidP="007A0FAC">
      <w:pPr>
        <w:tabs>
          <w:tab w:val="left" w:pos="3787"/>
        </w:tabs>
        <w:jc w:val="center"/>
        <w:rPr>
          <w:rFonts w:cstheme="minorHAnsi"/>
          <w:smallCaps/>
          <w:sz w:val="28"/>
        </w:rPr>
      </w:pPr>
      <w:r w:rsidRPr="007A0FAC">
        <w:rPr>
          <w:rFonts w:cstheme="minorHAnsi"/>
          <w:smallCaps/>
          <w:sz w:val="32"/>
        </w:rPr>
        <w:t>Faculdade de Engenharia da Universidade do Porto</w:t>
      </w:r>
      <w:r w:rsidRPr="007A0FAC">
        <w:rPr>
          <w:rFonts w:cstheme="minorHAnsi"/>
          <w:smallCaps/>
          <w:sz w:val="28"/>
        </w:rPr>
        <w:br w:type="page"/>
      </w:r>
    </w:p>
    <w:p w:rsidR="001A6DCD" w:rsidRPr="00652EDB" w:rsidRDefault="004D1173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lastRenderedPageBreak/>
        <w:t>How to Play</w:t>
      </w:r>
    </w:p>
    <w:p w:rsidR="001A6DCD" w:rsidRPr="00652EDB" w:rsidRDefault="001A6DCD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3F1567" w:rsidRPr="00652EDB" w:rsidRDefault="007A0FAC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Using WebS</w:t>
      </w:r>
      <w:r w:rsidR="001A6DCD" w:rsidRPr="00652EDB">
        <w:rPr>
          <w:rFonts w:cstheme="minorHAnsi"/>
          <w:sz w:val="24"/>
          <w:szCs w:val="24"/>
          <w:lang w:val="en-GB"/>
        </w:rPr>
        <w:t>torm</w:t>
      </w:r>
      <w:r w:rsidRPr="00652EDB">
        <w:rPr>
          <w:rFonts w:cstheme="minorHAnsi"/>
          <w:sz w:val="24"/>
          <w:szCs w:val="24"/>
          <w:lang w:val="en-GB"/>
        </w:rPr>
        <w:t xml:space="preserve"> IDE</w:t>
      </w:r>
      <w:r w:rsidR="001A6DCD" w:rsidRPr="00652EDB">
        <w:rPr>
          <w:rFonts w:cstheme="minorHAnsi"/>
          <w:sz w:val="24"/>
          <w:szCs w:val="24"/>
          <w:lang w:val="en-GB"/>
        </w:rPr>
        <w:t xml:space="preserve"> or any other http server</w:t>
      </w:r>
      <w:r w:rsidRPr="00652EDB">
        <w:rPr>
          <w:rFonts w:cstheme="minorHAnsi"/>
          <w:sz w:val="24"/>
          <w:szCs w:val="24"/>
          <w:lang w:val="en-GB"/>
        </w:rPr>
        <w:t xml:space="preserve"> (mongoose)</w:t>
      </w:r>
      <w:r w:rsidR="001A6DCD" w:rsidRPr="00652EDB">
        <w:rPr>
          <w:rFonts w:cstheme="minorHAnsi"/>
          <w:sz w:val="24"/>
          <w:szCs w:val="24"/>
          <w:lang w:val="en-GB"/>
        </w:rPr>
        <w:t xml:space="preserve">, start the game (index.html). </w:t>
      </w:r>
    </w:p>
    <w:p w:rsidR="003F1567" w:rsidRPr="00652EDB" w:rsidRDefault="001A6DCD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In the main menu, click the [</w:t>
      </w:r>
      <w:r w:rsidR="003F1567" w:rsidRPr="00652EDB">
        <w:rPr>
          <w:rFonts w:cstheme="minorHAnsi"/>
          <w:sz w:val="24"/>
          <w:szCs w:val="24"/>
          <w:lang w:val="en-GB"/>
        </w:rPr>
        <w:t>Play</w:t>
      </w:r>
      <w:r w:rsidRPr="00652EDB">
        <w:rPr>
          <w:rFonts w:cstheme="minorHAnsi"/>
          <w:sz w:val="24"/>
          <w:szCs w:val="24"/>
          <w:lang w:val="en-GB"/>
        </w:rPr>
        <w:t>] button to start playing checkers.</w:t>
      </w:r>
      <w:bookmarkStart w:id="0" w:name="_GoBack"/>
      <w:bookmarkEnd w:id="0"/>
    </w:p>
    <w:p w:rsidR="001A6DCD" w:rsidRPr="00652EDB" w:rsidRDefault="001A6DCD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The white pieces start first, player 1 selects the tile with the piece to</w:t>
      </w:r>
      <w:r w:rsidR="004D1173" w:rsidRPr="00652EDB">
        <w:rPr>
          <w:rFonts w:cstheme="minorHAnsi"/>
          <w:sz w:val="24"/>
          <w:szCs w:val="24"/>
          <w:lang w:val="en-GB"/>
        </w:rPr>
        <w:t xml:space="preserve"> play</w:t>
      </w:r>
      <w:r w:rsidRPr="00652EDB">
        <w:rPr>
          <w:rFonts w:cstheme="minorHAnsi"/>
          <w:sz w:val="24"/>
          <w:szCs w:val="24"/>
          <w:lang w:val="en-GB"/>
        </w:rPr>
        <w:t>, and then selects the tile where he wants to play in order to execute a play.</w:t>
      </w:r>
    </w:p>
    <w:p w:rsidR="004D1173" w:rsidRPr="00652EDB" w:rsidRDefault="003F1567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Board will</w:t>
      </w:r>
      <w:r w:rsidR="001A6DCD" w:rsidRPr="00652EDB">
        <w:rPr>
          <w:rFonts w:cstheme="minorHAnsi"/>
          <w:sz w:val="24"/>
          <w:szCs w:val="24"/>
          <w:lang w:val="en-GB"/>
        </w:rPr>
        <w:t xml:space="preserve"> rotate, and</w:t>
      </w:r>
      <w:r w:rsidRPr="00652EDB">
        <w:rPr>
          <w:rFonts w:cstheme="minorHAnsi"/>
          <w:sz w:val="24"/>
          <w:szCs w:val="24"/>
          <w:lang w:val="en-GB"/>
        </w:rPr>
        <w:t xml:space="preserve"> then</w:t>
      </w:r>
      <w:r w:rsidR="001A6DCD" w:rsidRPr="00652EDB">
        <w:rPr>
          <w:rFonts w:cstheme="minorHAnsi"/>
          <w:sz w:val="24"/>
          <w:szCs w:val="24"/>
          <w:lang w:val="en-GB"/>
        </w:rPr>
        <w:t xml:space="preserve"> player 2 does the same with </w:t>
      </w:r>
      <w:r w:rsidRPr="00652EDB">
        <w:rPr>
          <w:rFonts w:cstheme="minorHAnsi"/>
          <w:sz w:val="24"/>
          <w:szCs w:val="24"/>
          <w:lang w:val="en-GB"/>
        </w:rPr>
        <w:t>one</w:t>
      </w:r>
      <w:r w:rsidR="001A6DCD" w:rsidRPr="00652EDB">
        <w:rPr>
          <w:rFonts w:cstheme="minorHAnsi"/>
          <w:sz w:val="24"/>
          <w:szCs w:val="24"/>
          <w:lang w:val="en-GB"/>
        </w:rPr>
        <w:t xml:space="preserve"> black piece.</w:t>
      </w:r>
    </w:p>
    <w:p w:rsidR="00273E90" w:rsidRPr="00652EDB" w:rsidRDefault="00273E90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In order to eliminate the pieces of the board, the player can ‘eat’ the other player pieces, in the following situation:</w:t>
      </w:r>
    </w:p>
    <w:p w:rsidR="003825BF" w:rsidRPr="00652EDB" w:rsidRDefault="001A6DCD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It’s possible to stop the game anytime using the [Surrender] button.</w:t>
      </w:r>
    </w:p>
    <w:p w:rsidR="00652EDB" w:rsidRPr="00652EDB" w:rsidRDefault="003F1567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If a piece reach the other end of the board, will turn into king, which allows he player to do plays in both ways of the board.</w:t>
      </w:r>
      <w:r w:rsidR="003825BF" w:rsidRPr="00652EDB">
        <w:rPr>
          <w:rFonts w:cstheme="minorHAnsi"/>
          <w:sz w:val="24"/>
          <w:szCs w:val="24"/>
          <w:lang w:val="en-GB"/>
        </w:rPr>
        <w:t xml:space="preserve"> A King piece can be identified by two pieces overlapped.</w:t>
      </w:r>
    </w:p>
    <w:p w:rsidR="00652EDB" w:rsidRPr="00652EDB" w:rsidRDefault="003F1567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The game will end when one of</w:t>
      </w:r>
      <w:r w:rsidR="00F6553A" w:rsidRPr="00652EDB">
        <w:rPr>
          <w:rFonts w:cstheme="minorHAnsi"/>
          <w:sz w:val="24"/>
          <w:szCs w:val="24"/>
          <w:lang w:val="en-GB"/>
        </w:rPr>
        <w:t xml:space="preserve"> the players runs out of pieces and game over screen will pop up.</w:t>
      </w:r>
    </w:p>
    <w:p w:rsidR="00F6553A" w:rsidRPr="00652EDB" w:rsidRDefault="00652EDB" w:rsidP="00652ED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Th</w:t>
      </w:r>
      <w:r w:rsidR="00F6553A" w:rsidRPr="00652EDB">
        <w:rPr>
          <w:rFonts w:cstheme="minorHAnsi"/>
          <w:sz w:val="24"/>
          <w:szCs w:val="24"/>
          <w:lang w:val="en-GB"/>
        </w:rPr>
        <w:t>ere you can play a new game or watch the replay of the played match.</w:t>
      </w:r>
    </w:p>
    <w:p w:rsidR="003F1567" w:rsidRPr="00652EDB" w:rsidRDefault="003F1567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3825BF" w:rsidRPr="00652EDB" w:rsidRDefault="003825BF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7A0FAC" w:rsidRPr="00652EDB" w:rsidRDefault="007A0FAC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br w:type="page"/>
      </w:r>
    </w:p>
    <w:p w:rsidR="003F1567" w:rsidRPr="00652EDB" w:rsidRDefault="003F1567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lastRenderedPageBreak/>
        <w:t>Other functionalities</w:t>
      </w:r>
    </w:p>
    <w:p w:rsidR="003F1567" w:rsidRPr="00652EDB" w:rsidRDefault="003F1567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3F1567" w:rsidRPr="00652EDB" w:rsidRDefault="003F1567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t>Replay</w:t>
      </w:r>
    </w:p>
    <w:p w:rsidR="003F1567" w:rsidRPr="00652EDB" w:rsidRDefault="003F1567" w:rsidP="00652EDB">
      <w:p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 xml:space="preserve">It’s possible to watch a replay of the last game played. In the main menu or the game end menu, there’s a button called [Watch Replay]. One can exit the replay screen by hitting [Menu] </w:t>
      </w:r>
      <w:r w:rsidR="00F6553A" w:rsidRPr="00652EDB">
        <w:rPr>
          <w:rFonts w:cstheme="minorHAnsi"/>
          <w:sz w:val="24"/>
          <w:szCs w:val="24"/>
          <w:lang w:val="en-GB"/>
        </w:rPr>
        <w:t>button or</w:t>
      </w:r>
      <w:r w:rsidRPr="00652EDB">
        <w:rPr>
          <w:rFonts w:cstheme="minorHAnsi"/>
          <w:sz w:val="24"/>
          <w:szCs w:val="24"/>
          <w:lang w:val="en-GB"/>
        </w:rPr>
        <w:t xml:space="preserve"> wait a few seconds after the end of the replay and the game over menu will come up.</w:t>
      </w:r>
    </w:p>
    <w:p w:rsidR="00F6553A" w:rsidRPr="00652EDB" w:rsidRDefault="00F6553A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3F1567" w:rsidRPr="00652EDB" w:rsidRDefault="003F1567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t xml:space="preserve">Score </w:t>
      </w:r>
    </w:p>
    <w:p w:rsidR="003F1567" w:rsidRPr="00652EDB" w:rsidRDefault="003F1567" w:rsidP="00652EDB">
      <w:p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One can see the current score of the game in the top right corner</w:t>
      </w:r>
      <w:r w:rsidR="00F6553A" w:rsidRPr="00652EDB">
        <w:rPr>
          <w:rFonts w:cstheme="minorHAnsi"/>
          <w:sz w:val="24"/>
          <w:szCs w:val="24"/>
          <w:lang w:val="en-GB"/>
        </w:rPr>
        <w:t xml:space="preserve"> of the screen</w:t>
      </w:r>
      <w:r w:rsidRPr="00652EDB">
        <w:rPr>
          <w:rFonts w:cstheme="minorHAnsi"/>
          <w:sz w:val="24"/>
          <w:szCs w:val="24"/>
          <w:lang w:val="en-GB"/>
        </w:rPr>
        <w:t>.</w:t>
      </w:r>
      <w:r w:rsidR="00652EDB" w:rsidRPr="00652EDB">
        <w:rPr>
          <w:rFonts w:cstheme="minorHAnsi"/>
          <w:sz w:val="24"/>
          <w:szCs w:val="24"/>
          <w:lang w:val="en-GB"/>
        </w:rPr>
        <w:t xml:space="preserve"> </w:t>
      </w:r>
      <w:r w:rsidRPr="00652EDB">
        <w:rPr>
          <w:rFonts w:cstheme="minorHAnsi"/>
          <w:sz w:val="24"/>
          <w:szCs w:val="24"/>
          <w:lang w:val="en-GB"/>
        </w:rPr>
        <w:t>This shows the number of pieces in the board for both black and white pieces.</w:t>
      </w:r>
    </w:p>
    <w:p w:rsidR="004D1173" w:rsidRPr="00652EDB" w:rsidRDefault="004D1173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4D1173" w:rsidRPr="00652EDB" w:rsidRDefault="004D1173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t>Timer</w:t>
      </w:r>
    </w:p>
    <w:p w:rsidR="004D1173" w:rsidRPr="00652EDB" w:rsidRDefault="004D1173" w:rsidP="00652EDB">
      <w:p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Each player has a 30 seconds of play turn, which can be seen in the top of the screen</w:t>
      </w:r>
      <w:r w:rsidR="00652EDB" w:rsidRPr="00652EDB">
        <w:rPr>
          <w:rFonts w:cstheme="minorHAnsi"/>
          <w:sz w:val="24"/>
          <w:szCs w:val="24"/>
          <w:lang w:val="en-GB"/>
        </w:rPr>
        <w:t xml:space="preserve">. </w:t>
      </w:r>
      <w:r w:rsidRPr="00652EDB">
        <w:rPr>
          <w:rFonts w:cstheme="minorHAnsi"/>
          <w:sz w:val="24"/>
          <w:szCs w:val="24"/>
          <w:lang w:val="en-GB"/>
        </w:rPr>
        <w:t>If the player doesn’t do a play in 3 seconds, the game will automatically [Surrender] and the other player wins.</w:t>
      </w:r>
    </w:p>
    <w:p w:rsidR="007A0FAC" w:rsidRPr="00652EDB" w:rsidRDefault="007A0FAC" w:rsidP="00652EDB">
      <w:pPr>
        <w:jc w:val="both"/>
        <w:rPr>
          <w:rFonts w:cstheme="minorHAnsi"/>
          <w:b/>
          <w:sz w:val="24"/>
          <w:szCs w:val="24"/>
          <w:lang w:val="en-GB"/>
        </w:rPr>
      </w:pPr>
    </w:p>
    <w:p w:rsidR="00652EDB" w:rsidRPr="00652EDB" w:rsidRDefault="00F6553A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t>Undo play</w:t>
      </w:r>
    </w:p>
    <w:p w:rsidR="003F1567" w:rsidRPr="00652EDB" w:rsidRDefault="00F6553A" w:rsidP="00652EDB">
      <w:p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By pressing the [Undo] button, the player can undo its play, and play again.</w:t>
      </w:r>
    </w:p>
    <w:p w:rsidR="00273E90" w:rsidRPr="00652EDB" w:rsidRDefault="00273E90" w:rsidP="00652EDB">
      <w:pPr>
        <w:jc w:val="both"/>
        <w:rPr>
          <w:rFonts w:cstheme="minorHAnsi"/>
          <w:sz w:val="24"/>
          <w:szCs w:val="24"/>
          <w:u w:val="single"/>
          <w:lang w:val="en-GB"/>
        </w:rPr>
      </w:pPr>
    </w:p>
    <w:p w:rsidR="00DB5885" w:rsidRPr="00652EDB" w:rsidRDefault="00DB5885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t>Selecting the piece</w:t>
      </w:r>
    </w:p>
    <w:p w:rsidR="00DB5885" w:rsidRPr="00652EDB" w:rsidRDefault="00DB5885" w:rsidP="00652EDB">
      <w:p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>In order to select the piece to play, the player must click on the piece he wants to play, a</w:t>
      </w:r>
      <w:r w:rsidR="00652EDB" w:rsidRPr="00652EDB">
        <w:rPr>
          <w:rFonts w:cstheme="minorHAnsi"/>
          <w:sz w:val="24"/>
          <w:szCs w:val="24"/>
          <w:lang w:val="en-GB"/>
        </w:rPr>
        <w:t xml:space="preserve">nd the tile will be highlighted. </w:t>
      </w:r>
      <w:r w:rsidRPr="00652EDB">
        <w:rPr>
          <w:rFonts w:cstheme="minorHAnsi"/>
          <w:sz w:val="24"/>
          <w:szCs w:val="24"/>
          <w:lang w:val="en-GB"/>
        </w:rPr>
        <w:t>Then, the player has to click on the tile he wants to play in order to execute the play.</w:t>
      </w:r>
    </w:p>
    <w:p w:rsidR="000322C7" w:rsidRPr="00652EDB" w:rsidRDefault="000322C7" w:rsidP="00652EDB">
      <w:pPr>
        <w:jc w:val="both"/>
        <w:rPr>
          <w:rFonts w:cstheme="minorHAnsi"/>
          <w:sz w:val="24"/>
          <w:szCs w:val="24"/>
          <w:lang w:val="en-GB"/>
        </w:rPr>
      </w:pPr>
    </w:p>
    <w:p w:rsidR="00652EDB" w:rsidRPr="00652EDB" w:rsidRDefault="000322C7" w:rsidP="00652EDB">
      <w:pPr>
        <w:jc w:val="both"/>
        <w:rPr>
          <w:rFonts w:cstheme="minorHAnsi"/>
          <w:b/>
          <w:sz w:val="24"/>
          <w:szCs w:val="24"/>
          <w:lang w:val="en-GB"/>
        </w:rPr>
      </w:pPr>
      <w:r w:rsidRPr="00652EDB">
        <w:rPr>
          <w:rFonts w:cstheme="minorHAnsi"/>
          <w:b/>
          <w:sz w:val="24"/>
          <w:szCs w:val="24"/>
          <w:lang w:val="en-GB"/>
        </w:rPr>
        <w:t>Auxiliary Board</w:t>
      </w:r>
    </w:p>
    <w:p w:rsidR="000322C7" w:rsidRPr="00652EDB" w:rsidRDefault="000322C7" w:rsidP="00652EDB">
      <w:pPr>
        <w:jc w:val="both"/>
        <w:rPr>
          <w:rFonts w:cstheme="minorHAnsi"/>
          <w:sz w:val="24"/>
          <w:szCs w:val="24"/>
          <w:lang w:val="en-GB"/>
        </w:rPr>
      </w:pPr>
      <w:r w:rsidRPr="00652EDB">
        <w:rPr>
          <w:rFonts w:cstheme="minorHAnsi"/>
          <w:sz w:val="24"/>
          <w:szCs w:val="24"/>
          <w:lang w:val="en-GB"/>
        </w:rPr>
        <w:t xml:space="preserve">There are two auxiliary boards, </w:t>
      </w:r>
      <w:r w:rsidR="00774A99" w:rsidRPr="00652EDB">
        <w:rPr>
          <w:rFonts w:cstheme="minorHAnsi"/>
          <w:sz w:val="24"/>
          <w:szCs w:val="24"/>
          <w:lang w:val="en-GB"/>
        </w:rPr>
        <w:t xml:space="preserve">one for black pieces and another for white pieces, </w:t>
      </w:r>
      <w:r w:rsidRPr="00652EDB">
        <w:rPr>
          <w:rFonts w:cstheme="minorHAnsi"/>
          <w:sz w:val="24"/>
          <w:szCs w:val="24"/>
          <w:lang w:val="en-GB"/>
        </w:rPr>
        <w:t>in order to give the players a visual display of the ‘eaten’ pieces.</w:t>
      </w:r>
    </w:p>
    <w:p w:rsidR="000322C7" w:rsidRPr="007A0FAC" w:rsidRDefault="000322C7" w:rsidP="00273E90">
      <w:pPr>
        <w:rPr>
          <w:rFonts w:cstheme="minorHAnsi"/>
          <w:sz w:val="24"/>
          <w:lang w:val="en-GB"/>
        </w:rPr>
      </w:pPr>
    </w:p>
    <w:p w:rsidR="000322C7" w:rsidRPr="007A0FAC" w:rsidRDefault="000322C7" w:rsidP="00273E90">
      <w:pPr>
        <w:rPr>
          <w:rFonts w:cstheme="minorHAnsi"/>
          <w:sz w:val="24"/>
          <w:lang w:val="en-GB"/>
        </w:rPr>
      </w:pPr>
    </w:p>
    <w:p w:rsidR="000322C7" w:rsidRPr="000322C7" w:rsidRDefault="000322C7" w:rsidP="00273E90">
      <w:pPr>
        <w:rPr>
          <w:sz w:val="24"/>
          <w:lang w:val="en-GB"/>
        </w:rPr>
      </w:pPr>
    </w:p>
    <w:sectPr w:rsidR="000322C7" w:rsidRPr="000322C7" w:rsidSect="007A0FAC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22" w:rsidRDefault="00536A22" w:rsidP="007A0FAC">
      <w:pPr>
        <w:spacing w:after="0" w:line="240" w:lineRule="auto"/>
      </w:pPr>
      <w:r>
        <w:separator/>
      </w:r>
    </w:p>
  </w:endnote>
  <w:endnote w:type="continuationSeparator" w:id="0">
    <w:p w:rsidR="00536A22" w:rsidRDefault="00536A22" w:rsidP="007A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8242840"/>
      <w:docPartObj>
        <w:docPartGallery w:val="Page Numbers (Bottom of Page)"/>
        <w:docPartUnique/>
      </w:docPartObj>
    </w:sdtPr>
    <w:sdtEndPr/>
    <w:sdtContent>
      <w:p w:rsidR="007A0FAC" w:rsidRDefault="007A0F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EDB">
          <w:rPr>
            <w:noProof/>
          </w:rPr>
          <w:t>2</w:t>
        </w:r>
        <w:r>
          <w:fldChar w:fldCharType="end"/>
        </w:r>
      </w:p>
    </w:sdtContent>
  </w:sdt>
  <w:p w:rsidR="007A0FAC" w:rsidRDefault="007A0F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22" w:rsidRDefault="00536A22" w:rsidP="007A0FAC">
      <w:pPr>
        <w:spacing w:after="0" w:line="240" w:lineRule="auto"/>
      </w:pPr>
      <w:r>
        <w:separator/>
      </w:r>
    </w:p>
  </w:footnote>
  <w:footnote w:type="continuationSeparator" w:id="0">
    <w:p w:rsidR="00536A22" w:rsidRDefault="00536A22" w:rsidP="007A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87C"/>
    <w:multiLevelType w:val="hybridMultilevel"/>
    <w:tmpl w:val="E71230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86087"/>
    <w:multiLevelType w:val="hybridMultilevel"/>
    <w:tmpl w:val="8A94F7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CD"/>
    <w:rsid w:val="000322C7"/>
    <w:rsid w:val="001A6DCD"/>
    <w:rsid w:val="00273E90"/>
    <w:rsid w:val="003825BF"/>
    <w:rsid w:val="003F1567"/>
    <w:rsid w:val="00441FCB"/>
    <w:rsid w:val="004D1173"/>
    <w:rsid w:val="00536A22"/>
    <w:rsid w:val="005936FD"/>
    <w:rsid w:val="00652EDB"/>
    <w:rsid w:val="00774A99"/>
    <w:rsid w:val="007A0FAC"/>
    <w:rsid w:val="009C65D8"/>
    <w:rsid w:val="00A2695E"/>
    <w:rsid w:val="00D125DC"/>
    <w:rsid w:val="00DB5885"/>
    <w:rsid w:val="00F00C25"/>
    <w:rsid w:val="00F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C20F"/>
  <w15:chartTrackingRefBased/>
  <w15:docId w15:val="{1300F33F-2B8B-4FD1-93CC-4C2B6A4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DC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A0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FAC"/>
  </w:style>
  <w:style w:type="paragraph" w:styleId="Rodap">
    <w:name w:val="footer"/>
    <w:basedOn w:val="Normal"/>
    <w:link w:val="RodapCarter"/>
    <w:uiPriority w:val="99"/>
    <w:unhideWhenUsed/>
    <w:rsid w:val="007A0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Ricardo Magalhães</cp:lastModifiedBy>
  <cp:revision>2</cp:revision>
  <dcterms:created xsi:type="dcterms:W3CDTF">2017-01-01T19:59:00Z</dcterms:created>
  <dcterms:modified xsi:type="dcterms:W3CDTF">2017-01-01T19:59:00Z</dcterms:modified>
</cp:coreProperties>
</file>