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1559" w:rsidRPr="00384C81" w:rsidRDefault="001A13CB" w:rsidP="00B674DC">
      <w:pPr>
        <w:jc w:val="center"/>
        <w:rPr>
          <w:rFonts w:ascii="Arial Narrow" w:hAnsi="Arial Narrow" w:cs="Arial"/>
          <w:b/>
        </w:rPr>
      </w:pPr>
      <w:bookmarkStart w:id="0" w:name="_GoBack"/>
      <w:bookmarkEnd w:id="0"/>
      <w:r w:rsidRPr="00384C81">
        <w:rPr>
          <w:rFonts w:ascii="Arial Narrow" w:hAnsi="Arial Narrow" w:cs="Arial"/>
          <w:b/>
        </w:rPr>
        <w:t>Wild Fires in the United States from 1992-2015: Write-Up</w:t>
      </w:r>
    </w:p>
    <w:p w:rsidR="00B674DC" w:rsidRPr="00384C81" w:rsidRDefault="001A13CB" w:rsidP="00B674DC">
      <w:pPr>
        <w:jc w:val="center"/>
        <w:rPr>
          <w:rFonts w:ascii="Arial Narrow" w:hAnsi="Arial Narrow" w:cs="Arial"/>
          <w:b/>
        </w:rPr>
      </w:pPr>
      <w:r w:rsidRPr="00384C81">
        <w:rPr>
          <w:rFonts w:ascii="Arial Narrow" w:hAnsi="Arial Narrow" w:cs="Arial"/>
          <w:b/>
        </w:rPr>
        <w:t xml:space="preserve">SMU Data Analytics Bootcamp  |   Project 3 </w:t>
      </w:r>
    </w:p>
    <w:p w:rsidR="00B674DC" w:rsidRDefault="001A13CB" w:rsidP="00B674DC">
      <w:pPr>
        <w:jc w:val="center"/>
        <w:rPr>
          <w:rFonts w:ascii="Arial Narrow" w:hAnsi="Arial Narrow" w:cs="Arial"/>
          <w:b/>
        </w:rPr>
      </w:pPr>
      <w:r w:rsidRPr="00384C81">
        <w:rPr>
          <w:rFonts w:ascii="Arial Narrow" w:hAnsi="Arial Narrow" w:cs="Arial"/>
          <w:b/>
        </w:rPr>
        <w:t xml:space="preserve">Group 1: </w:t>
      </w:r>
      <w:r w:rsidR="00384C81" w:rsidRPr="00384C81">
        <w:rPr>
          <w:rFonts w:ascii="Arial Narrow" w:hAnsi="Arial Narrow" w:cs="Arial"/>
          <w:b/>
        </w:rPr>
        <w:t>Rob M., Ryan Johnson, Raj Agrawal, Ann Ly</w:t>
      </w:r>
    </w:p>
    <w:p w:rsidR="00384C81" w:rsidRDefault="00384C81" w:rsidP="00384C81">
      <w:pPr>
        <w:rPr>
          <w:rFonts w:ascii="Arial Narrow" w:hAnsi="Arial Narrow" w:cs="Arial"/>
          <w:b/>
        </w:rPr>
      </w:pPr>
    </w:p>
    <w:p w:rsidR="00384C81" w:rsidRDefault="00384C81" w:rsidP="00384C81">
      <w:pPr>
        <w:rPr>
          <w:rFonts w:ascii="Arial Narrow" w:hAnsi="Arial Narrow" w:cs="Arial"/>
          <w:b/>
        </w:rPr>
      </w:pPr>
    </w:p>
    <w:p w:rsidR="00384C81" w:rsidRDefault="001A13CB" w:rsidP="00384C81">
      <w:pPr>
        <w:pStyle w:val="ListParagraph"/>
        <w:numPr>
          <w:ilvl w:val="0"/>
          <w:numId w:val="2"/>
        </w:numPr>
        <w:rPr>
          <w:rFonts w:ascii="Arial Narrow" w:hAnsi="Arial Narrow" w:cs="Arial"/>
        </w:rPr>
      </w:pPr>
      <w:r>
        <w:rPr>
          <w:rFonts w:ascii="Arial Narrow" w:hAnsi="Arial Narrow" w:cs="Arial"/>
        </w:rPr>
        <w:t>Introduction</w:t>
      </w:r>
    </w:p>
    <w:p w:rsidR="00C3683D" w:rsidRDefault="00C3683D" w:rsidP="00C3683D">
      <w:pPr>
        <w:pStyle w:val="ListParagraph"/>
        <w:ind w:left="1080"/>
        <w:rPr>
          <w:rFonts w:ascii="Arial Narrow" w:hAnsi="Arial Narrow" w:cs="Arial"/>
        </w:rPr>
      </w:pPr>
    </w:p>
    <w:p w:rsidR="00384C81" w:rsidRDefault="001A13CB" w:rsidP="00C3683D">
      <w:pPr>
        <w:pStyle w:val="ListParagraph"/>
        <w:ind w:left="1080" w:firstLine="360"/>
        <w:rPr>
          <w:rFonts w:ascii="Arial Narrow" w:hAnsi="Arial Narrow" w:cs="Arial"/>
        </w:rPr>
      </w:pPr>
      <w:r>
        <w:rPr>
          <w:rFonts w:ascii="Arial Narrow" w:hAnsi="Arial Narrow" w:cs="Arial"/>
        </w:rPr>
        <w:t xml:space="preserve">“Wildfires are unplanned fires, including lightning-caused fires, unauthorized human-caused fires, and escaped fire from prescribed burn projects.”---Wildfire Statistics(fas.org). </w:t>
      </w:r>
      <w:r w:rsidR="004C07C8">
        <w:rPr>
          <w:rFonts w:ascii="Arial Narrow" w:hAnsi="Arial Narrow" w:cs="Arial"/>
        </w:rPr>
        <w:t xml:space="preserve">According to the National Geographic article on wildfires: "Wildfires: How they form and why they're so dangerous," meteorologists aren't yet able to forecast wildfire outbreaks, but there are three conditions that must be present for a wildfire to burn. Firefighters refer to it as the fire triangle: fuel, oxygen, and a heat source. </w:t>
      </w:r>
      <w:r w:rsidR="00764862">
        <w:rPr>
          <w:rFonts w:ascii="Arial Narrow" w:hAnsi="Arial Narrow" w:cs="Arial"/>
        </w:rPr>
        <w:t>People cause the majority of the wildfires</w:t>
      </w:r>
      <w:r w:rsidR="004C07C8">
        <w:rPr>
          <w:rFonts w:ascii="Arial Narrow" w:hAnsi="Arial Narrow" w:cs="Arial"/>
        </w:rPr>
        <w:t xml:space="preserve"> but add to that dry weather, drought, and strong winds and </w:t>
      </w:r>
      <w:r w:rsidR="00764862">
        <w:rPr>
          <w:rFonts w:ascii="Arial Narrow" w:hAnsi="Arial Narrow" w:cs="Arial"/>
        </w:rPr>
        <w:t>we will</w:t>
      </w:r>
      <w:r w:rsidR="004C07C8">
        <w:rPr>
          <w:rFonts w:ascii="Arial Narrow" w:hAnsi="Arial Narrow" w:cs="Arial"/>
        </w:rPr>
        <w:t xml:space="preserve"> have a perfect disaster recipe for wildfires that can last from weeks to months-long that consumes thousands of acres. </w:t>
      </w:r>
      <w:r w:rsidR="00764862">
        <w:rPr>
          <w:rFonts w:ascii="Arial Narrow" w:hAnsi="Arial Narrow" w:cs="Arial"/>
        </w:rPr>
        <w:t>Of course, we have to mention another major cause of wildfires in the forest, which is lighting. Scientists have found that every degree of global warming set off a 12 percent bump in lighting activity and since 1975, the number of fires ignited by lighting has increased between</w:t>
      </w:r>
      <w:r w:rsidR="00020293">
        <w:rPr>
          <w:rFonts w:ascii="Arial Narrow" w:hAnsi="Arial Narrow" w:cs="Arial"/>
        </w:rPr>
        <w:t xml:space="preserve"> two and five percent. </w:t>
      </w:r>
    </w:p>
    <w:p w:rsidR="00020293" w:rsidRDefault="00020293" w:rsidP="00384C81">
      <w:pPr>
        <w:pStyle w:val="ListParagraph"/>
        <w:ind w:left="1080"/>
        <w:rPr>
          <w:rFonts w:ascii="Arial Narrow" w:hAnsi="Arial Narrow" w:cs="Arial"/>
        </w:rPr>
      </w:pPr>
    </w:p>
    <w:p w:rsidR="00020293" w:rsidRDefault="001A13CB" w:rsidP="00C3683D">
      <w:pPr>
        <w:pStyle w:val="ListParagraph"/>
        <w:ind w:left="1080" w:firstLine="360"/>
        <w:rPr>
          <w:rFonts w:ascii="Arial Narrow" w:hAnsi="Arial Narrow" w:cs="Arial"/>
        </w:rPr>
      </w:pPr>
      <w:r>
        <w:rPr>
          <w:rFonts w:ascii="Arial Narrow" w:hAnsi="Arial Narrow" w:cs="Arial"/>
        </w:rPr>
        <w:t>Wildfires have a huge impact on people, our planet, and wildlife. On average, according to estimates, wildfire smoke kills 339,000 people a year, mostly in Asia and sub-Saharan Africa. The number of people increases in asthma attacks, emergency room visits and hospital admissions are up to ten times where active smoke blankets the places where they live. Smoke also contains carbon monoxide, causing long-lasting damage to the heart.</w:t>
      </w:r>
      <w:r w:rsidR="00AE0D1B">
        <w:rPr>
          <w:rFonts w:ascii="Arial Narrow" w:hAnsi="Arial Narrow" w:cs="Arial"/>
        </w:rPr>
        <w:t xml:space="preserve"> According to a NASA study from 2016, boreal forests, which store more carbon than any other terrestrial ecosystem on the planet, can heat the entire planet when it is on fire. Therefore, in those areas, climate changes are playing out twice as much. Now, as for wildlife, wildfire plays a mixed role in this. While some of the animals will die from a wildfire if they do not escape quickly enough, wildfire normally clears out clutters in the forest such as old logs, leaves, and dense undergrowth, restore them to the soil, and makes them more fertile. Wildfires also boost microbial life in the forest floor, and clear out invasive weeds, insects</w:t>
      </w:r>
      <w:r w:rsidR="00C3683D">
        <w:rPr>
          <w:rFonts w:ascii="Arial Narrow" w:hAnsi="Arial Narrow" w:cs="Arial"/>
        </w:rPr>
        <w:t xml:space="preserve">, or diseases. New grassland is </w:t>
      </w:r>
      <w:r w:rsidR="00AE0D1B">
        <w:rPr>
          <w:rFonts w:ascii="Arial Narrow" w:hAnsi="Arial Narrow" w:cs="Arial"/>
        </w:rPr>
        <w:t xml:space="preserve">sometimes formed after a fire, and that will benefit the wild animals. </w:t>
      </w:r>
    </w:p>
    <w:p w:rsidR="000B3B74" w:rsidRDefault="000B3B74" w:rsidP="00C3683D">
      <w:pPr>
        <w:pStyle w:val="ListParagraph"/>
        <w:ind w:left="1080" w:firstLine="360"/>
        <w:rPr>
          <w:rFonts w:ascii="Arial Narrow" w:hAnsi="Arial Narrow" w:cs="Arial"/>
        </w:rPr>
      </w:pPr>
    </w:p>
    <w:p w:rsidR="000B3B74" w:rsidRDefault="000B3B74" w:rsidP="00C3683D">
      <w:pPr>
        <w:pStyle w:val="ListParagraph"/>
        <w:ind w:left="1080" w:firstLine="360"/>
        <w:rPr>
          <w:rFonts w:ascii="Arial Narrow" w:hAnsi="Arial Narrow" w:cs="Arial"/>
        </w:rPr>
      </w:pPr>
    </w:p>
    <w:p w:rsidR="000B3B74" w:rsidRPr="000B3B74" w:rsidRDefault="001A13CB" w:rsidP="000B3B74">
      <w:pPr>
        <w:pStyle w:val="ListParagraph"/>
        <w:numPr>
          <w:ilvl w:val="0"/>
          <w:numId w:val="2"/>
        </w:numPr>
        <w:rPr>
          <w:rFonts w:ascii="Arial Narrow" w:hAnsi="Arial Narrow" w:cs="Arial"/>
        </w:rPr>
      </w:pPr>
      <w:r>
        <w:rPr>
          <w:rFonts w:ascii="Arial Narrow" w:hAnsi="Arial Narrow" w:cs="Arial"/>
        </w:rPr>
        <w:t>Data</w:t>
      </w:r>
    </w:p>
    <w:p w:rsidR="00C3683D" w:rsidRDefault="001A13CB" w:rsidP="00C3683D">
      <w:pPr>
        <w:ind w:left="1080" w:firstLine="360"/>
        <w:rPr>
          <w:rFonts w:ascii="Arial Narrow" w:hAnsi="Arial Narrow" w:cs="Arial"/>
        </w:rPr>
      </w:pPr>
      <w:r>
        <w:rPr>
          <w:rFonts w:ascii="Arial Narrow" w:hAnsi="Arial Narrow" w:cs="Arial"/>
        </w:rPr>
        <w:t>The dataset that we cho</w:t>
      </w:r>
      <w:r w:rsidR="000B3B74">
        <w:rPr>
          <w:rFonts w:ascii="Arial Narrow" w:hAnsi="Arial Narrow" w:cs="Arial"/>
        </w:rPr>
        <w:t>ose</w:t>
      </w:r>
      <w:r>
        <w:rPr>
          <w:rFonts w:ascii="Arial Narrow" w:hAnsi="Arial Narrow" w:cs="Arial"/>
        </w:rPr>
        <w:t xml:space="preserve"> for our project is “US Wildfire data” </w:t>
      </w:r>
      <w:r w:rsidR="000B3B74">
        <w:rPr>
          <w:rFonts w:ascii="Arial Narrow" w:hAnsi="Arial Narrow" w:cs="Arial"/>
        </w:rPr>
        <w:t xml:space="preserve">taken </w:t>
      </w:r>
      <w:r>
        <w:rPr>
          <w:rFonts w:ascii="Arial Narrow" w:hAnsi="Arial Narrow" w:cs="Arial"/>
        </w:rPr>
        <w:t xml:space="preserve">from Kaggle. </w:t>
      </w:r>
      <w:r w:rsidR="000B3B74">
        <w:rPr>
          <w:rFonts w:ascii="Arial Narrow" w:hAnsi="Arial Narrow" w:cs="Arial"/>
        </w:rPr>
        <w:t>Our original data</w:t>
      </w:r>
      <w:r w:rsidR="00447813">
        <w:rPr>
          <w:rFonts w:ascii="Arial Narrow" w:hAnsi="Arial Narrow" w:cs="Arial"/>
        </w:rPr>
        <w:t>set came in CSV format, with 18455 Kb</w:t>
      </w:r>
      <w:r w:rsidR="000B3B74">
        <w:rPr>
          <w:rFonts w:ascii="Arial Narrow" w:hAnsi="Arial Narrow" w:cs="Arial"/>
        </w:rPr>
        <w:t xml:space="preserve"> in size, and has </w:t>
      </w:r>
      <w:r>
        <w:rPr>
          <w:rFonts w:ascii="Arial Narrow" w:hAnsi="Arial Narrow" w:cs="Arial"/>
        </w:rPr>
        <w:t>43 columns. This dataset contains randomly selected 50,000 fire samples from a huge dataset of 1.88 Million US Wildfires ranging from wildfires data from the year 1992 to 2015.</w:t>
      </w:r>
      <w:r w:rsidR="00447813">
        <w:rPr>
          <w:rFonts w:ascii="Arial Narrow" w:hAnsi="Arial Narrow" w:cs="Arial"/>
        </w:rPr>
        <w:t xml:space="preserve"> </w:t>
      </w:r>
      <w:r>
        <w:rPr>
          <w:rFonts w:ascii="Arial Narrow" w:hAnsi="Arial Narrow" w:cs="Arial"/>
        </w:rPr>
        <w:t xml:space="preserve">Our goal is to analyze the data, then determine if: </w:t>
      </w:r>
    </w:p>
    <w:p w:rsidR="00C3683D" w:rsidRDefault="00E05674" w:rsidP="00C3683D">
      <w:pPr>
        <w:pStyle w:val="ListParagraph"/>
        <w:numPr>
          <w:ilvl w:val="0"/>
          <w:numId w:val="3"/>
        </w:numPr>
        <w:rPr>
          <w:rFonts w:ascii="Arial Narrow" w:hAnsi="Arial Narrow" w:cs="Arial"/>
        </w:rPr>
      </w:pPr>
      <w:r>
        <w:rPr>
          <w:rFonts w:ascii="Arial Narrow" w:hAnsi="Arial Narrow" w:cs="Arial"/>
        </w:rPr>
        <w:t xml:space="preserve">What </w:t>
      </w:r>
      <w:r w:rsidR="001A13CB">
        <w:rPr>
          <w:rFonts w:ascii="Arial Narrow" w:hAnsi="Arial Narrow" w:cs="Arial"/>
        </w:rPr>
        <w:t>months or seasonality that have the highest number of wildfires in the US?</w:t>
      </w:r>
    </w:p>
    <w:p w:rsidR="00C3683D" w:rsidRDefault="001A13CB" w:rsidP="00C3683D">
      <w:pPr>
        <w:pStyle w:val="ListParagraph"/>
        <w:numPr>
          <w:ilvl w:val="0"/>
          <w:numId w:val="3"/>
        </w:numPr>
        <w:rPr>
          <w:rFonts w:ascii="Arial Narrow" w:hAnsi="Arial Narrow" w:cs="Arial"/>
        </w:rPr>
      </w:pPr>
      <w:r>
        <w:rPr>
          <w:rFonts w:ascii="Arial Narrow" w:hAnsi="Arial Narrow" w:cs="Arial"/>
        </w:rPr>
        <w:t>What region of the US that most likel</w:t>
      </w:r>
      <w:r w:rsidR="000B3B74">
        <w:rPr>
          <w:rFonts w:ascii="Arial Narrow" w:hAnsi="Arial Narrow" w:cs="Arial"/>
        </w:rPr>
        <w:t xml:space="preserve">y to have more wildfires than others? </w:t>
      </w:r>
    </w:p>
    <w:p w:rsidR="00447813" w:rsidRPr="00447813" w:rsidRDefault="001A13CB" w:rsidP="00447813">
      <w:pPr>
        <w:ind w:left="1080"/>
        <w:rPr>
          <w:rFonts w:ascii="Arial Narrow" w:hAnsi="Arial Narrow" w:cs="Arial"/>
        </w:rPr>
      </w:pPr>
      <w:r>
        <w:rPr>
          <w:rFonts w:ascii="Arial Narrow" w:hAnsi="Arial Narrow" w:cs="Arial"/>
        </w:rPr>
        <w:t>We created a web-based dynamic dashboard that displays visual graphs and an interactive map to answer the research questions we came up with using the data we found.</w:t>
      </w:r>
    </w:p>
    <w:p w:rsidR="006F2332" w:rsidRDefault="006F2332" w:rsidP="006F2332">
      <w:pPr>
        <w:pStyle w:val="ListParagraph"/>
        <w:ind w:left="1800"/>
        <w:rPr>
          <w:rFonts w:ascii="Arial Narrow" w:hAnsi="Arial Narrow" w:cs="Arial"/>
        </w:rPr>
      </w:pPr>
    </w:p>
    <w:p w:rsidR="000B3B74" w:rsidRDefault="001A13CB" w:rsidP="006F2332">
      <w:pPr>
        <w:pStyle w:val="ListParagraph"/>
        <w:numPr>
          <w:ilvl w:val="0"/>
          <w:numId w:val="2"/>
        </w:numPr>
        <w:rPr>
          <w:rFonts w:ascii="Arial Narrow" w:hAnsi="Arial Narrow" w:cs="Arial"/>
        </w:rPr>
      </w:pPr>
      <w:r>
        <w:rPr>
          <w:rFonts w:ascii="Arial Narrow" w:hAnsi="Arial Narrow" w:cs="Arial"/>
        </w:rPr>
        <w:t>Data Cleaning</w:t>
      </w:r>
    </w:p>
    <w:p w:rsidR="006F2332" w:rsidRDefault="001A13CB" w:rsidP="00220344">
      <w:pPr>
        <w:pStyle w:val="ListParagraph"/>
        <w:ind w:left="1440" w:firstLine="720"/>
        <w:rPr>
          <w:rFonts w:ascii="Arial Narrow" w:hAnsi="Arial Narrow" w:cs="Arial"/>
        </w:rPr>
      </w:pPr>
      <w:r>
        <w:rPr>
          <w:rFonts w:ascii="Arial Narrow" w:hAnsi="Arial Narrow" w:cs="Arial"/>
        </w:rPr>
        <w:t>We used Pandas and Jupyter Notebook to clean the data</w:t>
      </w:r>
      <w:r w:rsidR="00447813">
        <w:rPr>
          <w:rFonts w:ascii="Arial Narrow" w:hAnsi="Arial Narrow" w:cs="Arial"/>
        </w:rPr>
        <w:t>.</w:t>
      </w:r>
      <w:r>
        <w:rPr>
          <w:rFonts w:ascii="Arial Narrow" w:hAnsi="Arial Narrow" w:cs="Arial"/>
        </w:rPr>
        <w:t xml:space="preserve"> </w:t>
      </w:r>
      <w:r w:rsidR="00447813">
        <w:rPr>
          <w:rFonts w:ascii="Arial Narrow" w:hAnsi="Arial Narrow" w:cs="Arial"/>
        </w:rPr>
        <w:t xml:space="preserve">First, we identify and drop all of the unneeded columns. </w:t>
      </w:r>
      <w:r>
        <w:rPr>
          <w:rFonts w:ascii="Arial Narrow" w:hAnsi="Arial Narrow" w:cs="Arial"/>
        </w:rPr>
        <w:t>Then</w:t>
      </w:r>
      <w:r w:rsidR="00447813">
        <w:rPr>
          <w:rFonts w:ascii="Arial Narrow" w:hAnsi="Arial Narrow" w:cs="Arial"/>
        </w:rPr>
        <w:t>,</w:t>
      </w:r>
      <w:r>
        <w:rPr>
          <w:rFonts w:ascii="Arial Narrow" w:hAnsi="Arial Narrow" w:cs="Arial"/>
        </w:rPr>
        <w:t xml:space="preserve"> we dropped any cells that have null climate data in the column “Temp_pre_30.” After that, we </w:t>
      </w:r>
      <w:r w:rsidR="00447813">
        <w:rPr>
          <w:rFonts w:ascii="Arial Narrow" w:hAnsi="Arial Narrow" w:cs="Arial"/>
        </w:rPr>
        <w:t>selected</w:t>
      </w:r>
      <w:r>
        <w:rPr>
          <w:rFonts w:ascii="Arial Narrow" w:hAnsi="Arial Narrow" w:cs="Arial"/>
        </w:rPr>
        <w:t xml:space="preserve"> the cells with names in the “Fire Name” column and dropped all with null values. </w:t>
      </w:r>
      <w:r w:rsidR="00447813">
        <w:rPr>
          <w:rFonts w:ascii="Arial Narrow" w:hAnsi="Arial Narrow" w:cs="Arial"/>
        </w:rPr>
        <w:t xml:space="preserve">Finally, we saved the cleaned version of the "Wildfires" dataset to new CSV and SQLite files. The original dataset is 18455 KB and has 43 columns, but after we cleaned it up, it contains 4883 kb and 23 columns. </w:t>
      </w:r>
    </w:p>
    <w:p w:rsidR="00BF4566" w:rsidRDefault="001A13CB" w:rsidP="00BF4566">
      <w:pPr>
        <w:pStyle w:val="ListParagraph"/>
        <w:numPr>
          <w:ilvl w:val="0"/>
          <w:numId w:val="2"/>
        </w:numPr>
        <w:rPr>
          <w:rFonts w:ascii="Arial Narrow" w:hAnsi="Arial Narrow" w:cs="Arial"/>
        </w:rPr>
      </w:pPr>
      <w:r>
        <w:rPr>
          <w:rFonts w:ascii="Arial Narrow" w:hAnsi="Arial Narrow" w:cs="Arial"/>
        </w:rPr>
        <w:t>Visualization &amp; Design</w:t>
      </w:r>
    </w:p>
    <w:p w:rsidR="00BF4566" w:rsidRDefault="001A13CB" w:rsidP="00220344">
      <w:pPr>
        <w:ind w:left="1440" w:firstLine="720"/>
        <w:rPr>
          <w:rFonts w:ascii="Arial Narrow" w:hAnsi="Arial Narrow" w:cs="Arial"/>
        </w:rPr>
      </w:pPr>
      <w:r>
        <w:rPr>
          <w:rFonts w:ascii="Arial Narrow" w:hAnsi="Arial Narrow" w:cs="Arial"/>
        </w:rPr>
        <w:t xml:space="preserve">We built our dynamic website dashboard using HTML, JavaScript, and CSS. Our website consists of 4 pages: Home, Plots, About Us, and Resources. </w:t>
      </w:r>
    </w:p>
    <w:p w:rsidR="00F66038" w:rsidRDefault="001A13CB" w:rsidP="00220344">
      <w:pPr>
        <w:ind w:left="1440" w:firstLine="720"/>
        <w:rPr>
          <w:rFonts w:ascii="Arial Narrow" w:hAnsi="Arial Narrow" w:cs="Arial"/>
        </w:rPr>
      </w:pPr>
      <w:r>
        <w:rPr>
          <w:rFonts w:ascii="Arial Narrow" w:hAnsi="Arial Narrow" w:cs="Arial"/>
        </w:rPr>
        <w:t xml:space="preserve">On our Home page, we have a little background about wildfires. We also have hot topics including which state has encountered the most wildfires, the leading cause of wildfires, how many wildfires occur every year, and the number of acres burned on average due to wildfires. If you click on the question, the answer will appear under the question. There is also a "Call to Action" box, which reminds every one of us to do our part when we see a wildfire. </w:t>
      </w:r>
    </w:p>
    <w:p w:rsidR="00F66038" w:rsidRDefault="001A13CB" w:rsidP="00BF4566">
      <w:pPr>
        <w:ind w:left="1440"/>
        <w:rPr>
          <w:rFonts w:ascii="Arial Narrow" w:hAnsi="Arial Narrow" w:cs="Arial"/>
        </w:rPr>
      </w:pPr>
      <w:r w:rsidRPr="00D81988">
        <w:rPr>
          <w:rFonts w:ascii="Arial Narrow" w:hAnsi="Arial Narrow" w:cs="Arial"/>
          <w:noProof/>
        </w:rPr>
        <w:drawing>
          <wp:inline distT="0" distB="0" distL="0" distR="0">
            <wp:extent cx="4651582" cy="2528552"/>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7"/>
                    <a:stretch>
                      <a:fillRect/>
                    </a:stretch>
                  </pic:blipFill>
                  <pic:spPr>
                    <a:xfrm>
                      <a:off x="0" y="0"/>
                      <a:ext cx="4653652" cy="2529677"/>
                    </a:xfrm>
                    <a:prstGeom prst="rect">
                      <a:avLst/>
                    </a:prstGeom>
                  </pic:spPr>
                </pic:pic>
              </a:graphicData>
            </a:graphic>
          </wp:inline>
        </w:drawing>
      </w:r>
    </w:p>
    <w:p w:rsidR="00F66038" w:rsidRPr="00F66038" w:rsidRDefault="00F66038" w:rsidP="00F660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F66038" w:rsidRDefault="001A13CB" w:rsidP="00BF4566">
      <w:pPr>
        <w:ind w:left="1440"/>
        <w:rPr>
          <w:rFonts w:ascii="Arial Narrow" w:hAnsi="Arial Narrow" w:cs="Arial"/>
        </w:rPr>
      </w:pPr>
      <w:r w:rsidRPr="00F66038">
        <w:rPr>
          <w:rFonts w:ascii="Arial Narrow" w:hAnsi="Arial Narrow" w:cs="Arial"/>
          <w:noProof/>
        </w:rPr>
        <w:drawing>
          <wp:inline distT="0" distB="0" distL="0" distR="0">
            <wp:extent cx="2262389" cy="1768579"/>
            <wp:effectExtent l="0" t="0" r="508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8"/>
                    <a:stretch>
                      <a:fillRect/>
                    </a:stretch>
                  </pic:blipFill>
                  <pic:spPr>
                    <a:xfrm>
                      <a:off x="0" y="0"/>
                      <a:ext cx="2280753" cy="1782935"/>
                    </a:xfrm>
                    <a:prstGeom prst="rect">
                      <a:avLst/>
                    </a:prstGeom>
                  </pic:spPr>
                </pic:pic>
              </a:graphicData>
            </a:graphic>
          </wp:inline>
        </w:drawing>
      </w:r>
    </w:p>
    <w:p w:rsidR="00A24B32" w:rsidRPr="00714A59" w:rsidRDefault="001A13CB" w:rsidP="00FF7FD5">
      <w:pPr>
        <w:ind w:left="1440" w:firstLine="720"/>
        <w:rPr>
          <w:rFonts w:ascii="Arial Narrow" w:hAnsi="Arial Narrow" w:cs="Arial"/>
        </w:rPr>
      </w:pPr>
      <w:r w:rsidRPr="00714A59">
        <w:rPr>
          <w:rFonts w:ascii="Arial Narrow" w:hAnsi="Arial Narrow" w:cs="Arial"/>
        </w:rPr>
        <w:t xml:space="preserve">Our second page consists of 2 charts and a map. It has a filter option where you can filter to see the top 10 largest fires in your state and the percentage of wildfires by month in the state </w:t>
      </w:r>
      <w:r w:rsidRPr="00714A59">
        <w:rPr>
          <w:rFonts w:ascii="Arial Narrow" w:hAnsi="Arial Narrow" w:cs="Arial"/>
        </w:rPr>
        <w:lastRenderedPageBreak/>
        <w:t xml:space="preserve">that you choose. Our website's map was created using a Leaflet map with a heat filter and marker clusters. The map can be displayed as a "Street Map", "Topographic Map", "Google Satellite", or "Water Color." The markers and heat map can be selected on or off. </w:t>
      </w:r>
      <w:r w:rsidR="00714A59">
        <w:rPr>
          <w:rFonts w:ascii="Arial Narrow" w:hAnsi="Arial Narrow" w:cs="Arial"/>
        </w:rPr>
        <w:t>The colors used on this page are consistent with the color palette that we want to use for this project, warm colors, which are orange, yellow, and red.</w:t>
      </w:r>
    </w:p>
    <w:p w:rsidR="00BF4566" w:rsidRDefault="001A13CB" w:rsidP="00BF4566">
      <w:pPr>
        <w:ind w:left="1440"/>
        <w:rPr>
          <w:rFonts w:ascii="Arial Narrow" w:hAnsi="Arial Narrow" w:cs="Arial"/>
        </w:rPr>
      </w:pPr>
      <w:r w:rsidRPr="00A24B32">
        <w:rPr>
          <w:rFonts w:ascii="Arial Narrow" w:hAnsi="Arial Narrow" w:cs="Arial"/>
          <w:noProof/>
        </w:rPr>
        <w:drawing>
          <wp:inline distT="0" distB="0" distL="0" distR="0">
            <wp:extent cx="5117396" cy="359092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9"/>
                    <a:stretch>
                      <a:fillRect/>
                    </a:stretch>
                  </pic:blipFill>
                  <pic:spPr>
                    <a:xfrm>
                      <a:off x="0" y="0"/>
                      <a:ext cx="5137644" cy="3605133"/>
                    </a:xfrm>
                    <a:prstGeom prst="rect">
                      <a:avLst/>
                    </a:prstGeom>
                  </pic:spPr>
                </pic:pic>
              </a:graphicData>
            </a:graphic>
          </wp:inline>
        </w:drawing>
      </w:r>
    </w:p>
    <w:p w:rsidR="00A24B32" w:rsidRDefault="00A24B32" w:rsidP="00BF4566">
      <w:pPr>
        <w:ind w:left="1440"/>
        <w:rPr>
          <w:rFonts w:ascii="Arial Narrow" w:hAnsi="Arial Narrow" w:cs="Arial"/>
        </w:rPr>
      </w:pPr>
    </w:p>
    <w:p w:rsidR="00A24B32" w:rsidRDefault="001A13CB" w:rsidP="00BF4566">
      <w:pPr>
        <w:ind w:left="1440"/>
        <w:rPr>
          <w:rFonts w:ascii="Arial Narrow" w:hAnsi="Arial Narrow" w:cs="Arial"/>
        </w:rPr>
      </w:pPr>
      <w:r>
        <w:rPr>
          <w:rFonts w:ascii="Arial Narrow" w:hAnsi="Arial Narrow" w:cs="Arial"/>
        </w:rPr>
        <w:t>Our third page is “About Us”</w:t>
      </w:r>
      <w:r w:rsidR="00714A59">
        <w:rPr>
          <w:rFonts w:ascii="Arial Narrow" w:hAnsi="Arial Narrow" w:cs="Arial"/>
        </w:rPr>
        <w:t xml:space="preserve">. </w:t>
      </w:r>
    </w:p>
    <w:p w:rsidR="00A24B32" w:rsidRDefault="001A13CB" w:rsidP="00BF4566">
      <w:pPr>
        <w:ind w:left="1440"/>
        <w:rPr>
          <w:rFonts w:ascii="Arial Narrow" w:hAnsi="Arial Narrow" w:cs="Arial"/>
        </w:rPr>
      </w:pPr>
      <w:r w:rsidRPr="00A24B32">
        <w:rPr>
          <w:rFonts w:ascii="Arial Narrow" w:hAnsi="Arial Narrow" w:cs="Arial"/>
          <w:noProof/>
        </w:rPr>
        <w:drawing>
          <wp:inline distT="0" distB="0" distL="0" distR="0">
            <wp:extent cx="4848225" cy="24955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0"/>
                    <a:stretch>
                      <a:fillRect/>
                    </a:stretch>
                  </pic:blipFill>
                  <pic:spPr>
                    <a:xfrm>
                      <a:off x="0" y="0"/>
                      <a:ext cx="4900277" cy="2522385"/>
                    </a:xfrm>
                    <a:prstGeom prst="rect">
                      <a:avLst/>
                    </a:prstGeom>
                  </pic:spPr>
                </pic:pic>
              </a:graphicData>
            </a:graphic>
          </wp:inline>
        </w:drawing>
      </w:r>
    </w:p>
    <w:p w:rsidR="00A24B32" w:rsidRPr="00BF4566" w:rsidRDefault="00A24B32" w:rsidP="00BF4566">
      <w:pPr>
        <w:ind w:left="1440"/>
        <w:rPr>
          <w:rFonts w:ascii="Arial Narrow" w:hAnsi="Arial Narrow" w:cs="Arial"/>
        </w:rPr>
      </w:pPr>
    </w:p>
    <w:p w:rsidR="000B3B74" w:rsidRPr="00714A59" w:rsidRDefault="001A13CB" w:rsidP="00714A59">
      <w:pPr>
        <w:ind w:left="720" w:firstLine="720"/>
        <w:rPr>
          <w:rFonts w:ascii="Arial Narrow" w:hAnsi="Arial Narrow" w:cs="Arial"/>
        </w:rPr>
      </w:pPr>
      <w:r w:rsidRPr="00714A59">
        <w:rPr>
          <w:rFonts w:ascii="Arial Narrow" w:hAnsi="Arial Narrow" w:cs="Arial"/>
        </w:rPr>
        <w:lastRenderedPageBreak/>
        <w:t xml:space="preserve">Our last page is our “Resources” </w:t>
      </w:r>
      <w:r w:rsidR="00714A59" w:rsidRPr="00714A59">
        <w:rPr>
          <w:rFonts w:ascii="Arial Narrow" w:hAnsi="Arial Narrow" w:cs="Arial"/>
        </w:rPr>
        <w:t xml:space="preserve">page, which </w:t>
      </w:r>
      <w:r w:rsidR="00714A59">
        <w:rPr>
          <w:rFonts w:ascii="Arial Narrow" w:hAnsi="Arial Narrow" w:cs="Arial"/>
        </w:rPr>
        <w:t>listed websites where we got our work cited.</w:t>
      </w:r>
    </w:p>
    <w:p w:rsidR="00A24B32" w:rsidRDefault="001A13CB" w:rsidP="00714A59">
      <w:pPr>
        <w:pStyle w:val="ListParagraph"/>
        <w:ind w:left="1440"/>
        <w:rPr>
          <w:rFonts w:ascii="Arial Narrow" w:hAnsi="Arial Narrow" w:cs="Arial"/>
        </w:rPr>
      </w:pPr>
      <w:r w:rsidRPr="00A24B32">
        <w:rPr>
          <w:rFonts w:ascii="Arial Narrow" w:hAnsi="Arial Narrow" w:cs="Arial"/>
          <w:noProof/>
        </w:rPr>
        <w:drawing>
          <wp:inline distT="0" distB="0" distL="0" distR="0">
            <wp:extent cx="3620654" cy="1954309"/>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1"/>
                    <a:stretch>
                      <a:fillRect/>
                    </a:stretch>
                  </pic:blipFill>
                  <pic:spPr>
                    <a:xfrm>
                      <a:off x="0" y="0"/>
                      <a:ext cx="3637305" cy="1963297"/>
                    </a:xfrm>
                    <a:prstGeom prst="rect">
                      <a:avLst/>
                    </a:prstGeom>
                  </pic:spPr>
                </pic:pic>
              </a:graphicData>
            </a:graphic>
          </wp:inline>
        </w:drawing>
      </w:r>
    </w:p>
    <w:p w:rsidR="00714A59" w:rsidRDefault="001A13CB" w:rsidP="00714A59">
      <w:pPr>
        <w:pStyle w:val="ListParagraph"/>
        <w:numPr>
          <w:ilvl w:val="0"/>
          <w:numId w:val="2"/>
        </w:numPr>
        <w:rPr>
          <w:rFonts w:ascii="Arial Narrow" w:hAnsi="Arial Narrow" w:cs="Arial"/>
        </w:rPr>
      </w:pPr>
      <w:r>
        <w:rPr>
          <w:rFonts w:ascii="Arial Narrow" w:hAnsi="Arial Narrow" w:cs="Arial"/>
        </w:rPr>
        <w:t xml:space="preserve">Data Analysis </w:t>
      </w:r>
    </w:p>
    <w:p w:rsidR="00714A59" w:rsidRPr="00714A59" w:rsidRDefault="001A13CB" w:rsidP="00220344">
      <w:pPr>
        <w:ind w:left="1080" w:firstLine="360"/>
        <w:rPr>
          <w:rFonts w:ascii="Arial Narrow" w:hAnsi="Arial Narrow" w:cs="Arial"/>
        </w:rPr>
      </w:pPr>
      <w:r>
        <w:rPr>
          <w:rFonts w:ascii="Arial Narrow" w:hAnsi="Arial Narrow" w:cs="Arial"/>
        </w:rPr>
        <w:t xml:space="preserve">According to our data, these are the top 10 states with the most wildfires from 1992-2015. Notice how the majority of the states are located in the West, East, and Southern parts of the US. TX and CA were the leading states with the most wildfires in that period. </w:t>
      </w:r>
      <w:r w:rsidR="00C656F3">
        <w:rPr>
          <w:rFonts w:ascii="Arial Narrow" w:hAnsi="Arial Narrow" w:cs="Arial"/>
        </w:rPr>
        <w:t xml:space="preserve">Wildfires that resulted in TX, NM, AZ, GA, OK, and CA were most likely due to vegetation, weather condition, and drought. </w:t>
      </w:r>
    </w:p>
    <w:p w:rsidR="006F4ABF" w:rsidRDefault="006F4ABF" w:rsidP="00714A59">
      <w:pPr>
        <w:pStyle w:val="ListParagraph"/>
        <w:ind w:left="1440"/>
        <w:rPr>
          <w:rFonts w:ascii="Arial Narrow" w:hAnsi="Arial Narrow" w:cs="Arial"/>
        </w:rPr>
      </w:pPr>
    </w:p>
    <w:p w:rsidR="006F4ABF" w:rsidRDefault="001A13CB" w:rsidP="00714A59">
      <w:pPr>
        <w:pStyle w:val="ListParagraph"/>
        <w:ind w:left="1440"/>
        <w:rPr>
          <w:rFonts w:ascii="Arial Narrow" w:hAnsi="Arial Narrow" w:cs="Arial"/>
        </w:rPr>
      </w:pPr>
      <w:r>
        <w:rPr>
          <w:rFonts w:ascii="Arial Narrow" w:hAnsi="Arial Narrow" w:cs="Arial"/>
          <w:noProof/>
        </w:rPr>
        <w:drawing>
          <wp:anchor distT="0" distB="0" distL="114300" distR="114300" simplePos="0" relativeHeight="251658240" behindDoc="1" locked="0" layoutInCell="1" allowOverlap="1">
            <wp:simplePos x="0" y="0"/>
            <wp:positionH relativeFrom="column">
              <wp:posOffset>363855</wp:posOffset>
            </wp:positionH>
            <wp:positionV relativeFrom="paragraph">
              <wp:posOffset>140335</wp:posOffset>
            </wp:positionV>
            <wp:extent cx="2696210" cy="1438275"/>
            <wp:effectExtent l="0" t="0" r="8890" b="9525"/>
            <wp:wrapTight wrapText="bothSides">
              <wp:wrapPolygon edited="0">
                <wp:start x="0" y="0"/>
                <wp:lineTo x="0" y="21457"/>
                <wp:lineTo x="21519" y="21457"/>
                <wp:lineTo x="21519" y="0"/>
                <wp:lineTo x="0" y="0"/>
              </wp:wrapPolygon>
            </wp:wrapTight>
            <wp:docPr id="8" name="Picture 8" descr="C:\Users\Home\AppData\Local\Microsoft\Windows\INetCache\Content.Word\#of wild fires by states bar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 descr="C:\Users\Home\AppData\Local\Microsoft\Windows\INetCache\Content.Word\#of wild fires by states bar graph.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696210" cy="1438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4ABF">
        <w:rPr>
          <w:rFonts w:ascii="Arial Narrow" w:hAnsi="Arial Narrow" w:cs="Arial"/>
          <w:noProof/>
        </w:rPr>
        <w:drawing>
          <wp:inline distT="0" distB="0" distL="0" distR="0">
            <wp:extent cx="894098" cy="1597383"/>
            <wp:effectExtent l="0" t="0" r="127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3"/>
                    <a:stretch>
                      <a:fillRect/>
                    </a:stretch>
                  </pic:blipFill>
                  <pic:spPr>
                    <a:xfrm>
                      <a:off x="0" y="0"/>
                      <a:ext cx="905652" cy="1618026"/>
                    </a:xfrm>
                    <a:prstGeom prst="rect">
                      <a:avLst/>
                    </a:prstGeom>
                  </pic:spPr>
                </pic:pic>
              </a:graphicData>
            </a:graphic>
          </wp:inline>
        </w:drawing>
      </w:r>
    </w:p>
    <w:p w:rsidR="006F4ABF" w:rsidRDefault="006F4ABF" w:rsidP="00714A59">
      <w:pPr>
        <w:pStyle w:val="ListParagraph"/>
        <w:ind w:left="1440"/>
        <w:rPr>
          <w:rFonts w:ascii="Arial Narrow" w:hAnsi="Arial Narrow" w:cs="Arial"/>
        </w:rPr>
      </w:pPr>
    </w:p>
    <w:p w:rsidR="006F4ABF" w:rsidRPr="00C656F3" w:rsidRDefault="001A13CB" w:rsidP="00220344">
      <w:pPr>
        <w:ind w:left="720" w:firstLine="720"/>
        <w:rPr>
          <w:rFonts w:ascii="Arial Narrow" w:hAnsi="Arial Narrow" w:cs="Arial"/>
        </w:rPr>
      </w:pPr>
      <w:r w:rsidRPr="00C656F3">
        <w:rPr>
          <w:rFonts w:ascii="Arial Narrow" w:hAnsi="Arial Narrow" w:cs="Arial"/>
        </w:rPr>
        <w:t>We also break down the months that have the most number of wildfires in the US using pie chart (percentage</w:t>
      </w:r>
      <w:r>
        <w:rPr>
          <w:rFonts w:ascii="Arial Narrow" w:hAnsi="Arial Narrow" w:cs="Arial"/>
        </w:rPr>
        <w:t>s</w:t>
      </w:r>
      <w:r w:rsidRPr="00C656F3">
        <w:rPr>
          <w:rFonts w:ascii="Arial Narrow" w:hAnsi="Arial Narrow" w:cs="Arial"/>
        </w:rPr>
        <w:t xml:space="preserve">) and regular bar graph. As predicted, the summer months (July, June, and August) are leading with the number of wildfires. </w:t>
      </w:r>
    </w:p>
    <w:p w:rsidR="006F4ABF" w:rsidRDefault="006F4ABF" w:rsidP="00714A59">
      <w:pPr>
        <w:pStyle w:val="ListParagraph"/>
        <w:ind w:left="1440"/>
        <w:rPr>
          <w:rFonts w:ascii="Arial Narrow" w:hAnsi="Arial Narrow" w:cs="Arial"/>
        </w:rPr>
      </w:pPr>
    </w:p>
    <w:p w:rsidR="006F4ABF" w:rsidRDefault="001A13CB" w:rsidP="00C656F3">
      <w:pPr>
        <w:pStyle w:val="ListParagraph"/>
        <w:rPr>
          <w:rFonts w:ascii="Arial Narrow" w:hAnsi="Arial Narrow" w:cs="Arial"/>
        </w:rPr>
      </w:pPr>
      <w:r w:rsidRPr="00C656F3">
        <w:rPr>
          <w:rFonts w:ascii="Arial Narrow" w:hAnsi="Arial Narrow" w:cs="Arial"/>
          <w:noProof/>
        </w:rPr>
        <w:drawing>
          <wp:inline distT="0" distB="0" distL="0" distR="0">
            <wp:extent cx="1103290" cy="181658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4"/>
                    <a:stretch>
                      <a:fillRect/>
                    </a:stretch>
                  </pic:blipFill>
                  <pic:spPr>
                    <a:xfrm>
                      <a:off x="0" y="0"/>
                      <a:ext cx="1106533" cy="1821919"/>
                    </a:xfrm>
                    <a:prstGeom prst="rect">
                      <a:avLst/>
                    </a:prstGeom>
                  </pic:spPr>
                </pic:pic>
              </a:graphicData>
            </a:graphic>
          </wp:inline>
        </w:drawing>
      </w:r>
      <w:r>
        <w:rPr>
          <w:rFonts w:ascii="Arial Narrow" w:hAnsi="Arial Narrow" w:cs="Arial"/>
          <w:noProof/>
        </w:rPr>
        <w:drawing>
          <wp:inline distT="0" distB="0" distL="0" distR="0">
            <wp:extent cx="1768475" cy="1412240"/>
            <wp:effectExtent l="0" t="0" r="3175" b="0"/>
            <wp:docPr id="12" name="Picture 12" descr="C:\Users\Home\AppData\Local\Microsoft\Windows\INetCache\Content.Word\Number of WF by Month Bar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 descr="C:\Users\Home\AppData\Local\Microsoft\Windows\INetCache\Content.Word\Number of WF by Month Bar Graph.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768475" cy="1412240"/>
                    </a:xfrm>
                    <a:prstGeom prst="rect">
                      <a:avLst/>
                    </a:prstGeom>
                    <a:noFill/>
                    <a:ln>
                      <a:noFill/>
                    </a:ln>
                  </pic:spPr>
                </pic:pic>
              </a:graphicData>
            </a:graphic>
          </wp:inline>
        </w:drawing>
      </w:r>
      <w:r>
        <w:rPr>
          <w:rFonts w:ascii="Arial Narrow" w:hAnsi="Arial Narrow" w:cs="Arial"/>
          <w:noProof/>
        </w:rPr>
        <w:drawing>
          <wp:inline distT="0" distB="0" distL="0" distR="0">
            <wp:extent cx="2335369" cy="1253424"/>
            <wp:effectExtent l="0" t="0" r="8255" b="4445"/>
            <wp:docPr id="13" name="Picture 13" descr="C:\Users\Home\AppData\Local\Microsoft\Windows\INetCache\Content.Word\Percentage of WF by Month pie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9" descr="C:\Users\Home\AppData\Local\Microsoft\Windows\INetCache\Content.Word\Percentage of WF by Month pie graph.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377185" cy="1275867"/>
                    </a:xfrm>
                    <a:prstGeom prst="rect">
                      <a:avLst/>
                    </a:prstGeom>
                    <a:noFill/>
                    <a:ln>
                      <a:noFill/>
                    </a:ln>
                  </pic:spPr>
                </pic:pic>
              </a:graphicData>
            </a:graphic>
          </wp:inline>
        </w:drawing>
      </w:r>
    </w:p>
    <w:p w:rsidR="006F4ABF" w:rsidRDefault="006F4ABF" w:rsidP="00714A59">
      <w:pPr>
        <w:pStyle w:val="ListParagraph"/>
        <w:ind w:left="1440"/>
        <w:rPr>
          <w:rFonts w:ascii="Arial Narrow" w:hAnsi="Arial Narrow" w:cs="Arial"/>
        </w:rPr>
      </w:pPr>
    </w:p>
    <w:p w:rsidR="00CA154E" w:rsidRDefault="00CA154E" w:rsidP="00220344">
      <w:pPr>
        <w:pStyle w:val="ListParagraph"/>
        <w:ind w:firstLine="720"/>
        <w:rPr>
          <w:rFonts w:ascii="Arial Narrow" w:hAnsi="Arial Narrow" w:cs="Arial"/>
        </w:rPr>
      </w:pPr>
      <w:r>
        <w:rPr>
          <w:rFonts w:ascii="Arial Narrow" w:hAnsi="Arial Narrow" w:cs="Arial"/>
        </w:rPr>
        <w:lastRenderedPageBreak/>
        <w:t xml:space="preserve">According to the Fire Size Class Code to the right, we can see that the majority of the wildfires affected .26-99.9 </w:t>
      </w:r>
      <w:r w:rsidR="00E05674">
        <w:rPr>
          <w:rFonts w:ascii="Arial Narrow" w:hAnsi="Arial Narrow" w:cs="Arial"/>
        </w:rPr>
        <w:t>acres</w:t>
      </w:r>
      <w:r>
        <w:rPr>
          <w:rFonts w:ascii="Arial Narrow" w:hAnsi="Arial Narrow" w:cs="Arial"/>
        </w:rPr>
        <w:t xml:space="preserve"> follow by 100-299 acres, 500-9999 acres, 1000-4999 acres, 100-299 acres, and lastly, class E with 440 wildfires affecting 300-999 acres. </w:t>
      </w:r>
    </w:p>
    <w:p w:rsidR="00CA154E" w:rsidRDefault="00CA154E" w:rsidP="00714A59">
      <w:pPr>
        <w:pStyle w:val="ListParagraph"/>
        <w:ind w:left="1440"/>
        <w:rPr>
          <w:rFonts w:ascii="Arial Narrow" w:hAnsi="Arial Narrow" w:cs="Arial"/>
        </w:rPr>
      </w:pPr>
    </w:p>
    <w:p w:rsidR="006F4ABF" w:rsidRDefault="00CA154E" w:rsidP="00E05674">
      <w:pPr>
        <w:pStyle w:val="ListParagraph"/>
        <w:ind w:left="2160"/>
        <w:rPr>
          <w:rFonts w:ascii="Arial Narrow" w:hAnsi="Arial Narrow" w:cs="Arial"/>
        </w:rPr>
      </w:pPr>
      <w:r w:rsidRPr="00CA154E">
        <w:rPr>
          <w:rFonts w:ascii="Arial Narrow" w:hAnsi="Arial Narrow" w:cs="Arial"/>
          <w:noProof/>
        </w:rPr>
        <w:drawing>
          <wp:inline distT="0" distB="0" distL="0" distR="0" wp14:anchorId="4C2C6110" wp14:editId="215120E3">
            <wp:extent cx="1190706" cy="14192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97430" cy="1427240"/>
                    </a:xfrm>
                    <a:prstGeom prst="rect">
                      <a:avLst/>
                    </a:prstGeom>
                  </pic:spPr>
                </pic:pic>
              </a:graphicData>
            </a:graphic>
          </wp:inline>
        </w:drawing>
      </w:r>
      <w:r w:rsidRPr="00CA154E">
        <w:rPr>
          <w:noProof/>
        </w:rPr>
        <w:t xml:space="preserve"> </w:t>
      </w:r>
      <w:r w:rsidRPr="00CA154E">
        <w:rPr>
          <w:rFonts w:ascii="Arial Narrow" w:hAnsi="Arial Narrow" w:cs="Arial"/>
          <w:noProof/>
        </w:rPr>
        <w:drawing>
          <wp:inline distT="0" distB="0" distL="0" distR="0" wp14:anchorId="4672A4B5" wp14:editId="390BB6FE">
            <wp:extent cx="2647950" cy="137477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8"/>
                    <a:stretch>
                      <a:fillRect/>
                    </a:stretch>
                  </pic:blipFill>
                  <pic:spPr>
                    <a:xfrm>
                      <a:off x="0" y="0"/>
                      <a:ext cx="2671491" cy="1386997"/>
                    </a:xfrm>
                    <a:prstGeom prst="rect">
                      <a:avLst/>
                    </a:prstGeom>
                  </pic:spPr>
                </pic:pic>
              </a:graphicData>
            </a:graphic>
          </wp:inline>
        </w:drawing>
      </w:r>
    </w:p>
    <w:p w:rsidR="006F4ABF" w:rsidRDefault="006F4ABF" w:rsidP="00714A59">
      <w:pPr>
        <w:pStyle w:val="ListParagraph"/>
        <w:ind w:left="1440"/>
        <w:rPr>
          <w:rFonts w:ascii="Arial Narrow" w:hAnsi="Arial Narrow" w:cs="Arial"/>
        </w:rPr>
      </w:pPr>
    </w:p>
    <w:p w:rsidR="00E05674" w:rsidRDefault="00E05674" w:rsidP="00220344">
      <w:pPr>
        <w:pStyle w:val="ListParagraph"/>
        <w:ind w:firstLine="720"/>
        <w:rPr>
          <w:rFonts w:ascii="Arial Narrow" w:hAnsi="Arial Narrow" w:cs="Arial"/>
        </w:rPr>
      </w:pPr>
      <w:r>
        <w:rPr>
          <w:rFonts w:ascii="Arial Narrow" w:hAnsi="Arial Narrow" w:cs="Arial"/>
        </w:rPr>
        <w:t>The below table lists the 13 causes of wildfires from our dataset. As expected, lighting is our number one cause, followed by debris burning. We can’t identify the exact causes in the “Miscellaneous”, and “Missing/Undefined” rows, but we can guess that it might be involved humans since most of the studies done on wildfires indicate humans as the number one cause of wildfires.</w:t>
      </w:r>
    </w:p>
    <w:p w:rsidR="00E05674" w:rsidRDefault="00E05674" w:rsidP="00E05674">
      <w:pPr>
        <w:pStyle w:val="ListParagraph"/>
        <w:ind w:left="3600"/>
        <w:rPr>
          <w:rFonts w:ascii="Arial Narrow" w:hAnsi="Arial Narrow" w:cs="Arial"/>
        </w:rPr>
      </w:pPr>
      <w:r w:rsidRPr="00E05674">
        <w:rPr>
          <w:rFonts w:ascii="Arial Narrow" w:hAnsi="Arial Narrow" w:cs="Arial"/>
          <w:noProof/>
        </w:rPr>
        <w:drawing>
          <wp:inline distT="0" distB="0" distL="0" distR="0" wp14:anchorId="6BE99C2B" wp14:editId="28880B36">
            <wp:extent cx="1867661" cy="2714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29563" cy="2804599"/>
                    </a:xfrm>
                    <a:prstGeom prst="rect">
                      <a:avLst/>
                    </a:prstGeom>
                  </pic:spPr>
                </pic:pic>
              </a:graphicData>
            </a:graphic>
          </wp:inline>
        </w:drawing>
      </w:r>
    </w:p>
    <w:p w:rsidR="006F4ABF" w:rsidRDefault="00220344" w:rsidP="00220344">
      <w:pPr>
        <w:pStyle w:val="ListParagraph"/>
        <w:ind w:left="0"/>
        <w:rPr>
          <w:rFonts w:ascii="Arial Narrow" w:hAnsi="Arial Narrow" w:cs="Arial"/>
        </w:rPr>
      </w:pPr>
      <w:r>
        <w:rPr>
          <w:rFonts w:ascii="Arial Narrow" w:hAnsi="Arial Narrow" w:cs="Arial"/>
        </w:rPr>
        <w:t>VI</w:t>
      </w:r>
      <w:r>
        <w:rPr>
          <w:rFonts w:ascii="Arial Narrow" w:hAnsi="Arial Narrow" w:cs="Arial"/>
        </w:rPr>
        <w:tab/>
        <w:t>Conclusion</w:t>
      </w:r>
    </w:p>
    <w:p w:rsidR="00220344" w:rsidRDefault="00220344" w:rsidP="00220344">
      <w:pPr>
        <w:pStyle w:val="ListParagraph"/>
        <w:ind w:left="0"/>
        <w:rPr>
          <w:rFonts w:ascii="Arial Narrow" w:hAnsi="Arial Narrow" w:cs="Arial"/>
        </w:rPr>
      </w:pPr>
      <w:r>
        <w:rPr>
          <w:rFonts w:ascii="Arial Narrow" w:hAnsi="Arial Narrow" w:cs="Arial"/>
        </w:rPr>
        <w:tab/>
      </w:r>
    </w:p>
    <w:p w:rsidR="00714A59" w:rsidRDefault="00220344" w:rsidP="00220344">
      <w:pPr>
        <w:pStyle w:val="ListParagraph"/>
        <w:ind w:firstLine="720"/>
        <w:rPr>
          <w:rFonts w:ascii="Arial Narrow" w:hAnsi="Arial Narrow" w:cs="Arial"/>
        </w:rPr>
      </w:pPr>
      <w:r>
        <w:rPr>
          <w:rFonts w:ascii="Arial Narrow" w:hAnsi="Arial Narrow" w:cs="Arial"/>
        </w:rPr>
        <w:t xml:space="preserve">In conclusion, most of the states in the South, West, and Southeast of the US have the most wildfires in 1992-2015. These wildfires resulted from weather patterns, drought conditions, and strong winds. Also not to forget about lightning as well since it is the leading cause of wildfires based on our data. We have guessed that the summer months are most favorable for wildfires due to the reasons mentioned above. Our graph validates our guess by listing June, July, and August as the leading months with the most wildfires in the US. </w:t>
      </w:r>
    </w:p>
    <w:p w:rsidR="00220344" w:rsidRDefault="00220344" w:rsidP="00220344">
      <w:pPr>
        <w:rPr>
          <w:rFonts w:ascii="Arial Narrow" w:hAnsi="Arial Narrow" w:cs="Arial"/>
        </w:rPr>
      </w:pPr>
      <w:r>
        <w:rPr>
          <w:rFonts w:ascii="Arial Narrow" w:hAnsi="Arial Narrow" w:cs="Arial"/>
        </w:rPr>
        <w:t>VII</w:t>
      </w:r>
      <w:r>
        <w:rPr>
          <w:rFonts w:ascii="Arial Narrow" w:hAnsi="Arial Narrow" w:cs="Arial"/>
        </w:rPr>
        <w:tab/>
        <w:t>Limitations</w:t>
      </w:r>
    </w:p>
    <w:p w:rsidR="00220344" w:rsidRPr="00220344" w:rsidRDefault="007D0EFF" w:rsidP="007D0EFF">
      <w:pPr>
        <w:ind w:left="720" w:firstLine="720"/>
        <w:rPr>
          <w:rFonts w:ascii="Arial Narrow" w:hAnsi="Arial Narrow" w:cs="Arial"/>
        </w:rPr>
      </w:pPr>
      <w:r>
        <w:rPr>
          <w:rFonts w:ascii="Arial Narrow" w:hAnsi="Arial Narrow" w:cs="Arial"/>
        </w:rPr>
        <w:t>Our dataset only contains information on wildfires from 1992-2015, and it is only the sample of 50000 wildfires from a bigger dataset of 1.88 Million wildfires. Without data from recent years and the capability to work with a bigger data set, we do not have an accurate picture of the location, seasonality, months, and causes of wildfires in the United States to make better predictions.</w:t>
      </w:r>
    </w:p>
    <w:p w:rsidR="000B3B74" w:rsidRPr="00C3683D" w:rsidRDefault="000B3B74" w:rsidP="000B3B74">
      <w:pPr>
        <w:pStyle w:val="ListParagraph"/>
        <w:ind w:left="1800"/>
        <w:rPr>
          <w:rFonts w:ascii="Arial Narrow" w:hAnsi="Arial Narrow" w:cs="Arial"/>
        </w:rPr>
      </w:pPr>
    </w:p>
    <w:p w:rsidR="007D0EFF" w:rsidRDefault="007D0EFF" w:rsidP="00C3683D">
      <w:pPr>
        <w:rPr>
          <w:rFonts w:ascii="Arial Narrow" w:hAnsi="Arial Narrow" w:cs="Arial"/>
        </w:rPr>
      </w:pPr>
      <w:r>
        <w:rPr>
          <w:rFonts w:ascii="Arial Narrow" w:hAnsi="Arial Narrow" w:cs="Arial"/>
        </w:rPr>
        <w:t>VIII</w:t>
      </w:r>
      <w:r>
        <w:rPr>
          <w:rFonts w:ascii="Arial Narrow" w:hAnsi="Arial Narrow" w:cs="Arial"/>
        </w:rPr>
        <w:tab/>
        <w:t>Reference Pages</w:t>
      </w:r>
    </w:p>
    <w:p w:rsidR="007D0EFF" w:rsidRPr="007D0EFF" w:rsidRDefault="007D0EFF" w:rsidP="007D0EFF">
      <w:pPr>
        <w:rPr>
          <w:rFonts w:ascii="Arial Narrow" w:hAnsi="Arial Narrow" w:cs="Arial"/>
        </w:rPr>
      </w:pPr>
      <w:r>
        <w:rPr>
          <w:rFonts w:ascii="Arial Narrow" w:hAnsi="Arial Narrow" w:cs="Arial"/>
        </w:rPr>
        <w:tab/>
      </w:r>
      <w:r w:rsidRPr="007D0EFF">
        <w:rPr>
          <w:rFonts w:ascii="Arial Narrow" w:hAnsi="Arial Narrow" w:cs="Arial"/>
        </w:rPr>
        <w:t>-The benefits of wildfires</w:t>
      </w:r>
      <w:r w:rsidRPr="007D0EFF">
        <w:rPr>
          <w:rFonts w:ascii="Arial Narrow" w:hAnsi="Arial Narrow" w:cs="Arial"/>
        </w:rPr>
        <w:tab/>
      </w:r>
      <w:hyperlink r:id="rId20" w:history="1">
        <w:r>
          <w:rPr>
            <w:rStyle w:val="Hyperlink"/>
            <w:rFonts w:ascii="Tahoma" w:hAnsi="Tahoma" w:cs="Tahoma"/>
          </w:rPr>
          <w:t>﻿</w:t>
        </w:r>
        <w:r w:rsidRPr="007D0EFF">
          <w:rPr>
            <w:rStyle w:val="Hyperlink"/>
            <w:rFonts w:ascii="Arial Narrow" w:hAnsi="Arial Narrow" w:cs="Arial"/>
          </w:rPr>
          <w:t xml:space="preserve">The Ecological Benefits of Forest Fires | </w:t>
        </w:r>
      </w:hyperlink>
      <w:hyperlink r:id="rId21" w:history="1">
        <w:r w:rsidRPr="007D0EFF">
          <w:rPr>
            <w:rStyle w:val="Hyperlink"/>
            <w:rFonts w:ascii="Arial Narrow" w:hAnsi="Arial Narrow" w:cs="Arial"/>
          </w:rPr>
          <w:t>Eartheasy</w:t>
        </w:r>
      </w:hyperlink>
      <w:hyperlink r:id="rId22" w:history="1">
        <w:r w:rsidRPr="007D0EFF">
          <w:rPr>
            <w:rStyle w:val="Hyperlink"/>
            <w:rFonts w:ascii="Arial Narrow" w:hAnsi="Arial Narrow" w:cs="Arial"/>
          </w:rPr>
          <w:t xml:space="preserve"> Guides &amp; Articles</w:t>
        </w:r>
      </w:hyperlink>
      <w:r w:rsidRPr="007D0EFF">
        <w:rPr>
          <w:rFonts w:ascii="Tahoma" w:hAnsi="Tahoma" w:cs="Tahoma"/>
        </w:rPr>
        <w:t>﻿</w:t>
      </w:r>
      <w:r w:rsidRPr="007D0EFF">
        <w:rPr>
          <w:rFonts w:ascii="Arial" w:hAnsi="Arial" w:cs="Arial"/>
        </w:rPr>
        <w:t>​​​</w:t>
      </w:r>
      <w:r w:rsidRPr="007D0EFF">
        <w:rPr>
          <w:rFonts w:ascii="Tahoma" w:hAnsi="Tahoma" w:cs="Tahoma"/>
        </w:rPr>
        <w:t>﻿﻿﻿</w:t>
      </w:r>
      <w:r w:rsidRPr="007D0EFF">
        <w:rPr>
          <w:rFonts w:ascii="Arial Narrow" w:hAnsi="Arial Narrow" w:cs="Arial"/>
        </w:rPr>
        <w:t xml:space="preserve"> </w:t>
      </w:r>
    </w:p>
    <w:p w:rsidR="007D0EFF" w:rsidRPr="007D0EFF" w:rsidRDefault="007D0EFF" w:rsidP="007D0EFF">
      <w:pPr>
        <w:ind w:firstLine="720"/>
        <w:rPr>
          <w:rFonts w:ascii="Arial Narrow" w:hAnsi="Arial Narrow" w:cs="Arial"/>
        </w:rPr>
      </w:pPr>
      <w:r w:rsidRPr="007D0EFF">
        <w:rPr>
          <w:rFonts w:ascii="Arial Narrow" w:hAnsi="Arial Narrow" w:cs="Arial"/>
        </w:rPr>
        <w:t xml:space="preserve">- Wildfire Statistics </w:t>
      </w:r>
      <w:r w:rsidRPr="007D0EFF">
        <w:rPr>
          <w:rFonts w:ascii="Arial Narrow" w:hAnsi="Arial Narrow" w:cs="Arial"/>
        </w:rPr>
        <w:tab/>
      </w:r>
      <w:hyperlink r:id="rId23" w:history="1">
        <w:r w:rsidRPr="007D0EFF">
          <w:rPr>
            <w:rStyle w:val="Hyperlink"/>
            <w:rFonts w:ascii="Arial Narrow" w:hAnsi="Arial Narrow" w:cs="Arial"/>
          </w:rPr>
          <w:t>https://sgp.fas.org/misc/IF10244.pdf</w:t>
        </w:r>
      </w:hyperlink>
    </w:p>
    <w:p w:rsidR="007D0EFF" w:rsidRDefault="007D0EFF" w:rsidP="007D0EFF">
      <w:pPr>
        <w:ind w:firstLine="720"/>
        <w:rPr>
          <w:rFonts w:ascii="Arial Narrow" w:hAnsi="Arial Narrow" w:cs="Arial"/>
        </w:rPr>
      </w:pPr>
      <w:r w:rsidRPr="007D0EFF">
        <w:rPr>
          <w:rFonts w:ascii="Arial Narrow" w:hAnsi="Arial Narrow" w:cs="Arial"/>
        </w:rPr>
        <w:t>-Fire Size Class Code</w:t>
      </w:r>
      <w:r w:rsidRPr="007D0EFF">
        <w:rPr>
          <w:rFonts w:ascii="Arial Narrow" w:hAnsi="Arial Narrow" w:cs="Arial"/>
        </w:rPr>
        <w:tab/>
        <w:t xml:space="preserve"> https://www.nwcg.gov.sites/default/files/data-standards/pdf/values.pdf</w:t>
      </w:r>
      <w:r w:rsidR="001A13CB">
        <w:rPr>
          <w:rFonts w:ascii="Arial Narrow" w:hAnsi="Arial Narrow" w:cs="Arial"/>
        </w:rPr>
        <w:tab/>
      </w:r>
    </w:p>
    <w:p w:rsidR="00C3683D" w:rsidRPr="00C3683D" w:rsidRDefault="007D0EFF" w:rsidP="007D0EFF">
      <w:pPr>
        <w:rPr>
          <w:rFonts w:ascii="Arial Narrow" w:hAnsi="Arial Narrow" w:cs="Arial"/>
        </w:rPr>
      </w:pPr>
      <w:r>
        <w:rPr>
          <w:rFonts w:ascii="Arial Narrow" w:hAnsi="Arial Narrow" w:cs="Arial"/>
        </w:rPr>
        <w:tab/>
        <w:t>-</w:t>
      </w:r>
      <w:r w:rsidRPr="007D0EFF">
        <w:t xml:space="preserve"> </w:t>
      </w:r>
      <w:hyperlink r:id="rId24" w:history="1">
        <w:r>
          <w:rPr>
            <w:rStyle w:val="Hyperlink"/>
          </w:rPr>
          <w:t>﻿﻿﻿﻿﻿​Wildfires: How They Form, and Why They're so Dangerous (nationalgeographic.org)</w:t>
        </w:r>
      </w:hyperlink>
      <w:r w:rsidR="001A13CB">
        <w:rPr>
          <w:rFonts w:ascii="Arial Narrow" w:hAnsi="Arial Narrow" w:cs="Arial"/>
        </w:rPr>
        <w:t xml:space="preserve"> </w:t>
      </w:r>
      <w:r w:rsidR="001A13CB">
        <w:rPr>
          <w:rFonts w:ascii="Arial Narrow" w:hAnsi="Arial Narrow" w:cs="Arial"/>
        </w:rPr>
        <w:tab/>
      </w:r>
    </w:p>
    <w:p w:rsidR="00B674DC" w:rsidRDefault="001A13CB">
      <w:r>
        <w:tab/>
      </w:r>
    </w:p>
    <w:sectPr w:rsidR="00B674DC">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46DF" w:rsidRDefault="00B046DF" w:rsidP="00FF7FD5">
      <w:pPr>
        <w:spacing w:after="0" w:line="240" w:lineRule="auto"/>
      </w:pPr>
      <w:r>
        <w:separator/>
      </w:r>
    </w:p>
  </w:endnote>
  <w:endnote w:type="continuationSeparator" w:id="0">
    <w:p w:rsidR="00B046DF" w:rsidRDefault="00B046DF" w:rsidP="00FF7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5925456"/>
      <w:docPartObj>
        <w:docPartGallery w:val="Page Numbers (Bottom of Page)"/>
        <w:docPartUnique/>
      </w:docPartObj>
    </w:sdtPr>
    <w:sdtEndPr>
      <w:rPr>
        <w:noProof/>
      </w:rPr>
    </w:sdtEndPr>
    <w:sdtContent>
      <w:p w:rsidR="00FF7FD5" w:rsidRDefault="00FF7FD5">
        <w:pPr>
          <w:pStyle w:val="Footer"/>
          <w:jc w:val="right"/>
        </w:pPr>
        <w:r>
          <w:fldChar w:fldCharType="begin"/>
        </w:r>
        <w:r>
          <w:instrText xml:space="preserve"> PAGE   \* MERGEFORMAT </w:instrText>
        </w:r>
        <w:r>
          <w:fldChar w:fldCharType="separate"/>
        </w:r>
        <w:r w:rsidR="005C6FB3">
          <w:rPr>
            <w:noProof/>
          </w:rPr>
          <w:t>6</w:t>
        </w:r>
        <w:r>
          <w:rPr>
            <w:noProof/>
          </w:rPr>
          <w:fldChar w:fldCharType="end"/>
        </w:r>
      </w:p>
    </w:sdtContent>
  </w:sdt>
  <w:p w:rsidR="00FF7FD5" w:rsidRDefault="00FF7F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46DF" w:rsidRDefault="00B046DF" w:rsidP="00FF7FD5">
      <w:pPr>
        <w:spacing w:after="0" w:line="240" w:lineRule="auto"/>
      </w:pPr>
      <w:r>
        <w:separator/>
      </w:r>
    </w:p>
  </w:footnote>
  <w:footnote w:type="continuationSeparator" w:id="0">
    <w:p w:rsidR="00B046DF" w:rsidRDefault="00B046DF" w:rsidP="00FF7F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354879"/>
    <w:multiLevelType w:val="hybridMultilevel"/>
    <w:tmpl w:val="EDA42BB8"/>
    <w:lvl w:ilvl="0" w:tplc="B80ADFA0">
      <w:start w:val="1"/>
      <w:numFmt w:val="upperRoman"/>
      <w:lvlText w:val="%1."/>
      <w:lvlJc w:val="left"/>
      <w:pPr>
        <w:ind w:left="1080" w:hanging="720"/>
      </w:pPr>
      <w:rPr>
        <w:rFonts w:hint="default"/>
      </w:rPr>
    </w:lvl>
    <w:lvl w:ilvl="1" w:tplc="87568AF8">
      <w:start w:val="1"/>
      <w:numFmt w:val="lowerLetter"/>
      <w:lvlText w:val="%2."/>
      <w:lvlJc w:val="left"/>
      <w:pPr>
        <w:ind w:left="1440" w:hanging="360"/>
      </w:pPr>
    </w:lvl>
    <w:lvl w:ilvl="2" w:tplc="EAD8101A">
      <w:start w:val="1"/>
      <w:numFmt w:val="lowerRoman"/>
      <w:lvlText w:val="%3."/>
      <w:lvlJc w:val="right"/>
      <w:pPr>
        <w:ind w:left="2160" w:hanging="180"/>
      </w:pPr>
    </w:lvl>
    <w:lvl w:ilvl="3" w:tplc="28AA56F0" w:tentative="1">
      <w:start w:val="1"/>
      <w:numFmt w:val="decimal"/>
      <w:lvlText w:val="%4."/>
      <w:lvlJc w:val="left"/>
      <w:pPr>
        <w:ind w:left="2880" w:hanging="360"/>
      </w:pPr>
    </w:lvl>
    <w:lvl w:ilvl="4" w:tplc="A12A5F84" w:tentative="1">
      <w:start w:val="1"/>
      <w:numFmt w:val="lowerLetter"/>
      <w:lvlText w:val="%5."/>
      <w:lvlJc w:val="left"/>
      <w:pPr>
        <w:ind w:left="3600" w:hanging="360"/>
      </w:pPr>
    </w:lvl>
    <w:lvl w:ilvl="5" w:tplc="CAF81660" w:tentative="1">
      <w:start w:val="1"/>
      <w:numFmt w:val="lowerRoman"/>
      <w:lvlText w:val="%6."/>
      <w:lvlJc w:val="right"/>
      <w:pPr>
        <w:ind w:left="4320" w:hanging="180"/>
      </w:pPr>
    </w:lvl>
    <w:lvl w:ilvl="6" w:tplc="D6749FEA" w:tentative="1">
      <w:start w:val="1"/>
      <w:numFmt w:val="decimal"/>
      <w:lvlText w:val="%7."/>
      <w:lvlJc w:val="left"/>
      <w:pPr>
        <w:ind w:left="5040" w:hanging="360"/>
      </w:pPr>
    </w:lvl>
    <w:lvl w:ilvl="7" w:tplc="4328A420" w:tentative="1">
      <w:start w:val="1"/>
      <w:numFmt w:val="lowerLetter"/>
      <w:lvlText w:val="%8."/>
      <w:lvlJc w:val="left"/>
      <w:pPr>
        <w:ind w:left="5760" w:hanging="360"/>
      </w:pPr>
    </w:lvl>
    <w:lvl w:ilvl="8" w:tplc="D67878B6" w:tentative="1">
      <w:start w:val="1"/>
      <w:numFmt w:val="lowerRoman"/>
      <w:lvlText w:val="%9."/>
      <w:lvlJc w:val="right"/>
      <w:pPr>
        <w:ind w:left="6480" w:hanging="180"/>
      </w:pPr>
    </w:lvl>
  </w:abstractNum>
  <w:abstractNum w:abstractNumId="1" w15:restartNumberingAfterBreak="0">
    <w:nsid w:val="5EDF4E83"/>
    <w:multiLevelType w:val="hybridMultilevel"/>
    <w:tmpl w:val="23FE542C"/>
    <w:lvl w:ilvl="0" w:tplc="0400C0B0">
      <w:start w:val="1"/>
      <w:numFmt w:val="lowerRoman"/>
      <w:lvlText w:val="%1."/>
      <w:lvlJc w:val="left"/>
      <w:pPr>
        <w:ind w:left="1080" w:hanging="720"/>
      </w:pPr>
      <w:rPr>
        <w:rFonts w:hint="default"/>
      </w:rPr>
    </w:lvl>
    <w:lvl w:ilvl="1" w:tplc="9196C100" w:tentative="1">
      <w:start w:val="1"/>
      <w:numFmt w:val="lowerLetter"/>
      <w:lvlText w:val="%2."/>
      <w:lvlJc w:val="left"/>
      <w:pPr>
        <w:ind w:left="1440" w:hanging="360"/>
      </w:pPr>
    </w:lvl>
    <w:lvl w:ilvl="2" w:tplc="9A760C26" w:tentative="1">
      <w:start w:val="1"/>
      <w:numFmt w:val="lowerRoman"/>
      <w:lvlText w:val="%3."/>
      <w:lvlJc w:val="right"/>
      <w:pPr>
        <w:ind w:left="2160" w:hanging="180"/>
      </w:pPr>
    </w:lvl>
    <w:lvl w:ilvl="3" w:tplc="47C49426" w:tentative="1">
      <w:start w:val="1"/>
      <w:numFmt w:val="decimal"/>
      <w:lvlText w:val="%4."/>
      <w:lvlJc w:val="left"/>
      <w:pPr>
        <w:ind w:left="2880" w:hanging="360"/>
      </w:pPr>
    </w:lvl>
    <w:lvl w:ilvl="4" w:tplc="199A6DA4" w:tentative="1">
      <w:start w:val="1"/>
      <w:numFmt w:val="lowerLetter"/>
      <w:lvlText w:val="%5."/>
      <w:lvlJc w:val="left"/>
      <w:pPr>
        <w:ind w:left="3600" w:hanging="360"/>
      </w:pPr>
    </w:lvl>
    <w:lvl w:ilvl="5" w:tplc="AC444666" w:tentative="1">
      <w:start w:val="1"/>
      <w:numFmt w:val="lowerRoman"/>
      <w:lvlText w:val="%6."/>
      <w:lvlJc w:val="right"/>
      <w:pPr>
        <w:ind w:left="4320" w:hanging="180"/>
      </w:pPr>
    </w:lvl>
    <w:lvl w:ilvl="6" w:tplc="07D24E76" w:tentative="1">
      <w:start w:val="1"/>
      <w:numFmt w:val="decimal"/>
      <w:lvlText w:val="%7."/>
      <w:lvlJc w:val="left"/>
      <w:pPr>
        <w:ind w:left="5040" w:hanging="360"/>
      </w:pPr>
    </w:lvl>
    <w:lvl w:ilvl="7" w:tplc="96642718" w:tentative="1">
      <w:start w:val="1"/>
      <w:numFmt w:val="lowerLetter"/>
      <w:lvlText w:val="%8."/>
      <w:lvlJc w:val="left"/>
      <w:pPr>
        <w:ind w:left="5760" w:hanging="360"/>
      </w:pPr>
    </w:lvl>
    <w:lvl w:ilvl="8" w:tplc="4454AA56" w:tentative="1">
      <w:start w:val="1"/>
      <w:numFmt w:val="lowerRoman"/>
      <w:lvlText w:val="%9."/>
      <w:lvlJc w:val="right"/>
      <w:pPr>
        <w:ind w:left="6480" w:hanging="180"/>
      </w:pPr>
    </w:lvl>
  </w:abstractNum>
  <w:abstractNum w:abstractNumId="2" w15:restartNumberingAfterBreak="0">
    <w:nsid w:val="78DE2CE8"/>
    <w:multiLevelType w:val="hybridMultilevel"/>
    <w:tmpl w:val="39503ACE"/>
    <w:lvl w:ilvl="0" w:tplc="FF200320">
      <w:start w:val="1"/>
      <w:numFmt w:val="bullet"/>
      <w:lvlText w:val="-"/>
      <w:lvlJc w:val="left"/>
      <w:pPr>
        <w:ind w:left="1800" w:hanging="360"/>
      </w:pPr>
      <w:rPr>
        <w:rFonts w:ascii="Arial Narrow" w:eastAsiaTheme="minorHAnsi" w:hAnsi="Arial Narrow" w:cs="Arial" w:hint="default"/>
      </w:rPr>
    </w:lvl>
    <w:lvl w:ilvl="1" w:tplc="36D4D176" w:tentative="1">
      <w:start w:val="1"/>
      <w:numFmt w:val="bullet"/>
      <w:lvlText w:val="o"/>
      <w:lvlJc w:val="left"/>
      <w:pPr>
        <w:ind w:left="2520" w:hanging="360"/>
      </w:pPr>
      <w:rPr>
        <w:rFonts w:ascii="Courier New" w:hAnsi="Courier New" w:cs="Courier New" w:hint="default"/>
      </w:rPr>
    </w:lvl>
    <w:lvl w:ilvl="2" w:tplc="4B964940" w:tentative="1">
      <w:start w:val="1"/>
      <w:numFmt w:val="bullet"/>
      <w:lvlText w:val=""/>
      <w:lvlJc w:val="left"/>
      <w:pPr>
        <w:ind w:left="3240" w:hanging="360"/>
      </w:pPr>
      <w:rPr>
        <w:rFonts w:ascii="Wingdings" w:hAnsi="Wingdings" w:hint="default"/>
      </w:rPr>
    </w:lvl>
    <w:lvl w:ilvl="3" w:tplc="7F92A93E" w:tentative="1">
      <w:start w:val="1"/>
      <w:numFmt w:val="bullet"/>
      <w:lvlText w:val=""/>
      <w:lvlJc w:val="left"/>
      <w:pPr>
        <w:ind w:left="3960" w:hanging="360"/>
      </w:pPr>
      <w:rPr>
        <w:rFonts w:ascii="Symbol" w:hAnsi="Symbol" w:hint="default"/>
      </w:rPr>
    </w:lvl>
    <w:lvl w:ilvl="4" w:tplc="5CBC027E" w:tentative="1">
      <w:start w:val="1"/>
      <w:numFmt w:val="bullet"/>
      <w:lvlText w:val="o"/>
      <w:lvlJc w:val="left"/>
      <w:pPr>
        <w:ind w:left="4680" w:hanging="360"/>
      </w:pPr>
      <w:rPr>
        <w:rFonts w:ascii="Courier New" w:hAnsi="Courier New" w:cs="Courier New" w:hint="default"/>
      </w:rPr>
    </w:lvl>
    <w:lvl w:ilvl="5" w:tplc="DEA283EC" w:tentative="1">
      <w:start w:val="1"/>
      <w:numFmt w:val="bullet"/>
      <w:lvlText w:val=""/>
      <w:lvlJc w:val="left"/>
      <w:pPr>
        <w:ind w:left="5400" w:hanging="360"/>
      </w:pPr>
      <w:rPr>
        <w:rFonts w:ascii="Wingdings" w:hAnsi="Wingdings" w:hint="default"/>
      </w:rPr>
    </w:lvl>
    <w:lvl w:ilvl="6" w:tplc="6E6EDE68" w:tentative="1">
      <w:start w:val="1"/>
      <w:numFmt w:val="bullet"/>
      <w:lvlText w:val=""/>
      <w:lvlJc w:val="left"/>
      <w:pPr>
        <w:ind w:left="6120" w:hanging="360"/>
      </w:pPr>
      <w:rPr>
        <w:rFonts w:ascii="Symbol" w:hAnsi="Symbol" w:hint="default"/>
      </w:rPr>
    </w:lvl>
    <w:lvl w:ilvl="7" w:tplc="EB00E108" w:tentative="1">
      <w:start w:val="1"/>
      <w:numFmt w:val="bullet"/>
      <w:lvlText w:val="o"/>
      <w:lvlJc w:val="left"/>
      <w:pPr>
        <w:ind w:left="6840" w:hanging="360"/>
      </w:pPr>
      <w:rPr>
        <w:rFonts w:ascii="Courier New" w:hAnsi="Courier New" w:cs="Courier New" w:hint="default"/>
      </w:rPr>
    </w:lvl>
    <w:lvl w:ilvl="8" w:tplc="7688A3C8" w:tentative="1">
      <w:start w:val="1"/>
      <w:numFmt w:val="bullet"/>
      <w:lvlText w:val=""/>
      <w:lvlJc w:val="left"/>
      <w:pPr>
        <w:ind w:left="756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74DC"/>
    <w:rsid w:val="00020293"/>
    <w:rsid w:val="000B3B74"/>
    <w:rsid w:val="001A13CB"/>
    <w:rsid w:val="00220344"/>
    <w:rsid w:val="00384C81"/>
    <w:rsid w:val="00447813"/>
    <w:rsid w:val="004C07C8"/>
    <w:rsid w:val="005C6FB3"/>
    <w:rsid w:val="006F2332"/>
    <w:rsid w:val="006F4ABF"/>
    <w:rsid w:val="00714A59"/>
    <w:rsid w:val="00764862"/>
    <w:rsid w:val="007D0EFF"/>
    <w:rsid w:val="00A24B32"/>
    <w:rsid w:val="00AE0D1B"/>
    <w:rsid w:val="00B046DF"/>
    <w:rsid w:val="00B57A5D"/>
    <w:rsid w:val="00B674DC"/>
    <w:rsid w:val="00BF4566"/>
    <w:rsid w:val="00C3683D"/>
    <w:rsid w:val="00C656F3"/>
    <w:rsid w:val="00CA154E"/>
    <w:rsid w:val="00D81988"/>
    <w:rsid w:val="00E05674"/>
    <w:rsid w:val="00E95758"/>
    <w:rsid w:val="00F66038"/>
    <w:rsid w:val="00F91559"/>
    <w:rsid w:val="00FF7F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678A84-C81A-4351-AA59-0DBEAA423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4C81"/>
    <w:pPr>
      <w:ind w:left="720"/>
      <w:contextualSpacing/>
    </w:pPr>
  </w:style>
  <w:style w:type="paragraph" w:styleId="HTMLPreformatted">
    <w:name w:val="HTML Preformatted"/>
    <w:basedOn w:val="Normal"/>
    <w:link w:val="HTMLPreformattedChar"/>
    <w:uiPriority w:val="99"/>
    <w:semiHidden/>
    <w:unhideWhenUsed/>
    <w:rsid w:val="00F66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6038"/>
    <w:rPr>
      <w:rFonts w:ascii="Courier New" w:eastAsia="Times New Roman" w:hAnsi="Courier New" w:cs="Courier New"/>
      <w:sz w:val="20"/>
      <w:szCs w:val="20"/>
    </w:rPr>
  </w:style>
  <w:style w:type="paragraph" w:styleId="NormalWeb">
    <w:name w:val="Normal (Web)"/>
    <w:basedOn w:val="Normal"/>
    <w:uiPriority w:val="99"/>
    <w:semiHidden/>
    <w:unhideWhenUsed/>
    <w:rsid w:val="007D0EF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D0EFF"/>
    <w:rPr>
      <w:color w:val="0563C1" w:themeColor="hyperlink"/>
      <w:u w:val="single"/>
    </w:rPr>
  </w:style>
  <w:style w:type="paragraph" w:styleId="Header">
    <w:name w:val="header"/>
    <w:basedOn w:val="Normal"/>
    <w:link w:val="HeaderChar"/>
    <w:uiPriority w:val="99"/>
    <w:unhideWhenUsed/>
    <w:rsid w:val="00FF7F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7FD5"/>
  </w:style>
  <w:style w:type="paragraph" w:styleId="Footer">
    <w:name w:val="footer"/>
    <w:basedOn w:val="Normal"/>
    <w:link w:val="FooterChar"/>
    <w:uiPriority w:val="99"/>
    <w:unhideWhenUsed/>
    <w:rsid w:val="00FF7F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7F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2733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learn.eartheasy.com/articles/the-ecological-benefits-of-forest-fire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learn.eartheasy.com/articles/the-ecological-benefits-of-forest-fir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education.nationalgeographic.org/resource/wildfires-how-they-form-and-why-theyre-so-dangerou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sgp.fas.org/misc/IF10244.pdf"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learn.eartheasy.com/articles/the-ecological-benefits-of-forest-fire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1392</Words>
  <Characters>6697</Characters>
  <Application>Microsoft Office Word</Application>
  <DocSecurity>0</DocSecurity>
  <Lines>139</Lines>
  <Paragraphs>37</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8052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2</cp:revision>
  <dcterms:created xsi:type="dcterms:W3CDTF">2023-08-09T23:01:00Z</dcterms:created>
  <dcterms:modified xsi:type="dcterms:W3CDTF">2023-08-09T23:01:00Z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a1c99f6f630246767859e4538f22a8b1c8f82ac608fe951a66b92488da36b727</vt:lpwstr>
  </property>
</Properties>
</file>