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0251" w14:textId="392987FE" w:rsidR="00132693" w:rsidRDefault="00132693">
      <w:r>
        <w:t xml:space="preserve">Attribute- </w:t>
      </w:r>
      <w:r w:rsidR="00B0565F">
        <w:t xml:space="preserve">a </w:t>
      </w:r>
      <w:r>
        <w:t>specification over a service (time, price etc.)</w:t>
      </w:r>
    </w:p>
    <w:p w14:paraId="3FAC587C" w14:textId="16050C27" w:rsidR="003C285B" w:rsidRDefault="00D110BA">
      <w:r>
        <w:t>First time when a user enters the site:</w:t>
      </w:r>
    </w:p>
    <w:p w14:paraId="64C9E8B3" w14:textId="5EF7D8BE" w:rsidR="00433E27" w:rsidRDefault="00433E27" w:rsidP="00433E27">
      <w:pPr>
        <w:pStyle w:val="ListParagraph"/>
        <w:numPr>
          <w:ilvl w:val="0"/>
          <w:numId w:val="2"/>
        </w:numPr>
      </w:pPr>
      <w:r>
        <w:t xml:space="preserve">The user providing a minimal amount of </w:t>
      </w:r>
      <w:r w:rsidR="00B35EDC">
        <w:t>information (</w:t>
      </w:r>
      <w:r w:rsidR="00B67093">
        <w:t>preferences or searching filters)</w:t>
      </w:r>
      <w:r>
        <w:t>.</w:t>
      </w:r>
    </w:p>
    <w:p w14:paraId="6D2918D0" w14:textId="03FEF9BD" w:rsidR="00F05BE2" w:rsidRDefault="00F05BE2" w:rsidP="00433E27">
      <w:pPr>
        <w:pStyle w:val="ListParagraph"/>
        <w:numPr>
          <w:ilvl w:val="0"/>
          <w:numId w:val="2"/>
        </w:numPr>
      </w:pPr>
      <w:r>
        <w:t>The system converts these preferences into a user model</w:t>
      </w:r>
    </w:p>
    <w:p w14:paraId="69033F02" w14:textId="36309E11" w:rsidR="00D110BA" w:rsidRDefault="009A2BAE" w:rsidP="009A2BAE">
      <w:pPr>
        <w:pStyle w:val="ListParagraph"/>
        <w:numPr>
          <w:ilvl w:val="0"/>
          <w:numId w:val="2"/>
        </w:numPr>
      </w:pPr>
      <w:r>
        <w:t xml:space="preserve">The CCA adds default preferences to the user’s expressed preferences, generating a user model that is likely to reflect more accurately the user’s true </w:t>
      </w:r>
      <w:r w:rsidR="001C300F">
        <w:t>preferences (</w:t>
      </w:r>
      <w:r w:rsidR="001C300F" w:rsidRPr="001C300F">
        <w:rPr>
          <w:i/>
          <w:iCs/>
        </w:rPr>
        <w:t>moderate price sensitivity, preference for fewer stops, and a weak preference for flying on fewer different airlines. These preferences are common to almost all users, though the system can revise them if the user’s preferences are atypical.</w:t>
      </w:r>
      <w:r w:rsidR="001C300F">
        <w:t>).</w:t>
      </w:r>
    </w:p>
    <w:p w14:paraId="022CBEC2" w14:textId="761DBEC9" w:rsidR="00C84776" w:rsidRDefault="00C84776" w:rsidP="009A2BAE">
      <w:pPr>
        <w:pStyle w:val="ListParagraph"/>
        <w:numPr>
          <w:ilvl w:val="0"/>
          <w:numId w:val="2"/>
        </w:numPr>
      </w:pPr>
      <w:r w:rsidRPr="008C1129">
        <w:rPr>
          <w:b/>
          <w:bCs/>
          <w:color w:val="FF0000"/>
        </w:rPr>
        <w:t>The system</w:t>
      </w:r>
      <w:r w:rsidRPr="008C1129">
        <w:rPr>
          <w:color w:val="FF0000"/>
        </w:rPr>
        <w:t xml:space="preserve"> </w:t>
      </w:r>
      <w:r>
        <w:t xml:space="preserve">finds flights that satisfy the given preferences, groups the flights into trips, and </w:t>
      </w:r>
      <w:r w:rsidRPr="008C1129">
        <w:rPr>
          <w:b/>
          <w:bCs/>
          <w:color w:val="FF0000"/>
        </w:rPr>
        <w:t>ranks the trips</w:t>
      </w:r>
      <w:r w:rsidRPr="008C1129">
        <w:rPr>
          <w:color w:val="FF0000"/>
        </w:rPr>
        <w:t xml:space="preserve"> </w:t>
      </w:r>
      <w:r>
        <w:t>using the preferences in the user model. Of the top-ranked trips, three significantly different, undominated trips will be displayed along with two extrema, the cheapest trip and best non-stop trip.</w:t>
      </w:r>
    </w:p>
    <w:p w14:paraId="634E4409" w14:textId="135E271D" w:rsidR="00BB75FB" w:rsidRDefault="00BB75FB" w:rsidP="009A2BAE">
      <w:pPr>
        <w:pStyle w:val="ListParagraph"/>
        <w:numPr>
          <w:ilvl w:val="0"/>
          <w:numId w:val="2"/>
        </w:numPr>
      </w:pPr>
      <w:r>
        <w:t>Extrema can elicit more information from the user about the relative weighting of their preferences and provide the user with critical information about how much a potential solution could be improved in terms of a specific attribute, given the available solutions and the current preferences</w:t>
      </w:r>
    </w:p>
    <w:p w14:paraId="1E0F4E04" w14:textId="3046D175" w:rsidR="00A5424F" w:rsidRDefault="00A5424F" w:rsidP="00A5424F">
      <w:r>
        <w:t>Building the user model</w:t>
      </w:r>
    </w:p>
    <w:p w14:paraId="27DE550A" w14:textId="71CED4F8" w:rsidR="00A5424F" w:rsidRDefault="00FB34E3" w:rsidP="00A5424F">
      <w:pPr>
        <w:pStyle w:val="ListParagraph"/>
        <w:numPr>
          <w:ilvl w:val="0"/>
          <w:numId w:val="2"/>
        </w:numPr>
      </w:pPr>
      <w:r>
        <w:t xml:space="preserve">The user model consists of a set of </w:t>
      </w:r>
      <w:r w:rsidRPr="00DB3CBF">
        <w:rPr>
          <w:b/>
          <w:bCs/>
        </w:rPr>
        <w:t>constraints</w:t>
      </w:r>
      <w:r>
        <w:t xml:space="preserve"> and a </w:t>
      </w:r>
      <w:r w:rsidRPr="00DB3CBF">
        <w:rPr>
          <w:b/>
          <w:bCs/>
        </w:rPr>
        <w:t>weighting</w:t>
      </w:r>
      <w:r>
        <w:t xml:space="preserve"> indicating the importance of each constraint.</w:t>
      </w:r>
    </w:p>
    <w:p w14:paraId="26CD19C4" w14:textId="398932E0" w:rsidR="00A26F20" w:rsidRDefault="00337364" w:rsidP="00A26F20">
      <w:pPr>
        <w:pStyle w:val="ListParagraph"/>
        <w:numPr>
          <w:ilvl w:val="1"/>
          <w:numId w:val="2"/>
        </w:numPr>
      </w:pPr>
      <w:r>
        <w:t>We use the convention that when a constraint of</w:t>
      </w:r>
      <w:r w:rsidR="007E6FED">
        <w:t xml:space="preserve"> a domain</w:t>
      </w:r>
      <w:r w:rsidR="00E65CD8">
        <w:t xml:space="preserve"> (of a </w:t>
      </w:r>
      <w:r w:rsidR="00322689">
        <w:t>set</w:t>
      </w:r>
      <w:r w:rsidR="004F62DC">
        <w:t xml:space="preserve"> or tuple</w:t>
      </w:r>
      <w:r w:rsidR="00E65CD8">
        <w:t xml:space="preserve"> of</w:t>
      </w:r>
      <w:r w:rsidR="002930E4">
        <w:t xml:space="preserve"> attributes for each</w:t>
      </w:r>
      <w:r w:rsidR="009B02CE">
        <w:t xml:space="preserve"> service </w:t>
      </w:r>
      <w:proofErr w:type="gramStart"/>
      <w:r w:rsidR="009B02CE">
        <w:t>e.g.</w:t>
      </w:r>
      <w:proofErr w:type="gramEnd"/>
      <w:r w:rsidR="009B02CE">
        <w:t xml:space="preserve"> flight, hotel booking</w:t>
      </w:r>
      <w:r w:rsidR="00B5147D">
        <w:t xml:space="preserve"> etc.</w:t>
      </w:r>
      <w:r w:rsidR="00E65CD8">
        <w:t>)</w:t>
      </w:r>
      <w:r w:rsidR="0064429D">
        <w:t xml:space="preserve"> is equal to 0 then</w:t>
      </w:r>
      <w:r w:rsidR="000E4BAE">
        <w:t xml:space="preserve"> the constraint (constraint it’s the user’s search preferences)</w:t>
      </w:r>
      <w:r w:rsidR="00607737">
        <w:t xml:space="preserve"> is fully satisfied, and when is 1 fully unsatisfied.</w:t>
      </w:r>
    </w:p>
    <w:p w14:paraId="3BF7050F" w14:textId="68C9A7C7" w:rsidR="00C27ADA" w:rsidRDefault="00A74EEB" w:rsidP="00C27ADA">
      <w:pPr>
        <w:pStyle w:val="NoSpacing"/>
        <w:numPr>
          <w:ilvl w:val="1"/>
          <w:numId w:val="2"/>
        </w:numPr>
        <w:rPr>
          <w:rFonts w:ascii="Times New Roman" w:hAnsi="Times New Roman" w:cs="Times New Roman"/>
          <w:b/>
          <w:bCs/>
          <w:color w:val="FF0000"/>
        </w:rPr>
      </w:pPr>
      <w:r>
        <w:rPr>
          <w:rFonts w:ascii="Times New Roman" w:hAnsi="Times New Roman" w:cs="Times New Roman"/>
        </w:rPr>
        <w:t>The user itself can</w:t>
      </w:r>
      <w:r w:rsidR="00C27ADA" w:rsidRPr="00F34619">
        <w:rPr>
          <w:rFonts w:ascii="Times New Roman" w:hAnsi="Times New Roman" w:cs="Times New Roman"/>
          <w:b/>
          <w:bCs/>
          <w:color w:val="FF0000"/>
        </w:rPr>
        <w:t xml:space="preserve"> add a new constraint, modify an existing constraint, or adjust the weighting of a constraint.</w:t>
      </w:r>
    </w:p>
    <w:p w14:paraId="0E89E486" w14:textId="77777777" w:rsidR="00C27ADA" w:rsidRDefault="00C27ADA" w:rsidP="00A74EEB">
      <w:pPr>
        <w:pStyle w:val="NoSpacing"/>
        <w:ind w:left="1800"/>
        <w:rPr>
          <w:rFonts w:ascii="Times New Roman" w:hAnsi="Times New Roman" w:cs="Times New Roman"/>
          <w:b/>
          <w:bCs/>
          <w:color w:val="FF0000"/>
        </w:rPr>
      </w:pPr>
      <w:r w:rsidRPr="00A74EEB">
        <w:rPr>
          <w:rFonts w:ascii="Times New Roman" w:hAnsi="Times New Roman" w:cs="Times New Roman"/>
          <w:b/>
          <w:bCs/>
        </w:rPr>
        <w:t>(</w:t>
      </w:r>
      <w:r w:rsidRPr="00490AC8">
        <w:rPr>
          <w:i/>
          <w:iCs/>
        </w:rPr>
        <w:t xml:space="preserve">This can be accomplished, as in our implementation, though the use of a graphical user interface that allows the user to critique the solutions suggested by the CCA. After the user critiques the suggested candidates, CCA is called with the updated user model, which results in a new set of solutions being </w:t>
      </w:r>
      <w:r w:rsidRPr="00A74EEB">
        <w:rPr>
          <w:i/>
          <w:iCs/>
        </w:rPr>
        <w:t>suggested</w:t>
      </w:r>
      <w:r w:rsidRPr="00A74EEB">
        <w:rPr>
          <w:rFonts w:ascii="Times New Roman" w:hAnsi="Times New Roman" w:cs="Times New Roman"/>
          <w:b/>
          <w:bCs/>
        </w:rPr>
        <w:t>)</w:t>
      </w:r>
    </w:p>
    <w:p w14:paraId="30E0D278" w14:textId="77777777" w:rsidR="00C27ADA" w:rsidRDefault="00C27ADA" w:rsidP="00A74EEB">
      <w:pPr>
        <w:pStyle w:val="ListParagraph"/>
        <w:ind w:left="1800"/>
      </w:pPr>
    </w:p>
    <w:p w14:paraId="0375FD0C" w14:textId="77777777" w:rsidR="00A5424F" w:rsidRDefault="00A5424F" w:rsidP="00A5424F"/>
    <w:p w14:paraId="4A06B97E" w14:textId="180032F3" w:rsidR="00EF39D5" w:rsidRDefault="00EF39D5" w:rsidP="00EF39D5">
      <w:r>
        <w:t>After the system has built a user model:</w:t>
      </w:r>
    </w:p>
    <w:p w14:paraId="5AAF4F2B" w14:textId="1CF99DE4" w:rsidR="00544C9E" w:rsidRDefault="00544C9E" w:rsidP="00EF39D5">
      <w:r>
        <w:rPr>
          <w:noProof/>
        </w:rPr>
        <w:drawing>
          <wp:inline distT="0" distB="0" distL="0" distR="0" wp14:anchorId="2F2AE3EF" wp14:editId="72226B38">
            <wp:extent cx="3939540" cy="1351133"/>
            <wp:effectExtent l="0" t="0" r="3810" b="1905"/>
            <wp:docPr id="1" name="Picture 1" descr="Input/output for the CCA.&#10;&#10;CCA takes as input all available solutions and a&#10;partial user model and generates suggested solutions for the user to evaluate.&#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put/output for the CCA.&#10;&#10;CCA takes as input all available solutions and a&#10;partial user model and generates suggested solutions for the user to evaluate.&#10;">
                      <a:extLst>
                        <a:ext uri="{C183D7F6-B498-43B3-948B-1728B52AA6E4}">
                          <adec:decorative xmlns:adec="http://schemas.microsoft.com/office/drawing/2017/decorative" val="0"/>
                        </a:ext>
                      </a:extLst>
                    </pic:cNvPr>
                    <pic:cNvPicPr/>
                  </pic:nvPicPr>
                  <pic:blipFill>
                    <a:blip r:embed="rId5"/>
                    <a:stretch>
                      <a:fillRect/>
                    </a:stretch>
                  </pic:blipFill>
                  <pic:spPr>
                    <a:xfrm>
                      <a:off x="0" y="0"/>
                      <a:ext cx="3945974" cy="1353340"/>
                    </a:xfrm>
                    <a:prstGeom prst="rect">
                      <a:avLst/>
                    </a:prstGeom>
                  </pic:spPr>
                </pic:pic>
              </a:graphicData>
            </a:graphic>
          </wp:inline>
        </w:drawing>
      </w:r>
    </w:p>
    <w:p w14:paraId="20941014" w14:textId="5B616448" w:rsidR="00EF39D5" w:rsidRDefault="008A3CFD" w:rsidP="008A3CFD">
      <w:pPr>
        <w:pStyle w:val="ListParagraph"/>
        <w:numPr>
          <w:ilvl w:val="0"/>
          <w:numId w:val="2"/>
        </w:numPr>
      </w:pPr>
      <w:r>
        <w:lastRenderedPageBreak/>
        <w:t>The CCA is a function from a user model and a set of solutions to a small set (</w:t>
      </w:r>
      <w:r w:rsidR="00D35744">
        <w:t>a constant number</w:t>
      </w:r>
      <w:r>
        <w:t>) of suggested solutions</w:t>
      </w:r>
    </w:p>
    <w:p w14:paraId="425103C2" w14:textId="7712D2B0" w:rsidR="005D1202" w:rsidRDefault="005D1202" w:rsidP="008A3CFD">
      <w:pPr>
        <w:pStyle w:val="ListParagraph"/>
        <w:numPr>
          <w:ilvl w:val="0"/>
          <w:numId w:val="2"/>
        </w:numPr>
      </w:pPr>
      <w:r>
        <w:t>Apply improvements:</w:t>
      </w:r>
    </w:p>
    <w:p w14:paraId="27282313" w14:textId="7D6EDF47" w:rsidR="00CE1109" w:rsidRDefault="00CE1109" w:rsidP="005D1202">
      <w:pPr>
        <w:pStyle w:val="ListParagraph"/>
        <w:numPr>
          <w:ilvl w:val="1"/>
          <w:numId w:val="2"/>
        </w:numPr>
      </w:pPr>
      <w:r>
        <w:t>CCA will exclude dominated solutions</w:t>
      </w:r>
      <w:r w:rsidR="00047484">
        <w:t xml:space="preserve"> (The CCA should never suggests a solution that is dominated by, or strictly inferior to, another suggested solution)</w:t>
      </w:r>
    </w:p>
    <w:p w14:paraId="2178AC8B" w14:textId="66516375" w:rsidR="008654CD" w:rsidRDefault="008654CD" w:rsidP="005D1202">
      <w:pPr>
        <w:pStyle w:val="ListParagraph"/>
        <w:numPr>
          <w:ilvl w:val="1"/>
          <w:numId w:val="2"/>
        </w:numPr>
      </w:pPr>
      <w:r>
        <w:t>Prefer significantly different solutions</w:t>
      </w:r>
      <w:r w:rsidR="005D1202">
        <w:t xml:space="preserve"> (The CCA will not suggest solutions that are too </w:t>
      </w:r>
      <w:proofErr w:type="gramStart"/>
      <w:r w:rsidR="005D1202">
        <w:t>similar to</w:t>
      </w:r>
      <w:proofErr w:type="gramEnd"/>
      <w:r w:rsidR="005D1202">
        <w:t xml:space="preserve"> other suggested solutions)</w:t>
      </w:r>
    </w:p>
    <w:p w14:paraId="08C6AC03" w14:textId="1CEAB79A" w:rsidR="00990CDB" w:rsidRDefault="00573762" w:rsidP="00573762">
      <w:pPr>
        <w:pStyle w:val="ListParagraph"/>
        <w:numPr>
          <w:ilvl w:val="0"/>
          <w:numId w:val="2"/>
        </w:numPr>
      </w:pPr>
      <w:r>
        <w:t>After a set of solutions has been suggested the user can</w:t>
      </w:r>
      <w:r w:rsidR="0001689A">
        <w:t xml:space="preserve"> either</w:t>
      </w:r>
      <w:r w:rsidR="00990CDB">
        <w:t>:</w:t>
      </w:r>
    </w:p>
    <w:p w14:paraId="04E382D6" w14:textId="73925A52" w:rsidR="00573762" w:rsidRDefault="00573762" w:rsidP="00990CDB">
      <w:pPr>
        <w:pStyle w:val="ListParagraph"/>
        <w:numPr>
          <w:ilvl w:val="1"/>
          <w:numId w:val="2"/>
        </w:numPr>
      </w:pPr>
      <w:r>
        <w:t>choose one and end the interaction</w:t>
      </w:r>
    </w:p>
    <w:p w14:paraId="74FC9996" w14:textId="08ED3C4A" w:rsidR="00573762" w:rsidRDefault="00990CDB" w:rsidP="00990CDB">
      <w:pPr>
        <w:pStyle w:val="ListParagraph"/>
        <w:numPr>
          <w:ilvl w:val="1"/>
          <w:numId w:val="2"/>
        </w:numPr>
      </w:pPr>
      <w:r>
        <w:t>add a new constraint, modify an existing constraint, or adjust the weighting of a constraint.</w:t>
      </w:r>
    </w:p>
    <w:p w14:paraId="40B08BB3" w14:textId="77777777" w:rsidR="00AC65D6" w:rsidRDefault="00257D70" w:rsidP="00257D70">
      <w:pPr>
        <w:pStyle w:val="ListParagraph"/>
        <w:numPr>
          <w:ilvl w:val="2"/>
          <w:numId w:val="2"/>
        </w:numPr>
      </w:pPr>
      <w:r>
        <w:t xml:space="preserve">How </w:t>
      </w:r>
      <w:r w:rsidR="002D261A">
        <w:t xml:space="preserve">is adjusted the weighting of a constraint? </w:t>
      </w:r>
    </w:p>
    <w:p w14:paraId="102E922A" w14:textId="7E53DED3" w:rsidR="00257D70" w:rsidRDefault="00AC65D6" w:rsidP="00AC65D6">
      <w:pPr>
        <w:pStyle w:val="ListParagraph"/>
        <w:ind w:left="2520"/>
      </w:pPr>
      <w:r>
        <w:t xml:space="preserve">This can be accomplished </w:t>
      </w:r>
      <w:r w:rsidR="00325A72">
        <w:t>using</w:t>
      </w:r>
      <w:r>
        <w:t xml:space="preserve"> a graphical user interface that allows the user to critique the solutions suggested by the CCA. After the user critiques the suggested candidates, CCA is called with the updated user model, which results in a new set of solutions being suggested.</w:t>
      </w:r>
    </w:p>
    <w:sectPr w:rsidR="0025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02143"/>
    <w:multiLevelType w:val="hybridMultilevel"/>
    <w:tmpl w:val="BB30AFD6"/>
    <w:lvl w:ilvl="0" w:tplc="D75C65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A7BEE"/>
    <w:multiLevelType w:val="hybridMultilevel"/>
    <w:tmpl w:val="C59A5CC0"/>
    <w:lvl w:ilvl="0" w:tplc="0792BC80">
      <w:numFmt w:val="bullet"/>
      <w:lvlText w:val="-"/>
      <w:lvlJc w:val="left"/>
      <w:pPr>
        <w:ind w:left="1080" w:hanging="360"/>
      </w:pPr>
      <w:rPr>
        <w:rFonts w:ascii="Calibri" w:eastAsiaTheme="minorHAnsi" w:hAnsi="Calibri" w:cs="Calibri" w:hint="default"/>
      </w:rPr>
    </w:lvl>
    <w:lvl w:ilvl="1" w:tplc="BD4246D2">
      <w:start w:val="1"/>
      <w:numFmt w:val="bullet"/>
      <w:lvlText w:val="o"/>
      <w:lvlJc w:val="left"/>
      <w:pPr>
        <w:ind w:left="1800" w:hanging="360"/>
      </w:pPr>
      <w:rPr>
        <w:rFonts w:ascii="Courier New" w:hAnsi="Courier New" w:cs="Courier New" w:hint="default"/>
        <w:color w:val="auto"/>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7304129">
    <w:abstractNumId w:val="0"/>
  </w:num>
  <w:num w:numId="2" w16cid:durableId="247079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D8"/>
    <w:rsid w:val="0001689A"/>
    <w:rsid w:val="00047484"/>
    <w:rsid w:val="000E2B07"/>
    <w:rsid w:val="000E4BAE"/>
    <w:rsid w:val="00132693"/>
    <w:rsid w:val="001C300F"/>
    <w:rsid w:val="00257D70"/>
    <w:rsid w:val="002930E4"/>
    <w:rsid w:val="002D261A"/>
    <w:rsid w:val="00322689"/>
    <w:rsid w:val="00325A72"/>
    <w:rsid w:val="00337364"/>
    <w:rsid w:val="003C285B"/>
    <w:rsid w:val="00433E27"/>
    <w:rsid w:val="004F62DC"/>
    <w:rsid w:val="00544C9E"/>
    <w:rsid w:val="00573762"/>
    <w:rsid w:val="005D1202"/>
    <w:rsid w:val="00607737"/>
    <w:rsid w:val="0064429D"/>
    <w:rsid w:val="00717204"/>
    <w:rsid w:val="007B399A"/>
    <w:rsid w:val="007E6FED"/>
    <w:rsid w:val="008654CD"/>
    <w:rsid w:val="008A3CFD"/>
    <w:rsid w:val="008C1129"/>
    <w:rsid w:val="008D57E5"/>
    <w:rsid w:val="00951DB3"/>
    <w:rsid w:val="00990CDB"/>
    <w:rsid w:val="009A2BAE"/>
    <w:rsid w:val="009B02CE"/>
    <w:rsid w:val="00A26F20"/>
    <w:rsid w:val="00A5424F"/>
    <w:rsid w:val="00A74EEB"/>
    <w:rsid w:val="00AC65D6"/>
    <w:rsid w:val="00B0565F"/>
    <w:rsid w:val="00B35EDC"/>
    <w:rsid w:val="00B5147D"/>
    <w:rsid w:val="00B67093"/>
    <w:rsid w:val="00BB75FB"/>
    <w:rsid w:val="00C27ADA"/>
    <w:rsid w:val="00C84776"/>
    <w:rsid w:val="00CA00D8"/>
    <w:rsid w:val="00CC5259"/>
    <w:rsid w:val="00CE1109"/>
    <w:rsid w:val="00D110BA"/>
    <w:rsid w:val="00D35744"/>
    <w:rsid w:val="00D86940"/>
    <w:rsid w:val="00DB3CBF"/>
    <w:rsid w:val="00E65CD8"/>
    <w:rsid w:val="00EF39D5"/>
    <w:rsid w:val="00F05BE2"/>
    <w:rsid w:val="00FB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2BAA"/>
  <w15:chartTrackingRefBased/>
  <w15:docId w15:val="{DE53609C-1C0A-4860-8C06-731C5FFF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BAE"/>
    <w:pPr>
      <w:ind w:left="720"/>
      <w:contextualSpacing/>
    </w:pPr>
  </w:style>
  <w:style w:type="paragraph" w:styleId="NoSpacing">
    <w:name w:val="No Spacing"/>
    <w:uiPriority w:val="1"/>
    <w:qFormat/>
    <w:rsid w:val="00C27A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 Mihailov</dc:creator>
  <cp:keywords/>
  <dc:description/>
  <cp:lastModifiedBy>Emilian Mihailov</cp:lastModifiedBy>
  <cp:revision>52</cp:revision>
  <dcterms:created xsi:type="dcterms:W3CDTF">2022-05-27T13:16:00Z</dcterms:created>
  <dcterms:modified xsi:type="dcterms:W3CDTF">2022-05-28T10:02:00Z</dcterms:modified>
</cp:coreProperties>
</file>