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2292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Graph Embedding Techniques,</w:t>
      </w:r>
    </w:p>
    <w:p w14:paraId="0940F5C9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Applications, and Performance: A Survey</w:t>
      </w:r>
    </w:p>
    <w:p w14:paraId="7CCEFFC6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Graph Embedding Techniques,</w:t>
      </w:r>
    </w:p>
    <w:p w14:paraId="2C3737D5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Applications, and Performance: A Survey</w:t>
      </w:r>
    </w:p>
    <w:p w14:paraId="5EDA161C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Graph Embedding Techniques,</w:t>
      </w:r>
    </w:p>
    <w:p w14:paraId="6F8F0DAE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Applications, and Performance: A Survey</w:t>
      </w:r>
    </w:p>
    <w:p w14:paraId="47A948CA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Graph Embedding Techniques,</w:t>
      </w:r>
    </w:p>
    <w:p w14:paraId="445A54B6" w14:textId="77777777" w:rsidR="00C70870" w:rsidRPr="00C70870" w:rsidRDefault="00C70870" w:rsidP="00C70870">
      <w:pPr>
        <w:widowControl/>
        <w:shd w:val="clear" w:color="auto" w:fill="FFFFFF"/>
        <w:spacing w:line="0" w:lineRule="auto"/>
        <w:jc w:val="left"/>
        <w:rPr>
          <w:rFonts w:ascii="ff1" w:eastAsia="SimSun" w:hAnsi="ff1" w:cs="SimSun"/>
          <w:color w:val="000000"/>
          <w:kern w:val="0"/>
          <w:sz w:val="144"/>
          <w:szCs w:val="144"/>
        </w:rPr>
      </w:pPr>
      <w:r w:rsidRPr="00C70870">
        <w:rPr>
          <w:rFonts w:ascii="ff1" w:eastAsia="SimSun" w:hAnsi="ff1" w:cs="SimSun"/>
          <w:color w:val="000000"/>
          <w:kern w:val="0"/>
          <w:sz w:val="144"/>
          <w:szCs w:val="144"/>
        </w:rPr>
        <w:t>Applications, and Performance: A Survey</w:t>
      </w:r>
    </w:p>
    <w:p w14:paraId="1C1EDE25" w14:textId="22CEF7EA" w:rsidR="005D72E0" w:rsidRDefault="00C70870">
      <w:pPr>
        <w:rPr>
          <w:b/>
          <w:sz w:val="22"/>
        </w:rPr>
      </w:pPr>
      <w:r w:rsidRPr="00C70870">
        <w:rPr>
          <w:b/>
          <w:sz w:val="22"/>
        </w:rPr>
        <w:t xml:space="preserve">Graph Embedding </w:t>
      </w:r>
      <w:proofErr w:type="spellStart"/>
      <w:proofErr w:type="gramStart"/>
      <w:r w:rsidRPr="00C70870">
        <w:rPr>
          <w:b/>
          <w:sz w:val="22"/>
        </w:rPr>
        <w:t>Techniques,Applications</w:t>
      </w:r>
      <w:proofErr w:type="spellEnd"/>
      <w:proofErr w:type="gramEnd"/>
      <w:r w:rsidRPr="00C70870">
        <w:rPr>
          <w:b/>
          <w:sz w:val="22"/>
        </w:rPr>
        <w:t>, and Performance: A Survey</w:t>
      </w:r>
    </w:p>
    <w:p w14:paraId="790998A8" w14:textId="77777777" w:rsidR="009F73E8" w:rsidRPr="00C70870" w:rsidRDefault="009F73E8">
      <w:pPr>
        <w:rPr>
          <w:rFonts w:hint="eastAsia"/>
          <w:b/>
          <w:sz w:val="22"/>
        </w:rPr>
      </w:pPr>
    </w:p>
    <w:p w14:paraId="08FCFD80" w14:textId="2A8E8016" w:rsidR="00C70870" w:rsidRDefault="00C70870">
      <w:r w:rsidRPr="00C70870">
        <w:t>GRAPH analysis has been attracting increasing attention in the recent years due the ubiquity of networks in the real world. Graphs</w:t>
      </w:r>
      <w:r w:rsidR="0038001A">
        <w:t xml:space="preserve"> u</w:t>
      </w:r>
      <w:r w:rsidRPr="00C70870">
        <w:t xml:space="preserve">sed to denote information in various areas </w:t>
      </w:r>
      <w:proofErr w:type="spellStart"/>
      <w:r>
        <w:t>eg.</w:t>
      </w:r>
      <w:proofErr w:type="spellEnd"/>
      <w:r>
        <w:t xml:space="preserve"> </w:t>
      </w:r>
      <w:r w:rsidRPr="00C70870">
        <w:t>biology (Protein-Protein interaction networks), social</w:t>
      </w:r>
      <w:r>
        <w:t xml:space="preserve"> </w:t>
      </w:r>
      <w:r w:rsidRPr="00C70870">
        <w:t>sciences (friendship networks) and linguistics (word</w:t>
      </w:r>
      <w:r>
        <w:t xml:space="preserve"> </w:t>
      </w:r>
      <w:r w:rsidRPr="00C70870">
        <w:t>co</w:t>
      </w:r>
      <w:r>
        <w:t>-</w:t>
      </w:r>
      <w:r w:rsidRPr="00C70870">
        <w:t>occurrence networks).</w:t>
      </w:r>
    </w:p>
    <w:p w14:paraId="1A5FBF6E" w14:textId="1F317806" w:rsidR="00C70870" w:rsidRDefault="00C70870">
      <w:r w:rsidRPr="00C70870">
        <w:t>Modeling the interactions between entities as graphs has enabled researchers to understand the various network systems in a systematic manne</w:t>
      </w:r>
      <w:r>
        <w:t>r</w:t>
      </w:r>
      <w:r w:rsidRPr="00C70870">
        <w:t>.</w:t>
      </w:r>
    </w:p>
    <w:p w14:paraId="47D63BEC" w14:textId="77777777" w:rsidR="0038001A" w:rsidRDefault="0038001A">
      <w:pPr>
        <w:rPr>
          <w:rFonts w:hint="eastAsia"/>
        </w:rPr>
      </w:pPr>
    </w:p>
    <w:p w14:paraId="0E9B6DB7" w14:textId="77777777" w:rsidR="00C70870" w:rsidRPr="0038001A" w:rsidRDefault="00C70870">
      <w:pPr>
        <w:rPr>
          <w:b/>
        </w:rPr>
      </w:pPr>
      <w:r w:rsidRPr="0038001A">
        <w:rPr>
          <w:b/>
        </w:rPr>
        <w:t xml:space="preserve">Graph analytic tasks: </w:t>
      </w:r>
    </w:p>
    <w:p w14:paraId="294EA1C2" w14:textId="5DD4DB83" w:rsidR="00C70870" w:rsidRPr="00C70870" w:rsidRDefault="00C70870">
      <w:pPr>
        <w:rPr>
          <w:b/>
        </w:rPr>
      </w:pPr>
      <w:r w:rsidRPr="00C70870">
        <w:rPr>
          <w:b/>
        </w:rPr>
        <w:t>(a)</w:t>
      </w:r>
      <w:r>
        <w:rPr>
          <w:b/>
        </w:rPr>
        <w:t xml:space="preserve"> </w:t>
      </w:r>
      <w:r w:rsidRPr="00C70870">
        <w:rPr>
          <w:b/>
        </w:rPr>
        <w:t>node classification</w:t>
      </w:r>
      <w:r>
        <w:rPr>
          <w:b/>
        </w:rPr>
        <w:t xml:space="preserve">: </w:t>
      </w:r>
      <w:r w:rsidRPr="00C70870">
        <w:t>aims at</w:t>
      </w:r>
      <w:r>
        <w:t xml:space="preserve"> </w:t>
      </w:r>
      <w:r w:rsidRPr="00C70870">
        <w:t>determining the label of nodes (a.k.a. vertices) based on</w:t>
      </w:r>
      <w:r>
        <w:t xml:space="preserve"> </w:t>
      </w:r>
      <w:r w:rsidRPr="00C70870">
        <w:t>other labeled nodes and the topology of the network</w:t>
      </w:r>
    </w:p>
    <w:p w14:paraId="661904CE" w14:textId="00325E45" w:rsidR="00C70870" w:rsidRPr="00C70870" w:rsidRDefault="00C70870">
      <w:pPr>
        <w:rPr>
          <w:b/>
        </w:rPr>
      </w:pPr>
      <w:r w:rsidRPr="00C70870">
        <w:rPr>
          <w:b/>
        </w:rPr>
        <w:t>(b) link prediction</w:t>
      </w:r>
      <w:r>
        <w:rPr>
          <w:b/>
        </w:rPr>
        <w:t xml:space="preserve">: </w:t>
      </w:r>
      <w:r w:rsidRPr="00C70870">
        <w:t>refers to the task of predicting missing links or</w:t>
      </w:r>
      <w:r w:rsidR="009F73E8">
        <w:t xml:space="preserve"> </w:t>
      </w:r>
      <w:r w:rsidRPr="00C70870">
        <w:t>links that are likely to occur in the future.</w:t>
      </w:r>
    </w:p>
    <w:p w14:paraId="47BE566D" w14:textId="4B5CDC24" w:rsidR="00C70870" w:rsidRPr="00C70870" w:rsidRDefault="00C70870">
      <w:pPr>
        <w:rPr>
          <w:b/>
        </w:rPr>
      </w:pPr>
      <w:r w:rsidRPr="00C70870">
        <w:rPr>
          <w:b/>
        </w:rPr>
        <w:t>(c) clustering</w:t>
      </w:r>
      <w:r>
        <w:rPr>
          <w:b/>
        </w:rPr>
        <w:t xml:space="preserve">: </w:t>
      </w:r>
      <w:r w:rsidRPr="00C70870">
        <w:t>is used</w:t>
      </w:r>
      <w:r>
        <w:t xml:space="preserve"> </w:t>
      </w:r>
      <w:r w:rsidRPr="00C70870">
        <w:t>to</w:t>
      </w:r>
      <w:r>
        <w:t xml:space="preserve"> fi</w:t>
      </w:r>
      <w:r w:rsidRPr="00C70870">
        <w:t>nd subsets of similar nodes and group them together</w:t>
      </w:r>
      <w:r w:rsidR="009F73E8">
        <w:t>.</w:t>
      </w:r>
    </w:p>
    <w:p w14:paraId="6E0F5D72" w14:textId="50D289FE" w:rsidR="00C70870" w:rsidRDefault="00C70870">
      <w:r w:rsidRPr="00C70870">
        <w:rPr>
          <w:b/>
        </w:rPr>
        <w:t>(d) visualization</w:t>
      </w:r>
      <w:r w:rsidR="009F73E8">
        <w:rPr>
          <w:rFonts w:hint="eastAsia"/>
          <w:b/>
        </w:rPr>
        <w:t>:</w:t>
      </w:r>
      <w:r w:rsidR="009F73E8">
        <w:rPr>
          <w:b/>
        </w:rPr>
        <w:t xml:space="preserve"> </w:t>
      </w:r>
      <w:r w:rsidRPr="00C70870">
        <w:t>helps in providing insights into the</w:t>
      </w:r>
      <w:r w:rsidR="009F73E8">
        <w:t xml:space="preserve"> </w:t>
      </w:r>
      <w:r w:rsidRPr="00C70870">
        <w:t>structure of the network</w:t>
      </w:r>
      <w:r w:rsidR="009F73E8">
        <w:t>.</w:t>
      </w:r>
    </w:p>
    <w:p w14:paraId="3804AF1D" w14:textId="26BEBD35" w:rsidR="009F73E8" w:rsidRDefault="009F73E8">
      <w:pPr>
        <w:rPr>
          <w:b/>
        </w:rPr>
      </w:pPr>
    </w:p>
    <w:p w14:paraId="7E6D73A4" w14:textId="647620A3" w:rsidR="009F73E8" w:rsidRDefault="009F73E8">
      <w:pPr>
        <w:rPr>
          <w:b/>
        </w:rPr>
      </w:pPr>
      <w:r>
        <w:rPr>
          <w:b/>
        </w:rPr>
        <w:t>What are the challenges?</w:t>
      </w:r>
    </w:p>
    <w:p w14:paraId="292A96AD" w14:textId="4FF89A2F" w:rsidR="009F73E8" w:rsidRDefault="009F73E8" w:rsidP="009F73E8">
      <w:pPr>
        <w:pStyle w:val="ListParagraph"/>
        <w:numPr>
          <w:ilvl w:val="0"/>
          <w:numId w:val="2"/>
        </w:numPr>
        <w:ind w:firstLineChars="0"/>
      </w:pPr>
      <w:r w:rsidRPr="009F73E8">
        <w:t xml:space="preserve">Choice of property: </w:t>
      </w:r>
      <w:r>
        <w:t>Graph has various properties, difficult to choose and apply or perform.</w:t>
      </w:r>
    </w:p>
    <w:p w14:paraId="676CB214" w14:textId="7D494336" w:rsidR="009F73E8" w:rsidRDefault="009F73E8" w:rsidP="009F73E8">
      <w:pPr>
        <w:pStyle w:val="ListParagraph"/>
        <w:numPr>
          <w:ilvl w:val="0"/>
          <w:numId w:val="2"/>
        </w:numPr>
        <w:ind w:firstLineChars="0"/>
      </w:pPr>
      <w:r>
        <w:t>Scalability: Large graphs need the embedding methods to be scalable enough for processing.</w:t>
      </w:r>
    </w:p>
    <w:p w14:paraId="7EA46560" w14:textId="00BAF848" w:rsidR="009F73E8" w:rsidRDefault="009F73E8" w:rsidP="009F73E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imensionality of the embedding: </w:t>
      </w:r>
      <w:r w:rsidR="005D72E0">
        <w:t>Get more dimensions will increase the precision but take more space and time complexity.</w:t>
      </w:r>
    </w:p>
    <w:p w14:paraId="1FD39D0D" w14:textId="3E1E3634" w:rsidR="005D72E0" w:rsidRDefault="005D72E0" w:rsidP="005D72E0"/>
    <w:p w14:paraId="2812516B" w14:textId="0A00F0C3" w:rsidR="005D72E0" w:rsidRPr="0038001A" w:rsidRDefault="0038001A" w:rsidP="005D72E0">
      <w:pPr>
        <w:rPr>
          <w:b/>
        </w:rPr>
      </w:pPr>
      <w:r w:rsidRPr="0038001A">
        <w:rPr>
          <w:b/>
        </w:rPr>
        <w:t>W</w:t>
      </w:r>
      <w:r w:rsidRPr="0038001A">
        <w:rPr>
          <w:rFonts w:hint="eastAsia"/>
          <w:b/>
        </w:rPr>
        <w:t>hat</w:t>
      </w:r>
      <w:r w:rsidRPr="0038001A">
        <w:rPr>
          <w:b/>
        </w:rPr>
        <w:t xml:space="preserve"> are the contributions?</w:t>
      </w:r>
    </w:p>
    <w:p w14:paraId="61210D1A" w14:textId="19D26BD3" w:rsidR="0038001A" w:rsidRDefault="0038001A" w:rsidP="0038001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ropose taxonomy for graph embedding and distinguish their differences.</w:t>
      </w:r>
    </w:p>
    <w:p w14:paraId="387F3327" w14:textId="32BB5568" w:rsidR="0038001A" w:rsidRDefault="0038001A" w:rsidP="0038001A">
      <w:pPr>
        <w:pStyle w:val="ListParagraph"/>
        <w:numPr>
          <w:ilvl w:val="0"/>
          <w:numId w:val="3"/>
        </w:numPr>
        <w:ind w:firstLineChars="0"/>
      </w:pPr>
      <w:r>
        <w:t>Analyze various graph embedding models in detail, find their performances on different tasks.</w:t>
      </w:r>
    </w:p>
    <w:p w14:paraId="503C41F6" w14:textId="520AB735" w:rsidR="0038001A" w:rsidRDefault="0038001A" w:rsidP="0038001A">
      <w:pPr>
        <w:pStyle w:val="ListParagraph"/>
        <w:numPr>
          <w:ilvl w:val="0"/>
          <w:numId w:val="3"/>
        </w:numPr>
        <w:ind w:firstLineChars="0"/>
      </w:pPr>
      <w:r>
        <w:t xml:space="preserve">Present GEM </w:t>
      </w:r>
      <w:r w:rsidR="00CA30E6">
        <w:t>for further researches.</w:t>
      </w:r>
    </w:p>
    <w:p w14:paraId="57F9E757" w14:textId="7A7C2937" w:rsidR="00CA30E6" w:rsidRDefault="00CA30E6" w:rsidP="00CA30E6"/>
    <w:p w14:paraId="08460C1C" w14:textId="6A344D09" w:rsidR="00CA30E6" w:rsidRPr="00CA30E6" w:rsidRDefault="00CA30E6" w:rsidP="00CA30E6">
      <w:pPr>
        <w:rPr>
          <w:b/>
        </w:rPr>
      </w:pPr>
      <w:r w:rsidRPr="00CA30E6">
        <w:rPr>
          <w:rFonts w:hint="eastAsia"/>
          <w:b/>
        </w:rPr>
        <w:t>A</w:t>
      </w:r>
      <w:r w:rsidRPr="00CA30E6">
        <w:rPr>
          <w:b/>
        </w:rPr>
        <w:t>pproaches from Preliminaries:</w:t>
      </w:r>
    </w:p>
    <w:p w14:paraId="737C3BEA" w14:textId="185F224C" w:rsidR="00CA30E6" w:rsidRDefault="00CA30E6" w:rsidP="00CA30E6">
      <w:pPr>
        <w:pStyle w:val="ListParagraph"/>
        <w:numPr>
          <w:ilvl w:val="0"/>
          <w:numId w:val="4"/>
        </w:numPr>
        <w:ind w:firstLineChars="0"/>
      </w:pPr>
      <w:r>
        <w:t>The higher the edge weight, the more similar the two nodes are expected to be.</w:t>
      </w:r>
    </w:p>
    <w:p w14:paraId="14B38971" w14:textId="2F9B073B" w:rsidR="00CA30E6" w:rsidRDefault="00CA30E6" w:rsidP="00CA30E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dge weight called First-order proximity, used to measure similarity.</w:t>
      </w:r>
    </w:p>
    <w:p w14:paraId="69711DC6" w14:textId="6F3973F2" w:rsidR="00CA30E6" w:rsidRDefault="00CA30E6" w:rsidP="00CA30E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econd-order proximity describe the proximity of pair’s neighborhood structure.</w:t>
      </w:r>
    </w:p>
    <w:p w14:paraId="0A22074C" w14:textId="214DC671" w:rsidR="00150DD6" w:rsidRDefault="000D7BA1" w:rsidP="00CA30E6">
      <w:pPr>
        <w:pStyle w:val="ListParagraph"/>
        <w:numPr>
          <w:ilvl w:val="0"/>
          <w:numId w:val="4"/>
        </w:numPr>
        <w:ind w:firstLineChars="0"/>
      </w:pPr>
      <w:r>
        <w:t xml:space="preserve">Embedding process maps each node to a low dimensional feature vector and preserve the connection strength between </w:t>
      </w:r>
      <w:r w:rsidR="00DC257B">
        <w:t>vertices</w:t>
      </w:r>
      <w:r>
        <w:t>.</w:t>
      </w:r>
    </w:p>
    <w:p w14:paraId="57B25736" w14:textId="642CDF1D" w:rsidR="00EE64EB" w:rsidRDefault="00EE64EB" w:rsidP="00EE64EB"/>
    <w:p w14:paraId="28784496" w14:textId="7B8538D7" w:rsidR="00EE64EB" w:rsidRPr="00DC257B" w:rsidRDefault="00DC257B" w:rsidP="00EE64EB">
      <w:pPr>
        <w:rPr>
          <w:b/>
        </w:rPr>
      </w:pPr>
      <w:r w:rsidRPr="00DC257B">
        <w:rPr>
          <w:rFonts w:hint="eastAsia"/>
          <w:b/>
        </w:rPr>
        <w:t>G</w:t>
      </w:r>
      <w:r w:rsidRPr="00DC257B">
        <w:rPr>
          <w:b/>
        </w:rPr>
        <w:t>raph Embedding Evolution</w:t>
      </w:r>
    </w:p>
    <w:p w14:paraId="40E292A1" w14:textId="1ED70B6A" w:rsidR="00DC257B" w:rsidRDefault="00DC257B" w:rsidP="00EE64EB">
      <w:r>
        <w:t xml:space="preserve">Change from part of dimensionality reduction technique to obtaining scalable technique which leverage the sparsity of </w:t>
      </w:r>
      <w:proofErr w:type="gramStart"/>
      <w:r>
        <w:t>real world</w:t>
      </w:r>
      <w:proofErr w:type="gramEnd"/>
      <w:r>
        <w:t xml:space="preserve"> network. Time complexity change from O(|V|^2) to O(|E|).</w:t>
      </w:r>
    </w:p>
    <w:p w14:paraId="3ADD9DE7" w14:textId="62FF69D4" w:rsidR="00DC257B" w:rsidRDefault="00DC257B" w:rsidP="00EE64EB"/>
    <w:p w14:paraId="7B8BCBB8" w14:textId="6D519188" w:rsidR="00DC257B" w:rsidRPr="00DC257B" w:rsidRDefault="00DC257B" w:rsidP="00EE64EB">
      <w:pPr>
        <w:rPr>
          <w:b/>
        </w:rPr>
      </w:pPr>
      <w:r w:rsidRPr="00DC257B">
        <w:rPr>
          <w:b/>
        </w:rPr>
        <w:t>Categories of Graph Embedding Method</w:t>
      </w:r>
    </w:p>
    <w:p w14:paraId="042AF253" w14:textId="2E352F44" w:rsidR="00CA01F3" w:rsidRPr="0040330B" w:rsidRDefault="00CA01F3" w:rsidP="00CA01F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</w:rPr>
        <w:t>F</w:t>
      </w:r>
      <w:r>
        <w:t xml:space="preserve">actorization based method (Logically Linear Embedding, Laplacian Eigenmaps, Graph Factorization, </w:t>
      </w:r>
      <w:proofErr w:type="spellStart"/>
      <w:r>
        <w:t>GraRep</w:t>
      </w:r>
      <w:proofErr w:type="spellEnd"/>
      <w:r>
        <w:t xml:space="preserve">, HOPE) </w:t>
      </w:r>
      <w:r w:rsidRPr="0040330B">
        <w:rPr>
          <w:szCs w:val="21"/>
        </w:rPr>
        <w:t>[</w:t>
      </w:r>
      <w:r w:rsidRPr="0040330B">
        <w:rPr>
          <w:b/>
          <w:szCs w:val="21"/>
        </w:rPr>
        <w:t xml:space="preserve">not capable </w:t>
      </w:r>
      <w:r w:rsidR="0040330B" w:rsidRPr="0040330B">
        <w:rPr>
          <w:b/>
          <w:szCs w:val="21"/>
        </w:rPr>
        <w:t>of learning arbitrary functions</w:t>
      </w:r>
      <w:r w:rsidRPr="0040330B">
        <w:rPr>
          <w:szCs w:val="21"/>
        </w:rPr>
        <w:t>]</w:t>
      </w:r>
    </w:p>
    <w:p w14:paraId="6D49132D" w14:textId="58E222C7" w:rsidR="00DC257B" w:rsidRDefault="00CA01F3" w:rsidP="00CA01F3">
      <w:pPr>
        <w:pStyle w:val="ListParagraph"/>
        <w:numPr>
          <w:ilvl w:val="0"/>
          <w:numId w:val="5"/>
        </w:numPr>
        <w:ind w:firstLineChars="0"/>
      </w:pPr>
      <w:r>
        <w:t>Random Walk based method (</w:t>
      </w:r>
      <w:proofErr w:type="spellStart"/>
      <w:r>
        <w:t>DeepWalk</w:t>
      </w:r>
      <w:proofErr w:type="spellEnd"/>
      <w:r>
        <w:t xml:space="preserve">, </w:t>
      </w:r>
      <w:r w:rsidRPr="00CA01F3">
        <w:rPr>
          <w:color w:val="FF0000"/>
        </w:rPr>
        <w:t>node2vec</w:t>
      </w:r>
      <w:r>
        <w:t>)</w:t>
      </w:r>
      <w:r w:rsidR="0040330B">
        <w:t xml:space="preserve"> [</w:t>
      </w:r>
      <w:r w:rsidR="0040330B" w:rsidRPr="0040330B">
        <w:rPr>
          <w:b/>
        </w:rPr>
        <w:t>can model a wide range if functions]</w:t>
      </w:r>
    </w:p>
    <w:p w14:paraId="2F5153E6" w14:textId="6DAC69B5" w:rsidR="00CA01F3" w:rsidRDefault="00CA01F3" w:rsidP="00CA01F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eep </w:t>
      </w:r>
      <w:proofErr w:type="gramStart"/>
      <w:r>
        <w:t>learning based</w:t>
      </w:r>
      <w:proofErr w:type="gramEnd"/>
      <w:r>
        <w:t xml:space="preserve"> method (SDNE)</w:t>
      </w:r>
      <w:r w:rsidR="0040330B">
        <w:t xml:space="preserve"> []</w:t>
      </w:r>
    </w:p>
    <w:p w14:paraId="0A604376" w14:textId="648B2BEE" w:rsidR="0040330B" w:rsidRDefault="0040330B" w:rsidP="0040330B">
      <w:pPr>
        <w:widowControl/>
        <w:shd w:val="clear" w:color="auto" w:fill="FFFFFF"/>
        <w:jc w:val="left"/>
        <w:rPr>
          <w:rFonts w:eastAsiaTheme="minorHAnsi" w:cs="Times New Roman"/>
          <w:color w:val="FF0000"/>
          <w:kern w:val="0"/>
          <w:szCs w:val="21"/>
        </w:rPr>
      </w:pPr>
      <w:r w:rsidRPr="0040330B">
        <w:rPr>
          <w:rFonts w:eastAsiaTheme="minorHAnsi" w:cs="Times New Roman"/>
          <w:color w:val="FF0000"/>
          <w:kern w:val="0"/>
          <w:szCs w:val="21"/>
        </w:rPr>
        <w:lastRenderedPageBreak/>
        <w:t>“</w:t>
      </w:r>
      <w:r>
        <w:rPr>
          <w:rFonts w:eastAsiaTheme="minorHAnsi" w:cs="Times New Roman"/>
          <w:color w:val="FF0000"/>
          <w:kern w:val="0"/>
          <w:szCs w:val="21"/>
        </w:rPr>
        <w:t>G</w:t>
      </w:r>
      <w:r w:rsidRPr="0040330B">
        <w:rPr>
          <w:rFonts w:eastAsiaTheme="minorHAnsi" w:cs="Times New Roman"/>
          <w:color w:val="FF0000"/>
          <w:kern w:val="0"/>
          <w:szCs w:val="21"/>
        </w:rPr>
        <w:t>iven enough parameters, they can learn the mix of community and structural equivalence, to embed the nodes such that the reconstruction error is minimized. We can</w:t>
      </w:r>
      <w:r w:rsidRPr="0040330B">
        <w:rPr>
          <w:rFonts w:eastAsiaTheme="minorHAnsi" w:cs="Times New Roman" w:hint="eastAsia"/>
          <w:color w:val="FF0000"/>
          <w:kern w:val="0"/>
          <w:szCs w:val="21"/>
        </w:rPr>
        <w:t xml:space="preserve"> </w:t>
      </w:r>
      <w:r w:rsidRPr="0040330B">
        <w:rPr>
          <w:rFonts w:eastAsiaTheme="minorHAnsi" w:cs="Times New Roman"/>
          <w:color w:val="FF0000"/>
          <w:kern w:val="0"/>
          <w:szCs w:val="21"/>
        </w:rPr>
        <w:t>interpret the weights of the autoencoder as a representation</w:t>
      </w:r>
      <w:r>
        <w:rPr>
          <w:rFonts w:eastAsiaTheme="minorHAnsi" w:cs="Times New Roman"/>
          <w:color w:val="FF0000"/>
          <w:kern w:val="0"/>
          <w:szCs w:val="21"/>
        </w:rPr>
        <w:t xml:space="preserve"> </w:t>
      </w:r>
      <w:r w:rsidRPr="0040330B">
        <w:rPr>
          <w:rFonts w:eastAsiaTheme="minorHAnsi" w:cs="Times New Roman"/>
          <w:color w:val="FF0000"/>
          <w:kern w:val="0"/>
          <w:szCs w:val="21"/>
        </w:rPr>
        <w:t>of the structure of the graph.”</w:t>
      </w:r>
    </w:p>
    <w:p w14:paraId="4A21459E" w14:textId="79789769" w:rsidR="0040330B" w:rsidRDefault="0040330B" w:rsidP="0040330B">
      <w:pPr>
        <w:widowControl/>
        <w:shd w:val="clear" w:color="auto" w:fill="FFFFFF"/>
        <w:jc w:val="left"/>
        <w:rPr>
          <w:rFonts w:eastAsiaTheme="minorHAnsi" w:cs="Times New Roman"/>
          <w:color w:val="FF0000"/>
          <w:kern w:val="0"/>
          <w:szCs w:val="21"/>
        </w:rPr>
      </w:pPr>
    </w:p>
    <w:p w14:paraId="22558F42" w14:textId="70E4E7B5" w:rsidR="0040330B" w:rsidRPr="00407B51" w:rsidRDefault="0040330B" w:rsidP="0040330B">
      <w:pPr>
        <w:widowControl/>
        <w:shd w:val="clear" w:color="auto" w:fill="FFFFFF"/>
        <w:jc w:val="left"/>
        <w:rPr>
          <w:rFonts w:eastAsiaTheme="minorHAnsi" w:cs="Times New Roman"/>
          <w:b/>
          <w:kern w:val="0"/>
          <w:szCs w:val="21"/>
        </w:rPr>
      </w:pPr>
      <w:r w:rsidRPr="00407B51">
        <w:rPr>
          <w:rFonts w:eastAsiaTheme="minorHAnsi" w:cs="Times New Roman" w:hint="eastAsia"/>
          <w:b/>
          <w:kern w:val="0"/>
          <w:szCs w:val="21"/>
        </w:rPr>
        <w:t>W</w:t>
      </w:r>
      <w:r w:rsidRPr="00407B51">
        <w:rPr>
          <w:rFonts w:eastAsiaTheme="minorHAnsi" w:cs="Times New Roman"/>
          <w:b/>
          <w:kern w:val="0"/>
          <w:szCs w:val="21"/>
        </w:rPr>
        <w:t>hat are the applications</w:t>
      </w:r>
      <w:r w:rsidR="00407B51" w:rsidRPr="00407B51">
        <w:rPr>
          <w:rFonts w:eastAsiaTheme="minorHAnsi" w:cs="Times New Roman"/>
          <w:b/>
          <w:kern w:val="0"/>
          <w:szCs w:val="21"/>
        </w:rPr>
        <w:t xml:space="preserve"> of embedding?</w:t>
      </w:r>
    </w:p>
    <w:p w14:paraId="1899FD66" w14:textId="19DDEB8E" w:rsidR="00407B51" w:rsidRDefault="00407B51" w:rsidP="00407B51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N</w:t>
      </w:r>
      <w:r>
        <w:rPr>
          <w:rFonts w:eastAsiaTheme="minorHAnsi" w:cs="Times New Roman"/>
          <w:kern w:val="0"/>
          <w:szCs w:val="21"/>
        </w:rPr>
        <w:t>etwork compression (Store network more efficient, run algorithm faster, partition graph and reduce the number of edges)</w:t>
      </w:r>
    </w:p>
    <w:p w14:paraId="7D3A9FE9" w14:textId="77777777" w:rsidR="00E46498" w:rsidRPr="00E46498" w:rsidRDefault="00E46498" w:rsidP="00E46498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eastAsiaTheme="minorHAnsi" w:cs="Times New Roman"/>
          <w:b/>
          <w:kern w:val="0"/>
          <w:szCs w:val="21"/>
        </w:rPr>
      </w:pPr>
      <w:r w:rsidRPr="00E46498">
        <w:rPr>
          <w:rFonts w:eastAsiaTheme="minorHAnsi" w:cs="Times New Roman"/>
          <w:b/>
          <w:kern w:val="0"/>
          <w:szCs w:val="21"/>
        </w:rPr>
        <w:t>Graph Reconstruction</w:t>
      </w:r>
    </w:p>
    <w:p w14:paraId="4D15AF58" w14:textId="77777777" w:rsidR="00E46498" w:rsidRPr="00E46498" w:rsidRDefault="00E46498" w:rsidP="00E46498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  <w:r w:rsidRPr="00E46498">
        <w:rPr>
          <w:rFonts w:eastAsiaTheme="minorHAnsi" w:cs="Times New Roman"/>
          <w:kern w:val="0"/>
          <w:szCs w:val="21"/>
        </w:rPr>
        <w:t>-</w:t>
      </w:r>
      <w:r w:rsidRPr="00E46498">
        <w:rPr>
          <w:rFonts w:eastAsiaTheme="minorHAnsi" w:cs="Times New Roman" w:hint="eastAsia"/>
          <w:kern w:val="0"/>
          <w:szCs w:val="21"/>
        </w:rPr>
        <w:t>R</w:t>
      </w:r>
      <w:r w:rsidRPr="00E46498">
        <w:rPr>
          <w:rFonts w:eastAsiaTheme="minorHAnsi" w:cs="Times New Roman"/>
          <w:kern w:val="0"/>
          <w:szCs w:val="21"/>
        </w:rPr>
        <w:t xml:space="preserve">econstruct the graph with their proximity, rank pair of nodes, calculate the ratio of real links in top k predictions by using the mean, </w:t>
      </w:r>
      <w:proofErr w:type="spellStart"/>
      <w:r w:rsidRPr="00E46498">
        <w:rPr>
          <w:rFonts w:eastAsiaTheme="minorHAnsi" w:cs="Times New Roman"/>
          <w:kern w:val="0"/>
          <w:szCs w:val="21"/>
        </w:rPr>
        <w:t>sd</w:t>
      </w:r>
      <w:proofErr w:type="spellEnd"/>
      <w:r w:rsidRPr="00E46498">
        <w:rPr>
          <w:rFonts w:eastAsiaTheme="minorHAnsi" w:cs="Times New Roman"/>
          <w:kern w:val="0"/>
          <w:szCs w:val="21"/>
        </w:rPr>
        <w:t>, MAP</w:t>
      </w:r>
    </w:p>
    <w:p w14:paraId="71A25F9B" w14:textId="16CDC25A" w:rsidR="00E46498" w:rsidRPr="00E46498" w:rsidRDefault="00E46498" w:rsidP="00E46498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eastAsiaTheme="minorHAnsi" w:cs="Times New Roman" w:hint="eastAsia"/>
          <w:kern w:val="0"/>
          <w:szCs w:val="21"/>
        </w:rPr>
      </w:pPr>
      <w:r w:rsidRPr="00E46498">
        <w:rPr>
          <w:rFonts w:eastAsiaTheme="minorHAnsi" w:cs="Times New Roman"/>
          <w:kern w:val="0"/>
          <w:szCs w:val="21"/>
        </w:rPr>
        <w:t>-Cause dimension increase, MAP value increase.</w:t>
      </w:r>
    </w:p>
    <w:p w14:paraId="1AA8818E" w14:textId="2F6851DC" w:rsidR="00407B51" w:rsidRDefault="00407B51" w:rsidP="00407B51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V</w:t>
      </w:r>
      <w:r>
        <w:rPr>
          <w:rFonts w:eastAsiaTheme="minorHAnsi" w:cs="Times New Roman"/>
          <w:kern w:val="0"/>
          <w:szCs w:val="21"/>
        </w:rPr>
        <w:t>isualization</w:t>
      </w:r>
      <w:r w:rsidR="00E46498">
        <w:rPr>
          <w:rFonts w:eastAsiaTheme="minorHAnsi" w:cs="Times New Roman"/>
          <w:kern w:val="0"/>
          <w:szCs w:val="21"/>
        </w:rPr>
        <w:t xml:space="preserve"> </w:t>
      </w:r>
      <w:r w:rsidR="00E46498">
        <w:rPr>
          <w:rFonts w:eastAsiaTheme="minorHAnsi" w:cs="Times New Roman" w:hint="eastAsia"/>
          <w:kern w:val="0"/>
          <w:szCs w:val="21"/>
        </w:rPr>
        <w:t>(</w:t>
      </w:r>
      <w:r w:rsidR="00E46498">
        <w:rPr>
          <w:rFonts w:eastAsiaTheme="minorHAnsi" w:cs="Times New Roman"/>
          <w:kern w:val="0"/>
          <w:szCs w:val="21"/>
        </w:rPr>
        <w:t>Different embedding method s cause different network structures then change the interpretation of node visualization as well)</w:t>
      </w:r>
    </w:p>
    <w:p w14:paraId="4AA7EE1E" w14:textId="50192642" w:rsidR="00407B51" w:rsidRDefault="00407B51" w:rsidP="00407B51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C</w:t>
      </w:r>
      <w:r>
        <w:rPr>
          <w:rFonts w:eastAsiaTheme="minorHAnsi" w:cs="Times New Roman"/>
          <w:kern w:val="0"/>
          <w:szCs w:val="21"/>
        </w:rPr>
        <w:t>lustering (network partition</w:t>
      </w:r>
      <w:r w:rsidR="00D25A36">
        <w:rPr>
          <w:rFonts w:eastAsiaTheme="minorHAnsi" w:cs="Times New Roman"/>
          <w:kern w:val="0"/>
          <w:szCs w:val="21"/>
        </w:rPr>
        <w:t>, k-mean is the most popular way</w:t>
      </w:r>
      <w:r>
        <w:rPr>
          <w:rFonts w:eastAsiaTheme="minorHAnsi" w:cs="Times New Roman"/>
          <w:kern w:val="0"/>
          <w:szCs w:val="21"/>
        </w:rPr>
        <w:t>)</w:t>
      </w:r>
    </w:p>
    <w:p w14:paraId="4B495B18" w14:textId="3510A69D" w:rsidR="00407B51" w:rsidRDefault="00407B51" w:rsidP="00407B51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L</w:t>
      </w:r>
      <w:r>
        <w:rPr>
          <w:rFonts w:eastAsiaTheme="minorHAnsi" w:cs="Times New Roman"/>
          <w:kern w:val="0"/>
          <w:szCs w:val="21"/>
        </w:rPr>
        <w:t>ink predication</w:t>
      </w:r>
      <w:r w:rsidR="00D25A36">
        <w:rPr>
          <w:rFonts w:eastAsiaTheme="minorHAnsi" w:cs="Times New Roman"/>
          <w:kern w:val="0"/>
          <w:szCs w:val="21"/>
        </w:rPr>
        <w:t xml:space="preserve"> (task of predicting either missing interactions or links in the future, based on similarity, MLE, probability)</w:t>
      </w:r>
    </w:p>
    <w:p w14:paraId="5AD4927A" w14:textId="0AF0EEEE" w:rsidR="00A31C49" w:rsidRDefault="00A31C49" w:rsidP="00A31C49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-</w:t>
      </w:r>
      <w:r>
        <w:rPr>
          <w:rFonts w:eastAsiaTheme="minorHAnsi" w:cs="Times New Roman"/>
          <w:kern w:val="0"/>
          <w:szCs w:val="21"/>
        </w:rPr>
        <w:t>predicting unobserved links in the graph</w:t>
      </w:r>
    </w:p>
    <w:p w14:paraId="580ADD00" w14:textId="701DF3FA" w:rsidR="00A31C49" w:rsidRPr="00A31C49" w:rsidRDefault="00A31C49" w:rsidP="00A31C49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eastAsiaTheme="minorHAnsi" w:cs="Times New Roman" w:hint="eastAsia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-</w:t>
      </w:r>
      <w:r>
        <w:rPr>
          <w:rFonts w:eastAsiaTheme="minorHAnsi" w:cs="Times New Roman"/>
          <w:kern w:val="0"/>
          <w:szCs w:val="21"/>
        </w:rPr>
        <w:t>when dimensions increase, not all performance improved.</w:t>
      </w:r>
    </w:p>
    <w:p w14:paraId="5FD6B133" w14:textId="5DEA4980" w:rsidR="00407B51" w:rsidRDefault="00407B51" w:rsidP="00407B51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N</w:t>
      </w:r>
      <w:r>
        <w:rPr>
          <w:rFonts w:eastAsiaTheme="minorHAnsi" w:cs="Times New Roman"/>
          <w:kern w:val="0"/>
          <w:szCs w:val="21"/>
        </w:rPr>
        <w:t>ode classification</w:t>
      </w:r>
      <w:r w:rsidR="00D25A36">
        <w:rPr>
          <w:rFonts w:eastAsiaTheme="minorHAnsi" w:cs="Times New Roman"/>
          <w:kern w:val="0"/>
          <w:szCs w:val="21"/>
        </w:rPr>
        <w:t xml:space="preserve"> (Predicting the missing labels in the network, example as Logistic Regression and Naïve Bayes)</w:t>
      </w:r>
    </w:p>
    <w:p w14:paraId="5E143FCF" w14:textId="694832EF" w:rsidR="00407B51" w:rsidRDefault="00407B51" w:rsidP="00407B51">
      <w:pPr>
        <w:widowControl/>
        <w:shd w:val="clear" w:color="auto" w:fill="FFFFFF"/>
        <w:jc w:val="left"/>
        <w:rPr>
          <w:rFonts w:eastAsiaTheme="minorHAnsi" w:cs="Times New Roman"/>
          <w:kern w:val="0"/>
          <w:szCs w:val="21"/>
        </w:rPr>
      </w:pPr>
      <w:bookmarkStart w:id="0" w:name="_GoBack"/>
      <w:bookmarkEnd w:id="0"/>
    </w:p>
    <w:p w14:paraId="58C80A72" w14:textId="42328D27" w:rsidR="00E46498" w:rsidRPr="00E46498" w:rsidRDefault="00E46498" w:rsidP="00407B51">
      <w:pPr>
        <w:widowControl/>
        <w:shd w:val="clear" w:color="auto" w:fill="FFFFFF"/>
        <w:jc w:val="left"/>
        <w:rPr>
          <w:rFonts w:eastAsiaTheme="minorHAnsi" w:cs="Times New Roman" w:hint="eastAsia"/>
          <w:kern w:val="0"/>
          <w:szCs w:val="21"/>
        </w:rPr>
      </w:pPr>
    </w:p>
    <w:sectPr w:rsidR="00E46498" w:rsidRPr="00E4649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f1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D9A"/>
    <w:multiLevelType w:val="hybridMultilevel"/>
    <w:tmpl w:val="9246223C"/>
    <w:lvl w:ilvl="0" w:tplc="F22C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6119"/>
    <w:multiLevelType w:val="hybridMultilevel"/>
    <w:tmpl w:val="7B0AA926"/>
    <w:lvl w:ilvl="0" w:tplc="8E001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E0BB7"/>
    <w:multiLevelType w:val="hybridMultilevel"/>
    <w:tmpl w:val="2D2E9CA8"/>
    <w:lvl w:ilvl="0" w:tplc="EA1E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681214"/>
    <w:multiLevelType w:val="hybridMultilevel"/>
    <w:tmpl w:val="1DFE1F62"/>
    <w:lvl w:ilvl="0" w:tplc="827EB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D0B7B"/>
    <w:multiLevelType w:val="hybridMultilevel"/>
    <w:tmpl w:val="857EB006"/>
    <w:lvl w:ilvl="0" w:tplc="6144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C56F52"/>
    <w:multiLevelType w:val="hybridMultilevel"/>
    <w:tmpl w:val="261C5378"/>
    <w:lvl w:ilvl="0" w:tplc="9E42E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82"/>
    <w:rsid w:val="000D7BA1"/>
    <w:rsid w:val="00150DD6"/>
    <w:rsid w:val="00175455"/>
    <w:rsid w:val="00220703"/>
    <w:rsid w:val="0038001A"/>
    <w:rsid w:val="003C2682"/>
    <w:rsid w:val="0040330B"/>
    <w:rsid w:val="00407B51"/>
    <w:rsid w:val="005D72E0"/>
    <w:rsid w:val="00991BA9"/>
    <w:rsid w:val="009F73E8"/>
    <w:rsid w:val="00A31C49"/>
    <w:rsid w:val="00C70870"/>
    <w:rsid w:val="00CA01F3"/>
    <w:rsid w:val="00CA30E6"/>
    <w:rsid w:val="00D25A36"/>
    <w:rsid w:val="00DC257B"/>
    <w:rsid w:val="00E46498"/>
    <w:rsid w:val="00EE64EB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2C37"/>
  <w15:chartTrackingRefBased/>
  <w15:docId w15:val="{C5414729-9EA2-4D66-9E30-96F4ECE8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7085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Gilbert</dc:creator>
  <cp:keywords/>
  <dc:description/>
  <cp:lastModifiedBy>Deng Gilbert</cp:lastModifiedBy>
  <cp:revision>2</cp:revision>
  <dcterms:created xsi:type="dcterms:W3CDTF">2019-05-28T00:40:00Z</dcterms:created>
  <dcterms:modified xsi:type="dcterms:W3CDTF">2019-06-01T22:45:00Z</dcterms:modified>
</cp:coreProperties>
</file>