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94F41" w14:textId="77777777" w:rsidR="001C4766" w:rsidRPr="00452060" w:rsidRDefault="00000000">
      <w:pPr>
        <w:pStyle w:val="Title"/>
        <w:jc w:val="center"/>
        <w:rPr>
          <w:sz w:val="56"/>
          <w:szCs w:val="56"/>
        </w:rPr>
      </w:pPr>
      <w:r w:rsidRPr="00452060">
        <w:rPr>
          <w:sz w:val="56"/>
          <w:szCs w:val="56"/>
        </w:rPr>
        <w:t>Experiment 2: Analysis of False Positives and False Negatives</w:t>
      </w:r>
    </w:p>
    <w:p w14:paraId="309241C3" w14:textId="77777777" w:rsidR="001C4766" w:rsidRDefault="00000000">
      <w:r w:rsidRPr="00452060">
        <w:rPr>
          <w:b/>
          <w:sz w:val="36"/>
          <w:szCs w:val="36"/>
        </w:rPr>
        <w:t>Model Summary</w:t>
      </w:r>
      <w:r>
        <w:rPr>
          <w:b/>
        </w:rPr>
        <w:br/>
      </w:r>
      <w:r w:rsidRPr="00452060">
        <w:rPr>
          <w:sz w:val="24"/>
          <w:szCs w:val="24"/>
        </w:rPr>
        <w:t>The Logistic Regression model detected most fraudulent transactions successfully, producing 57 False Positives and only 2 False Negatives. This indicates that the model prioritized detecting fraud (high recall) at the cost of incorrectly flagging some legitimate transactions.</w:t>
      </w:r>
      <w:r w:rsidRPr="00452060">
        <w:rPr>
          <w:sz w:val="24"/>
          <w:szCs w:val="24"/>
        </w:rPr>
        <w:br/>
      </w:r>
      <w:r>
        <w:br/>
      </w:r>
      <w:r w:rsidRPr="00452060">
        <w:rPr>
          <w:b/>
          <w:sz w:val="28"/>
          <w:szCs w:val="28"/>
        </w:rPr>
        <w:t xml:space="preserve">CSV for False Positives: </w:t>
      </w:r>
      <w:r w:rsidRPr="00452060">
        <w:rPr>
          <w:sz w:val="28"/>
          <w:szCs w:val="28"/>
        </w:rPr>
        <w:t>57 records</w:t>
      </w:r>
      <w:r w:rsidRPr="00452060">
        <w:rPr>
          <w:sz w:val="28"/>
          <w:szCs w:val="28"/>
        </w:rPr>
        <w:br/>
      </w:r>
      <w:r w:rsidRPr="00452060">
        <w:rPr>
          <w:b/>
          <w:sz w:val="28"/>
          <w:szCs w:val="28"/>
        </w:rPr>
        <w:t xml:space="preserve">CSV for False Negatives: </w:t>
      </w:r>
      <w:r w:rsidRPr="00452060">
        <w:rPr>
          <w:sz w:val="28"/>
          <w:szCs w:val="28"/>
        </w:rPr>
        <w:t>2 records</w:t>
      </w:r>
    </w:p>
    <w:p w14:paraId="75F1A4D0" w14:textId="77777777" w:rsidR="001C4766" w:rsidRPr="00452060" w:rsidRDefault="00000000">
      <w:pPr>
        <w:pStyle w:val="Heading1"/>
        <w:rPr>
          <w:sz w:val="36"/>
          <w:szCs w:val="36"/>
        </w:rPr>
      </w:pPr>
      <w:r w:rsidRPr="00452060">
        <w:rPr>
          <w:sz w:val="36"/>
          <w:szCs w:val="36"/>
        </w:rPr>
        <w:t>False Positives</w:t>
      </w:r>
    </w:p>
    <w:p w14:paraId="524CAAA2" w14:textId="77777777" w:rsidR="001C4766" w:rsidRPr="00452060" w:rsidRDefault="00000000">
      <w:pPr>
        <w:rPr>
          <w:sz w:val="24"/>
          <w:szCs w:val="24"/>
        </w:rPr>
      </w:pPr>
      <w:r w:rsidRPr="00452060">
        <w:rPr>
          <w:sz w:val="24"/>
          <w:szCs w:val="24"/>
        </w:rPr>
        <w:t>False Positives occur when legitimate (non-fraudulent) transactions are incorrectly classified as fraudulent by the Logistic Regression model. This generally happens because genuine transactions share characteristics with fraudulent transactions, making them difficult to distinguish.</w:t>
      </w:r>
    </w:p>
    <w:p w14:paraId="623AF86B" w14:textId="77777777" w:rsidR="001C4766" w:rsidRPr="00452060" w:rsidRDefault="00000000">
      <w:pPr>
        <w:pStyle w:val="ListNumber"/>
        <w:rPr>
          <w:sz w:val="24"/>
          <w:szCs w:val="24"/>
        </w:rPr>
      </w:pPr>
      <w:r w:rsidRPr="00452060">
        <w:rPr>
          <w:sz w:val="24"/>
          <w:szCs w:val="24"/>
        </w:rPr>
        <w:t>Transaction amount was relatively high compared to the customer's average spending.</w:t>
      </w:r>
    </w:p>
    <w:p w14:paraId="0B590C79" w14:textId="77777777" w:rsidR="001C4766" w:rsidRPr="00452060" w:rsidRDefault="00000000">
      <w:pPr>
        <w:pStyle w:val="ListNumber"/>
        <w:rPr>
          <w:sz w:val="24"/>
          <w:szCs w:val="24"/>
        </w:rPr>
      </w:pPr>
      <w:r w:rsidRPr="00452060">
        <w:rPr>
          <w:sz w:val="24"/>
          <w:szCs w:val="24"/>
        </w:rPr>
        <w:t>Customer had previous fraud history (past_fraud_count ≥ 1), increasing the predicted fraud probability.</w:t>
      </w:r>
    </w:p>
    <w:p w14:paraId="72402B23" w14:textId="77777777" w:rsidR="001C4766" w:rsidRPr="00452060" w:rsidRDefault="00000000">
      <w:pPr>
        <w:pStyle w:val="ListNumber"/>
        <w:rPr>
          <w:sz w:val="24"/>
          <w:szCs w:val="24"/>
        </w:rPr>
      </w:pPr>
      <w:r w:rsidRPr="00452060">
        <w:rPr>
          <w:sz w:val="24"/>
          <w:szCs w:val="24"/>
        </w:rPr>
        <w:t>International transactions (is_international = 1) were considered more suspicious.</w:t>
      </w:r>
    </w:p>
    <w:p w14:paraId="22C3CBDD" w14:textId="77777777" w:rsidR="001C4766" w:rsidRPr="00452060" w:rsidRDefault="00000000">
      <w:pPr>
        <w:pStyle w:val="ListNumber"/>
        <w:rPr>
          <w:sz w:val="24"/>
          <w:szCs w:val="24"/>
        </w:rPr>
      </w:pPr>
      <w:r w:rsidRPr="00452060">
        <w:rPr>
          <w:sz w:val="24"/>
          <w:szCs w:val="24"/>
        </w:rPr>
        <w:t xml:space="preserve">Legitimate transactions contained feature values </w:t>
      </w:r>
      <w:proofErr w:type="gramStart"/>
      <w:r w:rsidRPr="00452060">
        <w:rPr>
          <w:sz w:val="24"/>
          <w:szCs w:val="24"/>
        </w:rPr>
        <w:t>similar to</w:t>
      </w:r>
      <w:proofErr w:type="gramEnd"/>
      <w:r w:rsidRPr="00452060">
        <w:rPr>
          <w:sz w:val="24"/>
          <w:szCs w:val="24"/>
        </w:rPr>
        <w:t xml:space="preserve"> actual fraud cases, causing overlap between the two classes.</w:t>
      </w:r>
    </w:p>
    <w:p w14:paraId="4C70915C" w14:textId="77777777" w:rsidR="001C4766" w:rsidRPr="00452060" w:rsidRDefault="00000000">
      <w:pPr>
        <w:pStyle w:val="ListNumber"/>
        <w:rPr>
          <w:sz w:val="24"/>
          <w:szCs w:val="24"/>
        </w:rPr>
      </w:pPr>
      <w:r w:rsidRPr="00452060">
        <w:rPr>
          <w:sz w:val="24"/>
          <w:szCs w:val="24"/>
        </w:rPr>
        <w:t>The model was trained using class_weight='balanced', increasing sensitivity toward fraud detection and consequently increasing False Positives.</w:t>
      </w:r>
    </w:p>
    <w:p w14:paraId="1585597B" w14:textId="77777777" w:rsidR="001C4766" w:rsidRPr="00452060" w:rsidRDefault="00000000">
      <w:pPr>
        <w:pStyle w:val="Heading2"/>
        <w:rPr>
          <w:sz w:val="36"/>
          <w:szCs w:val="36"/>
        </w:rPr>
      </w:pPr>
      <w:r w:rsidRPr="00452060">
        <w:rPr>
          <w:sz w:val="36"/>
          <w:szCs w:val="36"/>
        </w:rPr>
        <w:t>Explanation for Each Reason</w:t>
      </w:r>
    </w:p>
    <w:p w14:paraId="37C67C1B" w14:textId="77777777" w:rsidR="001C4766" w:rsidRPr="00452060" w:rsidRDefault="00000000">
      <w:pPr>
        <w:pStyle w:val="Heading3"/>
        <w:rPr>
          <w:sz w:val="28"/>
          <w:szCs w:val="28"/>
        </w:rPr>
      </w:pPr>
      <w:r w:rsidRPr="00452060">
        <w:rPr>
          <w:sz w:val="28"/>
          <w:szCs w:val="28"/>
        </w:rPr>
        <w:t>International Transactions (35 False Positives)</w:t>
      </w:r>
    </w:p>
    <w:p w14:paraId="5493E908" w14:textId="77777777" w:rsidR="001C4766" w:rsidRPr="00452060" w:rsidRDefault="00000000">
      <w:pPr>
        <w:rPr>
          <w:sz w:val="24"/>
          <w:szCs w:val="24"/>
        </w:rPr>
      </w:pPr>
      <w:r w:rsidRPr="00452060">
        <w:rPr>
          <w:sz w:val="24"/>
          <w:szCs w:val="24"/>
        </w:rPr>
        <w:t xml:space="preserve">A large proportion of False Positives were international transactions. Since fraudulent transactions in the training data frequently involved cross-border activity, the model learned to associate international payments with fraud. </w:t>
      </w:r>
      <w:r w:rsidRPr="00452060">
        <w:rPr>
          <w:sz w:val="24"/>
          <w:szCs w:val="24"/>
        </w:rPr>
        <w:lastRenderedPageBreak/>
        <w:t>Consequently, 35 legitimate international transactions were incorrectly classified as fraudulent.</w:t>
      </w:r>
    </w:p>
    <w:p w14:paraId="495FADD9" w14:textId="77777777" w:rsidR="001C4766" w:rsidRPr="00452060" w:rsidRDefault="00000000">
      <w:pPr>
        <w:pStyle w:val="Heading3"/>
        <w:rPr>
          <w:sz w:val="28"/>
          <w:szCs w:val="28"/>
        </w:rPr>
      </w:pPr>
      <w:r w:rsidRPr="00452060">
        <w:rPr>
          <w:sz w:val="28"/>
          <w:szCs w:val="28"/>
        </w:rPr>
        <w:t>High Transaction Amounts</w:t>
      </w:r>
    </w:p>
    <w:p w14:paraId="769D44C8" w14:textId="77777777" w:rsidR="001C4766" w:rsidRPr="00452060" w:rsidRDefault="00000000">
      <w:pPr>
        <w:rPr>
          <w:sz w:val="24"/>
          <w:szCs w:val="24"/>
        </w:rPr>
      </w:pPr>
      <w:r w:rsidRPr="00452060">
        <w:rPr>
          <w:sz w:val="24"/>
          <w:szCs w:val="24"/>
        </w:rPr>
        <w:t>Many False Positive transactions involved amounts that were higher than the customer's normal spending behaviour. Although these purchases were genuine, the model interpreted the unusually high values as suspicious.</w:t>
      </w:r>
    </w:p>
    <w:p w14:paraId="0A649C87" w14:textId="77777777" w:rsidR="001C4766" w:rsidRPr="00452060" w:rsidRDefault="00000000">
      <w:pPr>
        <w:pStyle w:val="Heading3"/>
        <w:rPr>
          <w:sz w:val="28"/>
          <w:szCs w:val="28"/>
        </w:rPr>
      </w:pPr>
      <w:r w:rsidRPr="00452060">
        <w:rPr>
          <w:sz w:val="28"/>
          <w:szCs w:val="28"/>
        </w:rPr>
        <w:t>Previous Fraud History</w:t>
      </w:r>
    </w:p>
    <w:p w14:paraId="50D5A1DC" w14:textId="77777777" w:rsidR="001C4766" w:rsidRPr="00452060" w:rsidRDefault="00000000">
      <w:pPr>
        <w:rPr>
          <w:sz w:val="24"/>
          <w:szCs w:val="24"/>
        </w:rPr>
      </w:pPr>
      <w:r w:rsidRPr="00452060">
        <w:rPr>
          <w:sz w:val="24"/>
          <w:szCs w:val="24"/>
        </w:rPr>
        <w:t>Customers with one or more previous fraud cases received higher fraud probability scores. Their historical fraud record influenced the model even when the current transaction was legitimate.</w:t>
      </w:r>
    </w:p>
    <w:p w14:paraId="2EAF6551" w14:textId="77777777" w:rsidR="001C4766" w:rsidRPr="00452060" w:rsidRDefault="00000000">
      <w:pPr>
        <w:pStyle w:val="Heading3"/>
        <w:rPr>
          <w:sz w:val="28"/>
          <w:szCs w:val="28"/>
        </w:rPr>
      </w:pPr>
      <w:r w:rsidRPr="00452060">
        <w:rPr>
          <w:sz w:val="28"/>
          <w:szCs w:val="28"/>
        </w:rPr>
        <w:t>Similarity with Fraudulent Transactions</w:t>
      </w:r>
    </w:p>
    <w:p w14:paraId="19CE9996" w14:textId="77777777" w:rsidR="001C4766" w:rsidRPr="00452060" w:rsidRDefault="00000000">
      <w:pPr>
        <w:rPr>
          <w:sz w:val="24"/>
          <w:szCs w:val="24"/>
        </w:rPr>
      </w:pPr>
      <w:r w:rsidRPr="00452060">
        <w:rPr>
          <w:sz w:val="24"/>
          <w:szCs w:val="24"/>
        </w:rPr>
        <w:t>Several legitimate transactions shared similar feature values with fraudulent transactions, including transaction amount, merchant, international status, and average spending. This feature overlap caused misclassification.</w:t>
      </w:r>
    </w:p>
    <w:p w14:paraId="25E6DC12" w14:textId="77777777" w:rsidR="001C4766" w:rsidRPr="00452060" w:rsidRDefault="00000000">
      <w:pPr>
        <w:pStyle w:val="Heading3"/>
        <w:rPr>
          <w:sz w:val="28"/>
          <w:szCs w:val="28"/>
        </w:rPr>
      </w:pPr>
      <w:r w:rsidRPr="00452060">
        <w:rPr>
          <w:sz w:val="28"/>
          <w:szCs w:val="28"/>
        </w:rPr>
        <w:t>Effect of Balanced Class Weight</w:t>
      </w:r>
    </w:p>
    <w:p w14:paraId="24956A72" w14:textId="77777777" w:rsidR="001C4766" w:rsidRPr="00452060" w:rsidRDefault="00000000">
      <w:pPr>
        <w:rPr>
          <w:sz w:val="24"/>
          <w:szCs w:val="24"/>
        </w:rPr>
      </w:pPr>
      <w:r w:rsidRPr="00452060">
        <w:rPr>
          <w:sz w:val="24"/>
          <w:szCs w:val="24"/>
        </w:rPr>
        <w:t>Using class_weight='balanced' shifted the decision boundary toward detecting fraud. This reduced missed fraud cases but increased the number of false alarms.</w:t>
      </w:r>
    </w:p>
    <w:p w14:paraId="13214AF8" w14:textId="77777777" w:rsidR="001C4766" w:rsidRPr="00452060" w:rsidRDefault="00000000">
      <w:pPr>
        <w:pStyle w:val="Heading2"/>
        <w:rPr>
          <w:sz w:val="36"/>
          <w:szCs w:val="36"/>
        </w:rPr>
      </w:pPr>
      <w:r w:rsidRPr="00452060">
        <w:rPr>
          <w:sz w:val="36"/>
          <w:szCs w:val="36"/>
        </w:rPr>
        <w:t>Conclusion for False Positives</w:t>
      </w:r>
    </w:p>
    <w:p w14:paraId="7F45BE5E" w14:textId="77777777" w:rsidR="001C4766" w:rsidRPr="00452060" w:rsidRDefault="00000000">
      <w:pPr>
        <w:rPr>
          <w:sz w:val="24"/>
          <w:szCs w:val="24"/>
        </w:rPr>
      </w:pPr>
      <w:r w:rsidRPr="00452060">
        <w:rPr>
          <w:sz w:val="24"/>
          <w:szCs w:val="24"/>
        </w:rPr>
        <w:t>Most False Positives occurred because legitimate transactions exhibited characteristics commonly associated with fraud, such as international transactions, higher spending amounts, previous fraud history, and overlapping feature values. The balanced class weighting intentionally increased model sensitivity, improving fraud detection while increasing false alarms.</w:t>
      </w:r>
    </w:p>
    <w:p w14:paraId="31A517C8" w14:textId="77777777" w:rsidR="001C4766" w:rsidRPr="00452060" w:rsidRDefault="00000000">
      <w:pPr>
        <w:pStyle w:val="Heading2"/>
        <w:rPr>
          <w:sz w:val="36"/>
          <w:szCs w:val="36"/>
        </w:rPr>
      </w:pPr>
      <w:r w:rsidRPr="00452060">
        <w:rPr>
          <w:sz w:val="36"/>
          <w:szCs w:val="36"/>
        </w:rPr>
        <w:t>Occurrences Based on Reason (False Positives)</w:t>
      </w:r>
    </w:p>
    <w:tbl>
      <w:tblPr>
        <w:tblW w:w="0" w:type="auto"/>
        <w:jc w:val="center"/>
        <w:tblLook w:val="04A0" w:firstRow="1" w:lastRow="0" w:firstColumn="1" w:lastColumn="0" w:noHBand="0" w:noVBand="1"/>
      </w:tblPr>
      <w:tblGrid>
        <w:gridCol w:w="2880"/>
        <w:gridCol w:w="2880"/>
        <w:gridCol w:w="2880"/>
      </w:tblGrid>
      <w:tr w:rsidR="001C4766" w14:paraId="310DF913" w14:textId="77777777">
        <w:trPr>
          <w:jc w:val="center"/>
        </w:trPr>
        <w:tc>
          <w:tcPr>
            <w:tcW w:w="2880" w:type="dxa"/>
          </w:tcPr>
          <w:p w14:paraId="258E2268" w14:textId="77777777" w:rsidR="001C4766" w:rsidRPr="00452060" w:rsidRDefault="00000000">
            <w:pPr>
              <w:rPr>
                <w:sz w:val="24"/>
                <w:szCs w:val="24"/>
              </w:rPr>
            </w:pPr>
            <w:r w:rsidRPr="00452060">
              <w:rPr>
                <w:sz w:val="24"/>
                <w:szCs w:val="24"/>
              </w:rPr>
              <w:t>Reason</w:t>
            </w:r>
          </w:p>
        </w:tc>
        <w:tc>
          <w:tcPr>
            <w:tcW w:w="2880" w:type="dxa"/>
          </w:tcPr>
          <w:p w14:paraId="58CAC5F3" w14:textId="77777777" w:rsidR="001C4766" w:rsidRPr="00452060" w:rsidRDefault="00000000">
            <w:pPr>
              <w:rPr>
                <w:sz w:val="24"/>
                <w:szCs w:val="24"/>
              </w:rPr>
            </w:pPr>
            <w:r w:rsidRPr="00452060">
              <w:rPr>
                <w:sz w:val="24"/>
                <w:szCs w:val="24"/>
              </w:rPr>
              <w:t>Occurrences</w:t>
            </w:r>
          </w:p>
        </w:tc>
        <w:tc>
          <w:tcPr>
            <w:tcW w:w="2880" w:type="dxa"/>
          </w:tcPr>
          <w:p w14:paraId="7618D0C4" w14:textId="77777777" w:rsidR="001C4766" w:rsidRPr="00452060" w:rsidRDefault="00000000">
            <w:pPr>
              <w:rPr>
                <w:sz w:val="24"/>
                <w:szCs w:val="24"/>
              </w:rPr>
            </w:pPr>
            <w:r w:rsidRPr="00452060">
              <w:rPr>
                <w:sz w:val="24"/>
                <w:szCs w:val="24"/>
              </w:rPr>
              <w:t>Percentage</w:t>
            </w:r>
          </w:p>
        </w:tc>
      </w:tr>
      <w:tr w:rsidR="001C4766" w14:paraId="00142ED8" w14:textId="77777777">
        <w:trPr>
          <w:jc w:val="center"/>
        </w:trPr>
        <w:tc>
          <w:tcPr>
            <w:tcW w:w="2880" w:type="dxa"/>
          </w:tcPr>
          <w:p w14:paraId="001909C6" w14:textId="77777777" w:rsidR="001C4766" w:rsidRPr="00452060" w:rsidRDefault="00000000">
            <w:pPr>
              <w:rPr>
                <w:sz w:val="24"/>
                <w:szCs w:val="24"/>
              </w:rPr>
            </w:pPr>
            <w:r w:rsidRPr="00452060">
              <w:rPr>
                <w:sz w:val="24"/>
                <w:szCs w:val="24"/>
              </w:rPr>
              <w:t>International Transactions</w:t>
            </w:r>
          </w:p>
        </w:tc>
        <w:tc>
          <w:tcPr>
            <w:tcW w:w="2880" w:type="dxa"/>
          </w:tcPr>
          <w:p w14:paraId="5B98A96D" w14:textId="77777777" w:rsidR="001C4766" w:rsidRPr="00452060" w:rsidRDefault="00000000">
            <w:pPr>
              <w:rPr>
                <w:sz w:val="24"/>
                <w:szCs w:val="24"/>
              </w:rPr>
            </w:pPr>
            <w:r w:rsidRPr="00452060">
              <w:rPr>
                <w:sz w:val="24"/>
                <w:szCs w:val="24"/>
              </w:rPr>
              <w:t>35</w:t>
            </w:r>
          </w:p>
        </w:tc>
        <w:tc>
          <w:tcPr>
            <w:tcW w:w="2880" w:type="dxa"/>
          </w:tcPr>
          <w:p w14:paraId="0AA892CB" w14:textId="77777777" w:rsidR="001C4766" w:rsidRPr="00452060" w:rsidRDefault="00000000">
            <w:pPr>
              <w:rPr>
                <w:sz w:val="24"/>
                <w:szCs w:val="24"/>
              </w:rPr>
            </w:pPr>
            <w:r w:rsidRPr="00452060">
              <w:rPr>
                <w:sz w:val="24"/>
                <w:szCs w:val="24"/>
              </w:rPr>
              <w:t>61.4%</w:t>
            </w:r>
          </w:p>
        </w:tc>
      </w:tr>
      <w:tr w:rsidR="001C4766" w14:paraId="5C2A2672" w14:textId="77777777">
        <w:trPr>
          <w:jc w:val="center"/>
        </w:trPr>
        <w:tc>
          <w:tcPr>
            <w:tcW w:w="2880" w:type="dxa"/>
          </w:tcPr>
          <w:p w14:paraId="2155D7AE" w14:textId="77777777" w:rsidR="001C4766" w:rsidRPr="00452060" w:rsidRDefault="00000000">
            <w:pPr>
              <w:rPr>
                <w:sz w:val="24"/>
                <w:szCs w:val="24"/>
              </w:rPr>
            </w:pPr>
            <w:r w:rsidRPr="00452060">
              <w:rPr>
                <w:sz w:val="24"/>
                <w:szCs w:val="24"/>
              </w:rPr>
              <w:t>Previous Fraud History</w:t>
            </w:r>
          </w:p>
        </w:tc>
        <w:tc>
          <w:tcPr>
            <w:tcW w:w="2880" w:type="dxa"/>
          </w:tcPr>
          <w:p w14:paraId="7540056D" w14:textId="77777777" w:rsidR="001C4766" w:rsidRPr="00452060" w:rsidRDefault="00000000">
            <w:pPr>
              <w:rPr>
                <w:sz w:val="24"/>
                <w:szCs w:val="24"/>
              </w:rPr>
            </w:pPr>
            <w:r w:rsidRPr="00452060">
              <w:rPr>
                <w:sz w:val="24"/>
                <w:szCs w:val="24"/>
              </w:rPr>
              <w:t>43</w:t>
            </w:r>
          </w:p>
        </w:tc>
        <w:tc>
          <w:tcPr>
            <w:tcW w:w="2880" w:type="dxa"/>
          </w:tcPr>
          <w:p w14:paraId="341D1E8F" w14:textId="77777777" w:rsidR="001C4766" w:rsidRPr="00452060" w:rsidRDefault="00000000">
            <w:pPr>
              <w:rPr>
                <w:sz w:val="24"/>
                <w:szCs w:val="24"/>
              </w:rPr>
            </w:pPr>
            <w:r w:rsidRPr="00452060">
              <w:rPr>
                <w:sz w:val="24"/>
                <w:szCs w:val="24"/>
              </w:rPr>
              <w:t>75.4%</w:t>
            </w:r>
          </w:p>
        </w:tc>
      </w:tr>
      <w:tr w:rsidR="001C4766" w14:paraId="5BDD8473" w14:textId="77777777">
        <w:trPr>
          <w:jc w:val="center"/>
        </w:trPr>
        <w:tc>
          <w:tcPr>
            <w:tcW w:w="2880" w:type="dxa"/>
          </w:tcPr>
          <w:p w14:paraId="5811BCBA" w14:textId="77777777" w:rsidR="001C4766" w:rsidRPr="00452060" w:rsidRDefault="00000000">
            <w:pPr>
              <w:rPr>
                <w:sz w:val="24"/>
                <w:szCs w:val="24"/>
              </w:rPr>
            </w:pPr>
            <w:r w:rsidRPr="00452060">
              <w:rPr>
                <w:sz w:val="24"/>
                <w:szCs w:val="24"/>
              </w:rPr>
              <w:t>High Transaction Amount</w:t>
            </w:r>
          </w:p>
        </w:tc>
        <w:tc>
          <w:tcPr>
            <w:tcW w:w="2880" w:type="dxa"/>
          </w:tcPr>
          <w:p w14:paraId="3B821931" w14:textId="77777777" w:rsidR="001C4766" w:rsidRPr="00452060" w:rsidRDefault="00000000">
            <w:pPr>
              <w:rPr>
                <w:sz w:val="24"/>
                <w:szCs w:val="24"/>
              </w:rPr>
            </w:pPr>
            <w:r w:rsidRPr="00452060">
              <w:rPr>
                <w:sz w:val="24"/>
                <w:szCs w:val="24"/>
              </w:rPr>
              <w:t>Majority of records</w:t>
            </w:r>
          </w:p>
        </w:tc>
        <w:tc>
          <w:tcPr>
            <w:tcW w:w="2880" w:type="dxa"/>
          </w:tcPr>
          <w:p w14:paraId="090D3CAE" w14:textId="77777777" w:rsidR="001C4766" w:rsidRPr="00452060" w:rsidRDefault="00000000">
            <w:pPr>
              <w:rPr>
                <w:sz w:val="24"/>
                <w:szCs w:val="24"/>
              </w:rPr>
            </w:pPr>
            <w:r w:rsidRPr="00452060">
              <w:rPr>
                <w:sz w:val="24"/>
                <w:szCs w:val="24"/>
              </w:rPr>
              <w:t>-</w:t>
            </w:r>
          </w:p>
        </w:tc>
      </w:tr>
      <w:tr w:rsidR="001C4766" w14:paraId="08DE0848" w14:textId="77777777">
        <w:trPr>
          <w:jc w:val="center"/>
        </w:trPr>
        <w:tc>
          <w:tcPr>
            <w:tcW w:w="2880" w:type="dxa"/>
          </w:tcPr>
          <w:p w14:paraId="5C2F142E" w14:textId="77777777" w:rsidR="001C4766" w:rsidRPr="00452060" w:rsidRDefault="00000000">
            <w:pPr>
              <w:rPr>
                <w:sz w:val="24"/>
                <w:szCs w:val="24"/>
              </w:rPr>
            </w:pPr>
            <w:r w:rsidRPr="00452060">
              <w:rPr>
                <w:sz w:val="24"/>
                <w:szCs w:val="24"/>
              </w:rPr>
              <w:t>Similar Fraud Features</w:t>
            </w:r>
          </w:p>
        </w:tc>
        <w:tc>
          <w:tcPr>
            <w:tcW w:w="2880" w:type="dxa"/>
          </w:tcPr>
          <w:p w14:paraId="152611D7" w14:textId="77777777" w:rsidR="001C4766" w:rsidRPr="00452060" w:rsidRDefault="00000000">
            <w:pPr>
              <w:rPr>
                <w:sz w:val="24"/>
                <w:szCs w:val="24"/>
              </w:rPr>
            </w:pPr>
            <w:r w:rsidRPr="00452060">
              <w:rPr>
                <w:sz w:val="24"/>
                <w:szCs w:val="24"/>
              </w:rPr>
              <w:t>Majority of records</w:t>
            </w:r>
          </w:p>
        </w:tc>
        <w:tc>
          <w:tcPr>
            <w:tcW w:w="2880" w:type="dxa"/>
          </w:tcPr>
          <w:p w14:paraId="70871282" w14:textId="77777777" w:rsidR="001C4766" w:rsidRPr="00452060" w:rsidRDefault="00000000">
            <w:pPr>
              <w:rPr>
                <w:sz w:val="24"/>
                <w:szCs w:val="24"/>
              </w:rPr>
            </w:pPr>
            <w:r w:rsidRPr="00452060">
              <w:rPr>
                <w:sz w:val="24"/>
                <w:szCs w:val="24"/>
              </w:rPr>
              <w:t>-</w:t>
            </w:r>
          </w:p>
        </w:tc>
      </w:tr>
      <w:tr w:rsidR="001C4766" w14:paraId="65B247BA" w14:textId="77777777">
        <w:trPr>
          <w:jc w:val="center"/>
        </w:trPr>
        <w:tc>
          <w:tcPr>
            <w:tcW w:w="2880" w:type="dxa"/>
          </w:tcPr>
          <w:p w14:paraId="48F059CB" w14:textId="77777777" w:rsidR="001C4766" w:rsidRPr="00452060" w:rsidRDefault="00000000">
            <w:pPr>
              <w:rPr>
                <w:sz w:val="24"/>
                <w:szCs w:val="24"/>
              </w:rPr>
            </w:pPr>
            <w:r w:rsidRPr="00452060">
              <w:rPr>
                <w:sz w:val="24"/>
                <w:szCs w:val="24"/>
              </w:rPr>
              <w:lastRenderedPageBreak/>
              <w:t>Balanced Class Weight</w:t>
            </w:r>
          </w:p>
        </w:tc>
        <w:tc>
          <w:tcPr>
            <w:tcW w:w="2880" w:type="dxa"/>
          </w:tcPr>
          <w:p w14:paraId="47B19DF5" w14:textId="77777777" w:rsidR="001C4766" w:rsidRPr="00452060" w:rsidRDefault="00000000">
            <w:pPr>
              <w:rPr>
                <w:sz w:val="24"/>
                <w:szCs w:val="24"/>
              </w:rPr>
            </w:pPr>
            <w:r w:rsidRPr="00452060">
              <w:rPr>
                <w:sz w:val="24"/>
                <w:szCs w:val="24"/>
              </w:rPr>
              <w:t>All 57</w:t>
            </w:r>
          </w:p>
        </w:tc>
        <w:tc>
          <w:tcPr>
            <w:tcW w:w="2880" w:type="dxa"/>
          </w:tcPr>
          <w:p w14:paraId="04059859" w14:textId="77777777" w:rsidR="001C4766" w:rsidRPr="00452060" w:rsidRDefault="00000000">
            <w:pPr>
              <w:rPr>
                <w:sz w:val="24"/>
                <w:szCs w:val="24"/>
              </w:rPr>
            </w:pPr>
            <w:r w:rsidRPr="00452060">
              <w:rPr>
                <w:sz w:val="24"/>
                <w:szCs w:val="24"/>
              </w:rPr>
              <w:t>100%</w:t>
            </w:r>
          </w:p>
        </w:tc>
      </w:tr>
    </w:tbl>
    <w:p w14:paraId="037689A9" w14:textId="77777777" w:rsidR="001C4766" w:rsidRDefault="00000000">
      <w:r>
        <w:br w:type="page"/>
      </w:r>
    </w:p>
    <w:p w14:paraId="758BB8C3" w14:textId="77777777" w:rsidR="001C4766" w:rsidRPr="00452060" w:rsidRDefault="00000000">
      <w:pPr>
        <w:pStyle w:val="Heading1"/>
        <w:rPr>
          <w:sz w:val="36"/>
          <w:szCs w:val="36"/>
        </w:rPr>
      </w:pPr>
      <w:r w:rsidRPr="00452060">
        <w:rPr>
          <w:sz w:val="36"/>
          <w:szCs w:val="36"/>
        </w:rPr>
        <w:lastRenderedPageBreak/>
        <w:t>False Negatives</w:t>
      </w:r>
    </w:p>
    <w:p w14:paraId="0C3BFCAA" w14:textId="77777777" w:rsidR="001C4766" w:rsidRPr="00452060" w:rsidRDefault="00000000">
      <w:pPr>
        <w:rPr>
          <w:sz w:val="24"/>
          <w:szCs w:val="24"/>
        </w:rPr>
      </w:pPr>
      <w:r w:rsidRPr="00452060">
        <w:rPr>
          <w:sz w:val="24"/>
          <w:szCs w:val="24"/>
        </w:rPr>
        <w:t>False Negatives occur when fraudulent transactions are incorrectly classified as legitimate. These errors are particularly important because actual fraud goes undetected. Only 2 False Negatives were observed.</w:t>
      </w:r>
    </w:p>
    <w:p w14:paraId="7458C7EB" w14:textId="77777777" w:rsidR="001C4766" w:rsidRPr="00452060" w:rsidRDefault="00000000" w:rsidP="00D537B0">
      <w:pPr>
        <w:pStyle w:val="ListNumber"/>
        <w:numPr>
          <w:ilvl w:val="0"/>
          <w:numId w:val="10"/>
        </w:numPr>
        <w:rPr>
          <w:sz w:val="24"/>
          <w:szCs w:val="24"/>
        </w:rPr>
      </w:pPr>
      <w:r w:rsidRPr="00452060">
        <w:rPr>
          <w:sz w:val="24"/>
          <w:szCs w:val="24"/>
        </w:rPr>
        <w:t>Fraudulent transactions closely resembled normal customer behaviour.</w:t>
      </w:r>
    </w:p>
    <w:p w14:paraId="0CFA6B20" w14:textId="77777777" w:rsidR="001C4766" w:rsidRPr="00452060" w:rsidRDefault="00000000">
      <w:pPr>
        <w:pStyle w:val="ListNumber"/>
        <w:rPr>
          <w:sz w:val="24"/>
          <w:szCs w:val="24"/>
        </w:rPr>
      </w:pPr>
      <w:r w:rsidRPr="00452060">
        <w:rPr>
          <w:sz w:val="24"/>
          <w:szCs w:val="24"/>
        </w:rPr>
        <w:t>Transaction amount was moderate rather than unusually high.</w:t>
      </w:r>
    </w:p>
    <w:p w14:paraId="7DEC5BB3" w14:textId="77777777" w:rsidR="001C4766" w:rsidRPr="00452060" w:rsidRDefault="00000000">
      <w:pPr>
        <w:pStyle w:val="ListNumber"/>
        <w:rPr>
          <w:sz w:val="24"/>
          <w:szCs w:val="24"/>
        </w:rPr>
      </w:pPr>
      <w:r w:rsidRPr="00452060">
        <w:rPr>
          <w:sz w:val="24"/>
          <w:szCs w:val="24"/>
        </w:rPr>
        <w:t>The transactions were domestic instead of international.</w:t>
      </w:r>
    </w:p>
    <w:p w14:paraId="6F86E141" w14:textId="77777777" w:rsidR="001C4766" w:rsidRPr="00452060" w:rsidRDefault="00000000">
      <w:pPr>
        <w:pStyle w:val="ListNumber"/>
        <w:rPr>
          <w:sz w:val="24"/>
          <w:szCs w:val="24"/>
        </w:rPr>
      </w:pPr>
      <w:r w:rsidRPr="00452060">
        <w:rPr>
          <w:sz w:val="24"/>
          <w:szCs w:val="24"/>
        </w:rPr>
        <w:t>Customer spending history appeared normal.</w:t>
      </w:r>
    </w:p>
    <w:p w14:paraId="247C64F0" w14:textId="77777777" w:rsidR="001C4766" w:rsidRPr="00452060" w:rsidRDefault="00000000">
      <w:pPr>
        <w:pStyle w:val="ListNumber"/>
        <w:rPr>
          <w:sz w:val="24"/>
          <w:szCs w:val="24"/>
        </w:rPr>
      </w:pPr>
      <w:r w:rsidRPr="00452060">
        <w:rPr>
          <w:sz w:val="24"/>
          <w:szCs w:val="24"/>
        </w:rPr>
        <w:t>Logistic Regression could not capture complex fraud patterns using the available features.</w:t>
      </w:r>
    </w:p>
    <w:p w14:paraId="53391B6F" w14:textId="77777777" w:rsidR="001C4766" w:rsidRPr="00452060" w:rsidRDefault="00000000">
      <w:pPr>
        <w:pStyle w:val="Heading2"/>
        <w:rPr>
          <w:sz w:val="36"/>
          <w:szCs w:val="36"/>
        </w:rPr>
      </w:pPr>
      <w:r w:rsidRPr="00452060">
        <w:rPr>
          <w:sz w:val="36"/>
          <w:szCs w:val="36"/>
        </w:rPr>
        <w:t>Explanation for Each Reason</w:t>
      </w:r>
    </w:p>
    <w:p w14:paraId="50DE5FC5" w14:textId="77777777" w:rsidR="001C4766" w:rsidRPr="00452060" w:rsidRDefault="00000000">
      <w:pPr>
        <w:pStyle w:val="Heading3"/>
        <w:rPr>
          <w:sz w:val="28"/>
          <w:szCs w:val="28"/>
        </w:rPr>
      </w:pPr>
      <w:r w:rsidRPr="00452060">
        <w:rPr>
          <w:sz w:val="28"/>
          <w:szCs w:val="28"/>
        </w:rPr>
        <w:t>Domestic Transactions (2 False Negatives)</w:t>
      </w:r>
    </w:p>
    <w:p w14:paraId="7E0CD85D" w14:textId="77777777" w:rsidR="001C4766" w:rsidRPr="00452060" w:rsidRDefault="00000000">
      <w:pPr>
        <w:rPr>
          <w:sz w:val="24"/>
          <w:szCs w:val="24"/>
        </w:rPr>
      </w:pPr>
      <w:r w:rsidRPr="00452060">
        <w:rPr>
          <w:sz w:val="24"/>
          <w:szCs w:val="24"/>
        </w:rPr>
        <w:t xml:space="preserve">Both </w:t>
      </w:r>
      <w:proofErr w:type="gramStart"/>
      <w:r w:rsidRPr="00452060">
        <w:rPr>
          <w:sz w:val="24"/>
          <w:szCs w:val="24"/>
        </w:rPr>
        <w:t>missed</w:t>
      </w:r>
      <w:proofErr w:type="gramEnd"/>
      <w:r w:rsidRPr="00452060">
        <w:rPr>
          <w:sz w:val="24"/>
          <w:szCs w:val="24"/>
        </w:rPr>
        <w:t xml:space="preserve"> fraud cases were domestic transactions. Since they lacked the international risk indicator, the model considered them less suspicious.</w:t>
      </w:r>
    </w:p>
    <w:p w14:paraId="4DD552C8" w14:textId="77777777" w:rsidR="001C4766" w:rsidRPr="00452060" w:rsidRDefault="00000000">
      <w:pPr>
        <w:pStyle w:val="Heading3"/>
        <w:rPr>
          <w:sz w:val="28"/>
          <w:szCs w:val="28"/>
        </w:rPr>
      </w:pPr>
      <w:r w:rsidRPr="00452060">
        <w:rPr>
          <w:sz w:val="28"/>
          <w:szCs w:val="28"/>
        </w:rPr>
        <w:t>Moderate Transaction Amount</w:t>
      </w:r>
    </w:p>
    <w:p w14:paraId="0BD5AB2F" w14:textId="77777777" w:rsidR="001C4766" w:rsidRPr="00452060" w:rsidRDefault="00000000">
      <w:pPr>
        <w:rPr>
          <w:sz w:val="24"/>
          <w:szCs w:val="24"/>
        </w:rPr>
      </w:pPr>
      <w:r w:rsidRPr="00452060">
        <w:rPr>
          <w:sz w:val="24"/>
          <w:szCs w:val="24"/>
        </w:rPr>
        <w:t>Both transactions had an amount of approximately 70.87, which resembled ordinary spending behaviour.</w:t>
      </w:r>
    </w:p>
    <w:p w14:paraId="1F14EC77" w14:textId="77777777" w:rsidR="001C4766" w:rsidRPr="00452060" w:rsidRDefault="00000000">
      <w:pPr>
        <w:pStyle w:val="Heading3"/>
        <w:rPr>
          <w:sz w:val="28"/>
          <w:szCs w:val="28"/>
        </w:rPr>
      </w:pPr>
      <w:r w:rsidRPr="00452060">
        <w:rPr>
          <w:sz w:val="28"/>
          <w:szCs w:val="28"/>
        </w:rPr>
        <w:t>Normal Customer Spending Behaviour</w:t>
      </w:r>
    </w:p>
    <w:p w14:paraId="00C0422A" w14:textId="77777777" w:rsidR="001C4766" w:rsidRPr="00452060" w:rsidRDefault="00000000">
      <w:pPr>
        <w:rPr>
          <w:sz w:val="24"/>
          <w:szCs w:val="24"/>
        </w:rPr>
      </w:pPr>
      <w:r w:rsidRPr="00452060">
        <w:rPr>
          <w:sz w:val="24"/>
          <w:szCs w:val="24"/>
        </w:rPr>
        <w:t>The customers' spending behaviour appeared similar to legitimate users, making fraud detection difficult.</w:t>
      </w:r>
    </w:p>
    <w:p w14:paraId="6AB6E9D2" w14:textId="77777777" w:rsidR="001C4766" w:rsidRPr="00452060" w:rsidRDefault="00000000">
      <w:pPr>
        <w:pStyle w:val="Heading3"/>
        <w:rPr>
          <w:sz w:val="28"/>
          <w:szCs w:val="28"/>
        </w:rPr>
      </w:pPr>
      <w:r w:rsidRPr="00452060">
        <w:rPr>
          <w:sz w:val="28"/>
          <w:szCs w:val="28"/>
        </w:rPr>
        <w:t>Limited Fraud Indicators</w:t>
      </w:r>
    </w:p>
    <w:p w14:paraId="06350FB6" w14:textId="77777777" w:rsidR="001C4766" w:rsidRPr="00452060" w:rsidRDefault="00000000">
      <w:pPr>
        <w:rPr>
          <w:sz w:val="24"/>
          <w:szCs w:val="24"/>
        </w:rPr>
      </w:pPr>
      <w:r w:rsidRPr="00452060">
        <w:rPr>
          <w:sz w:val="24"/>
          <w:szCs w:val="24"/>
        </w:rPr>
        <w:t xml:space="preserve">The transactions were Walmart purchases with only one previous fraud count and </w:t>
      </w:r>
      <w:proofErr w:type="gramStart"/>
      <w:r w:rsidRPr="00452060">
        <w:rPr>
          <w:sz w:val="24"/>
          <w:szCs w:val="24"/>
        </w:rPr>
        <w:t>lacked</w:t>
      </w:r>
      <w:proofErr w:type="gramEnd"/>
      <w:r w:rsidRPr="00452060">
        <w:rPr>
          <w:sz w:val="24"/>
          <w:szCs w:val="24"/>
        </w:rPr>
        <w:t xml:space="preserve"> strong fraud indicators.</w:t>
      </w:r>
    </w:p>
    <w:p w14:paraId="3CA85FB5" w14:textId="77777777" w:rsidR="001C4766" w:rsidRPr="00452060" w:rsidRDefault="00000000">
      <w:pPr>
        <w:pStyle w:val="Heading3"/>
        <w:rPr>
          <w:sz w:val="28"/>
          <w:szCs w:val="28"/>
        </w:rPr>
      </w:pPr>
      <w:r w:rsidRPr="00452060">
        <w:rPr>
          <w:sz w:val="28"/>
          <w:szCs w:val="28"/>
        </w:rPr>
        <w:t>Model Limitation</w:t>
      </w:r>
    </w:p>
    <w:p w14:paraId="226C6B23" w14:textId="77777777" w:rsidR="001C4766" w:rsidRPr="00452060" w:rsidRDefault="00000000">
      <w:pPr>
        <w:rPr>
          <w:sz w:val="24"/>
          <w:szCs w:val="24"/>
        </w:rPr>
      </w:pPr>
      <w:r w:rsidRPr="00452060">
        <w:rPr>
          <w:sz w:val="24"/>
          <w:szCs w:val="24"/>
        </w:rPr>
        <w:t>Logistic Regression is a linear classifier and may fail to capture subtle nonlinear fraud patterns.</w:t>
      </w:r>
    </w:p>
    <w:p w14:paraId="3456E306" w14:textId="77777777" w:rsidR="001C4766" w:rsidRDefault="00000000">
      <w:pPr>
        <w:pStyle w:val="Heading2"/>
      </w:pPr>
      <w:r>
        <w:t>Conclusion for False Negatives</w:t>
      </w:r>
    </w:p>
    <w:p w14:paraId="045037B2" w14:textId="77777777" w:rsidR="001C4766" w:rsidRPr="00452060" w:rsidRDefault="00000000">
      <w:pPr>
        <w:rPr>
          <w:sz w:val="24"/>
          <w:szCs w:val="24"/>
        </w:rPr>
      </w:pPr>
      <w:r w:rsidRPr="00452060">
        <w:rPr>
          <w:sz w:val="24"/>
          <w:szCs w:val="24"/>
        </w:rPr>
        <w:t>Only two fraudulent transactions were missed because they closely resembled legitimate behaviour. This indicates high fraud detection performance, while also highlighting the limitation of Logistic Regression in identifying subtle fraud patterns.</w:t>
      </w:r>
    </w:p>
    <w:p w14:paraId="14756B54" w14:textId="77777777" w:rsidR="001C4766" w:rsidRPr="00452060" w:rsidRDefault="00000000">
      <w:pPr>
        <w:pStyle w:val="Heading2"/>
        <w:rPr>
          <w:sz w:val="36"/>
          <w:szCs w:val="36"/>
        </w:rPr>
      </w:pPr>
      <w:r w:rsidRPr="00452060">
        <w:rPr>
          <w:sz w:val="36"/>
          <w:szCs w:val="36"/>
        </w:rPr>
        <w:lastRenderedPageBreak/>
        <w:t>Occurrences Based on Reason (False Negatives)</w:t>
      </w:r>
    </w:p>
    <w:tbl>
      <w:tblPr>
        <w:tblW w:w="0" w:type="auto"/>
        <w:tblLook w:val="04A0" w:firstRow="1" w:lastRow="0" w:firstColumn="1" w:lastColumn="0" w:noHBand="0" w:noVBand="1"/>
      </w:tblPr>
      <w:tblGrid>
        <w:gridCol w:w="2880"/>
        <w:gridCol w:w="2880"/>
        <w:gridCol w:w="2880"/>
      </w:tblGrid>
      <w:tr w:rsidR="001C4766" w14:paraId="7A07CAA9" w14:textId="77777777">
        <w:tc>
          <w:tcPr>
            <w:tcW w:w="2880" w:type="dxa"/>
          </w:tcPr>
          <w:p w14:paraId="77A329D0" w14:textId="77777777" w:rsidR="001C4766" w:rsidRPr="00452060" w:rsidRDefault="00000000">
            <w:pPr>
              <w:rPr>
                <w:sz w:val="24"/>
                <w:szCs w:val="24"/>
              </w:rPr>
            </w:pPr>
            <w:r w:rsidRPr="00452060">
              <w:rPr>
                <w:sz w:val="24"/>
                <w:szCs w:val="24"/>
              </w:rPr>
              <w:t>Reason</w:t>
            </w:r>
          </w:p>
        </w:tc>
        <w:tc>
          <w:tcPr>
            <w:tcW w:w="2880" w:type="dxa"/>
          </w:tcPr>
          <w:p w14:paraId="49880886" w14:textId="77777777" w:rsidR="001C4766" w:rsidRPr="00452060" w:rsidRDefault="00000000">
            <w:pPr>
              <w:rPr>
                <w:sz w:val="24"/>
                <w:szCs w:val="24"/>
              </w:rPr>
            </w:pPr>
            <w:r w:rsidRPr="00452060">
              <w:rPr>
                <w:sz w:val="24"/>
                <w:szCs w:val="24"/>
              </w:rPr>
              <w:t>Occurrences</w:t>
            </w:r>
          </w:p>
        </w:tc>
        <w:tc>
          <w:tcPr>
            <w:tcW w:w="2880" w:type="dxa"/>
          </w:tcPr>
          <w:p w14:paraId="02BBCF2E" w14:textId="77777777" w:rsidR="001C4766" w:rsidRPr="00452060" w:rsidRDefault="00000000">
            <w:pPr>
              <w:rPr>
                <w:sz w:val="24"/>
                <w:szCs w:val="24"/>
              </w:rPr>
            </w:pPr>
            <w:r w:rsidRPr="00452060">
              <w:rPr>
                <w:sz w:val="24"/>
                <w:szCs w:val="24"/>
              </w:rPr>
              <w:t>Percentage</w:t>
            </w:r>
          </w:p>
        </w:tc>
      </w:tr>
      <w:tr w:rsidR="001C4766" w14:paraId="717C99BC" w14:textId="77777777">
        <w:tc>
          <w:tcPr>
            <w:tcW w:w="2880" w:type="dxa"/>
          </w:tcPr>
          <w:p w14:paraId="17F6A305" w14:textId="77777777" w:rsidR="001C4766" w:rsidRPr="00452060" w:rsidRDefault="00000000">
            <w:pPr>
              <w:rPr>
                <w:sz w:val="24"/>
                <w:szCs w:val="24"/>
              </w:rPr>
            </w:pPr>
            <w:r w:rsidRPr="00452060">
              <w:rPr>
                <w:sz w:val="24"/>
                <w:szCs w:val="24"/>
              </w:rPr>
              <w:t>Domestic Transactions</w:t>
            </w:r>
          </w:p>
        </w:tc>
        <w:tc>
          <w:tcPr>
            <w:tcW w:w="2880" w:type="dxa"/>
          </w:tcPr>
          <w:p w14:paraId="6BD8B754" w14:textId="77777777" w:rsidR="001C4766" w:rsidRPr="00452060" w:rsidRDefault="00000000">
            <w:pPr>
              <w:rPr>
                <w:sz w:val="24"/>
                <w:szCs w:val="24"/>
              </w:rPr>
            </w:pPr>
            <w:r w:rsidRPr="00452060">
              <w:rPr>
                <w:sz w:val="24"/>
                <w:szCs w:val="24"/>
              </w:rPr>
              <w:t>2</w:t>
            </w:r>
          </w:p>
        </w:tc>
        <w:tc>
          <w:tcPr>
            <w:tcW w:w="2880" w:type="dxa"/>
          </w:tcPr>
          <w:p w14:paraId="73FDFA6A" w14:textId="77777777" w:rsidR="001C4766" w:rsidRPr="00452060" w:rsidRDefault="00000000">
            <w:pPr>
              <w:rPr>
                <w:sz w:val="24"/>
                <w:szCs w:val="24"/>
              </w:rPr>
            </w:pPr>
            <w:r w:rsidRPr="00452060">
              <w:rPr>
                <w:sz w:val="24"/>
                <w:szCs w:val="24"/>
              </w:rPr>
              <w:t>100%</w:t>
            </w:r>
          </w:p>
        </w:tc>
      </w:tr>
      <w:tr w:rsidR="001C4766" w14:paraId="14FCEE8B" w14:textId="77777777">
        <w:tc>
          <w:tcPr>
            <w:tcW w:w="2880" w:type="dxa"/>
          </w:tcPr>
          <w:p w14:paraId="5422AA6C" w14:textId="77777777" w:rsidR="001C4766" w:rsidRPr="00452060" w:rsidRDefault="00000000">
            <w:pPr>
              <w:rPr>
                <w:sz w:val="24"/>
                <w:szCs w:val="24"/>
              </w:rPr>
            </w:pPr>
            <w:r w:rsidRPr="00452060">
              <w:rPr>
                <w:sz w:val="24"/>
                <w:szCs w:val="24"/>
              </w:rPr>
              <w:t>Moderate Transaction Amount</w:t>
            </w:r>
          </w:p>
        </w:tc>
        <w:tc>
          <w:tcPr>
            <w:tcW w:w="2880" w:type="dxa"/>
          </w:tcPr>
          <w:p w14:paraId="50F0C514" w14:textId="77777777" w:rsidR="001C4766" w:rsidRPr="00452060" w:rsidRDefault="00000000">
            <w:pPr>
              <w:rPr>
                <w:sz w:val="24"/>
                <w:szCs w:val="24"/>
              </w:rPr>
            </w:pPr>
            <w:r w:rsidRPr="00452060">
              <w:rPr>
                <w:sz w:val="24"/>
                <w:szCs w:val="24"/>
              </w:rPr>
              <w:t>2</w:t>
            </w:r>
          </w:p>
        </w:tc>
        <w:tc>
          <w:tcPr>
            <w:tcW w:w="2880" w:type="dxa"/>
          </w:tcPr>
          <w:p w14:paraId="3FC573EC" w14:textId="77777777" w:rsidR="001C4766" w:rsidRPr="00452060" w:rsidRDefault="00000000">
            <w:pPr>
              <w:rPr>
                <w:sz w:val="24"/>
                <w:szCs w:val="24"/>
              </w:rPr>
            </w:pPr>
            <w:r w:rsidRPr="00452060">
              <w:rPr>
                <w:sz w:val="24"/>
                <w:szCs w:val="24"/>
              </w:rPr>
              <w:t>100%</w:t>
            </w:r>
          </w:p>
        </w:tc>
      </w:tr>
      <w:tr w:rsidR="001C4766" w14:paraId="66B940BE" w14:textId="77777777">
        <w:tc>
          <w:tcPr>
            <w:tcW w:w="2880" w:type="dxa"/>
          </w:tcPr>
          <w:p w14:paraId="4657FAC0" w14:textId="77777777" w:rsidR="001C4766" w:rsidRPr="00452060" w:rsidRDefault="00000000">
            <w:pPr>
              <w:rPr>
                <w:sz w:val="24"/>
                <w:szCs w:val="24"/>
              </w:rPr>
            </w:pPr>
            <w:r w:rsidRPr="00452060">
              <w:rPr>
                <w:sz w:val="24"/>
                <w:szCs w:val="24"/>
              </w:rPr>
              <w:t>Walmart Merchant</w:t>
            </w:r>
          </w:p>
        </w:tc>
        <w:tc>
          <w:tcPr>
            <w:tcW w:w="2880" w:type="dxa"/>
          </w:tcPr>
          <w:p w14:paraId="383B70B1" w14:textId="77777777" w:rsidR="001C4766" w:rsidRPr="00452060" w:rsidRDefault="00000000">
            <w:pPr>
              <w:rPr>
                <w:sz w:val="24"/>
                <w:szCs w:val="24"/>
              </w:rPr>
            </w:pPr>
            <w:r w:rsidRPr="00452060">
              <w:rPr>
                <w:sz w:val="24"/>
                <w:szCs w:val="24"/>
              </w:rPr>
              <w:t>2</w:t>
            </w:r>
          </w:p>
        </w:tc>
        <w:tc>
          <w:tcPr>
            <w:tcW w:w="2880" w:type="dxa"/>
          </w:tcPr>
          <w:p w14:paraId="5B5F0114" w14:textId="77777777" w:rsidR="001C4766" w:rsidRPr="00452060" w:rsidRDefault="00000000">
            <w:pPr>
              <w:rPr>
                <w:sz w:val="24"/>
                <w:szCs w:val="24"/>
              </w:rPr>
            </w:pPr>
            <w:r w:rsidRPr="00452060">
              <w:rPr>
                <w:sz w:val="24"/>
                <w:szCs w:val="24"/>
              </w:rPr>
              <w:t>100%</w:t>
            </w:r>
          </w:p>
        </w:tc>
      </w:tr>
      <w:tr w:rsidR="001C4766" w14:paraId="0868AE03" w14:textId="77777777">
        <w:tc>
          <w:tcPr>
            <w:tcW w:w="2880" w:type="dxa"/>
          </w:tcPr>
          <w:p w14:paraId="6BF5A91D" w14:textId="77777777" w:rsidR="001C4766" w:rsidRPr="00452060" w:rsidRDefault="00000000">
            <w:pPr>
              <w:rPr>
                <w:sz w:val="24"/>
                <w:szCs w:val="24"/>
              </w:rPr>
            </w:pPr>
            <w:r w:rsidRPr="00452060">
              <w:rPr>
                <w:sz w:val="24"/>
                <w:szCs w:val="24"/>
              </w:rPr>
              <w:t>Previous Fraud Count = 1</w:t>
            </w:r>
          </w:p>
        </w:tc>
        <w:tc>
          <w:tcPr>
            <w:tcW w:w="2880" w:type="dxa"/>
          </w:tcPr>
          <w:p w14:paraId="4A65B38C" w14:textId="77777777" w:rsidR="001C4766" w:rsidRPr="00452060" w:rsidRDefault="00000000">
            <w:pPr>
              <w:rPr>
                <w:sz w:val="24"/>
                <w:szCs w:val="24"/>
              </w:rPr>
            </w:pPr>
            <w:r w:rsidRPr="00452060">
              <w:rPr>
                <w:sz w:val="24"/>
                <w:szCs w:val="24"/>
              </w:rPr>
              <w:t>2</w:t>
            </w:r>
          </w:p>
        </w:tc>
        <w:tc>
          <w:tcPr>
            <w:tcW w:w="2880" w:type="dxa"/>
          </w:tcPr>
          <w:p w14:paraId="3AA5DEFF" w14:textId="77777777" w:rsidR="001C4766" w:rsidRPr="00452060" w:rsidRDefault="00000000">
            <w:pPr>
              <w:rPr>
                <w:sz w:val="24"/>
                <w:szCs w:val="24"/>
              </w:rPr>
            </w:pPr>
            <w:r w:rsidRPr="00452060">
              <w:rPr>
                <w:sz w:val="24"/>
                <w:szCs w:val="24"/>
              </w:rPr>
              <w:t>100%</w:t>
            </w:r>
          </w:p>
        </w:tc>
      </w:tr>
      <w:tr w:rsidR="001C4766" w14:paraId="2E7D4D9B" w14:textId="77777777">
        <w:tc>
          <w:tcPr>
            <w:tcW w:w="2880" w:type="dxa"/>
          </w:tcPr>
          <w:p w14:paraId="32E8669B" w14:textId="77777777" w:rsidR="001C4766" w:rsidRPr="00452060" w:rsidRDefault="00000000">
            <w:pPr>
              <w:rPr>
                <w:sz w:val="24"/>
                <w:szCs w:val="24"/>
              </w:rPr>
            </w:pPr>
            <w:r w:rsidRPr="00452060">
              <w:rPr>
                <w:sz w:val="24"/>
                <w:szCs w:val="24"/>
              </w:rPr>
              <w:t>Limited Fraud Indicators</w:t>
            </w:r>
          </w:p>
        </w:tc>
        <w:tc>
          <w:tcPr>
            <w:tcW w:w="2880" w:type="dxa"/>
          </w:tcPr>
          <w:p w14:paraId="18B52705" w14:textId="77777777" w:rsidR="001C4766" w:rsidRPr="00452060" w:rsidRDefault="00000000">
            <w:pPr>
              <w:rPr>
                <w:sz w:val="24"/>
                <w:szCs w:val="24"/>
              </w:rPr>
            </w:pPr>
            <w:r w:rsidRPr="00452060">
              <w:rPr>
                <w:sz w:val="24"/>
                <w:szCs w:val="24"/>
              </w:rPr>
              <w:t>2</w:t>
            </w:r>
          </w:p>
        </w:tc>
        <w:tc>
          <w:tcPr>
            <w:tcW w:w="2880" w:type="dxa"/>
          </w:tcPr>
          <w:p w14:paraId="78A6B511" w14:textId="77777777" w:rsidR="001C4766" w:rsidRPr="00452060" w:rsidRDefault="00000000">
            <w:pPr>
              <w:rPr>
                <w:sz w:val="24"/>
                <w:szCs w:val="24"/>
              </w:rPr>
            </w:pPr>
            <w:r w:rsidRPr="00452060">
              <w:rPr>
                <w:sz w:val="24"/>
                <w:szCs w:val="24"/>
              </w:rPr>
              <w:t>100%</w:t>
            </w:r>
          </w:p>
        </w:tc>
      </w:tr>
    </w:tbl>
    <w:p w14:paraId="1816F3AD" w14:textId="77777777" w:rsidR="00123512" w:rsidRDefault="00123512"/>
    <w:sectPr w:rsidR="001235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502"/>
        </w:tabs>
        <w:ind w:left="502"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8114181">
    <w:abstractNumId w:val="8"/>
  </w:num>
  <w:num w:numId="2" w16cid:durableId="1841777429">
    <w:abstractNumId w:val="6"/>
  </w:num>
  <w:num w:numId="3" w16cid:durableId="1893805426">
    <w:abstractNumId w:val="5"/>
  </w:num>
  <w:num w:numId="4" w16cid:durableId="1967930331">
    <w:abstractNumId w:val="4"/>
  </w:num>
  <w:num w:numId="5" w16cid:durableId="1525286808">
    <w:abstractNumId w:val="7"/>
  </w:num>
  <w:num w:numId="6" w16cid:durableId="1187602186">
    <w:abstractNumId w:val="3"/>
  </w:num>
  <w:num w:numId="7" w16cid:durableId="247736881">
    <w:abstractNumId w:val="2"/>
  </w:num>
  <w:num w:numId="8" w16cid:durableId="1563448536">
    <w:abstractNumId w:val="1"/>
  </w:num>
  <w:num w:numId="9" w16cid:durableId="1550411984">
    <w:abstractNumId w:val="0"/>
  </w:num>
  <w:num w:numId="10" w16cid:durableId="33904094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512"/>
    <w:rsid w:val="0015074B"/>
    <w:rsid w:val="001C4766"/>
    <w:rsid w:val="0029639D"/>
    <w:rsid w:val="00326F90"/>
    <w:rsid w:val="00452060"/>
    <w:rsid w:val="004768FA"/>
    <w:rsid w:val="00AA1D8D"/>
    <w:rsid w:val="00B47730"/>
    <w:rsid w:val="00BF1F75"/>
    <w:rsid w:val="00CB0664"/>
    <w:rsid w:val="00D537B0"/>
    <w:rsid w:val="00FC693F"/>
    <w:rsid w:val="00FE3D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24B44"/>
  <w14:defaultImageDpi w14:val="300"/>
  <w15:docId w15:val="{9939DA57-A6D7-4BAB-82A9-FDA651875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Haldankar</cp:lastModifiedBy>
  <cp:revision>2</cp:revision>
  <dcterms:created xsi:type="dcterms:W3CDTF">2026-08-06T16:10:00Z</dcterms:created>
  <dcterms:modified xsi:type="dcterms:W3CDTF">2026-08-06T16:10:00Z</dcterms:modified>
  <cp:category/>
</cp:coreProperties>
</file>