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C23D0" w14:textId="77777777" w:rsidR="00760A26" w:rsidRDefault="00760A26" w:rsidP="00760A26">
      <w:pPr>
        <w:pStyle w:val="Heading1"/>
        <w:spacing w:before="82"/>
      </w:pPr>
      <w:r>
        <w:t>Batch</w:t>
      </w:r>
      <w:r>
        <w:rPr>
          <w:spacing w:val="-3"/>
        </w:rPr>
        <w:t xml:space="preserve"> </w:t>
      </w:r>
      <w:r>
        <w:rPr>
          <w:spacing w:val="-2"/>
        </w:rPr>
        <w:t>Information:</w:t>
      </w:r>
    </w:p>
    <w:p w14:paraId="05C6DA87" w14:textId="77777777" w:rsidR="00760A26" w:rsidRDefault="00760A26" w:rsidP="00760A26">
      <w:pPr>
        <w:pStyle w:val="BodyText"/>
        <w:spacing w:before="41"/>
        <w:rPr>
          <w:rFonts w:ascii="Arial"/>
          <w:b/>
        </w:rPr>
      </w:pPr>
    </w:p>
    <w:p w14:paraId="38BA192D" w14:textId="77777777" w:rsidR="00760A26" w:rsidRDefault="00760A26" w:rsidP="00760A26">
      <w:pPr>
        <w:pStyle w:val="ListParagraph"/>
        <w:widowControl w:val="0"/>
        <w:numPr>
          <w:ilvl w:val="0"/>
          <w:numId w:val="19"/>
        </w:numPr>
        <w:autoSpaceDE w:val="0"/>
        <w:autoSpaceDN w:val="0"/>
        <w:spacing w:before="1" w:after="0" w:line="240" w:lineRule="auto"/>
        <w:ind w:left="742"/>
        <w:contextualSpacing w:val="0"/>
      </w:pPr>
      <w:r>
        <w:rPr>
          <w:noProof/>
        </w:rPr>
        <mc:AlternateContent>
          <mc:Choice Requires="wpg">
            <w:drawing>
              <wp:anchor distT="0" distB="0" distL="0" distR="0" simplePos="0" relativeHeight="251660288" behindDoc="1" locked="0" layoutInCell="1" allowOverlap="1" wp14:anchorId="4978269F" wp14:editId="216E6CD8">
                <wp:simplePos x="0" y="0"/>
                <wp:positionH relativeFrom="page">
                  <wp:posOffset>2543235</wp:posOffset>
                </wp:positionH>
                <wp:positionV relativeFrom="paragraph">
                  <wp:posOffset>-9926</wp:posOffset>
                </wp:positionV>
                <wp:extent cx="809625" cy="1816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81610"/>
                          <a:chOff x="0" y="0"/>
                          <a:chExt cx="809625" cy="181610"/>
                        </a:xfrm>
                      </wpg:grpSpPr>
                      <wps:wsp>
                        <wps:cNvPr id="2" name="Graphic 2"/>
                        <wps:cNvSpPr/>
                        <wps:spPr>
                          <a:xfrm>
                            <a:off x="0" y="0"/>
                            <a:ext cx="809625" cy="181610"/>
                          </a:xfrm>
                          <a:custGeom>
                            <a:avLst/>
                            <a:gdLst/>
                            <a:ahLst/>
                            <a:cxnLst/>
                            <a:rect l="l" t="t" r="r" b="b"/>
                            <a:pathLst>
                              <a:path w="809625" h="181610">
                                <a:moveTo>
                                  <a:pt x="733322" y="181596"/>
                                </a:moveTo>
                                <a:lnTo>
                                  <a:pt x="76199" y="181596"/>
                                </a:lnTo>
                                <a:lnTo>
                                  <a:pt x="46539" y="175608"/>
                                </a:lnTo>
                                <a:lnTo>
                                  <a:pt x="22318" y="159277"/>
                                </a:lnTo>
                                <a:lnTo>
                                  <a:pt x="5988" y="135056"/>
                                </a:lnTo>
                                <a:lnTo>
                                  <a:pt x="0" y="105396"/>
                                </a:lnTo>
                                <a:lnTo>
                                  <a:pt x="0" y="76199"/>
                                </a:lnTo>
                                <a:lnTo>
                                  <a:pt x="5988" y="46539"/>
                                </a:lnTo>
                                <a:lnTo>
                                  <a:pt x="22318" y="22318"/>
                                </a:lnTo>
                                <a:lnTo>
                                  <a:pt x="46539" y="5988"/>
                                </a:lnTo>
                                <a:lnTo>
                                  <a:pt x="76199" y="0"/>
                                </a:lnTo>
                                <a:lnTo>
                                  <a:pt x="733322" y="0"/>
                                </a:lnTo>
                                <a:lnTo>
                                  <a:pt x="762982" y="5988"/>
                                </a:lnTo>
                                <a:lnTo>
                                  <a:pt x="787203" y="22318"/>
                                </a:lnTo>
                                <a:lnTo>
                                  <a:pt x="803534" y="46539"/>
                                </a:lnTo>
                                <a:lnTo>
                                  <a:pt x="809522" y="76199"/>
                                </a:lnTo>
                                <a:lnTo>
                                  <a:pt x="809522" y="105396"/>
                                </a:lnTo>
                                <a:lnTo>
                                  <a:pt x="803534" y="135056"/>
                                </a:lnTo>
                                <a:lnTo>
                                  <a:pt x="787203" y="159277"/>
                                </a:lnTo>
                                <a:lnTo>
                                  <a:pt x="762982" y="175608"/>
                                </a:lnTo>
                                <a:lnTo>
                                  <a:pt x="733322" y="181596"/>
                                </a:lnTo>
                                <a:close/>
                              </a:path>
                            </a:pathLst>
                          </a:custGeom>
                          <a:solidFill>
                            <a:srgbClr val="E7E9EC"/>
                          </a:solidFill>
                        </wps:spPr>
                        <wps:bodyPr wrap="square" lIns="0" tIns="0" rIns="0" bIns="0" rtlCol="0">
                          <a:prstTxWarp prst="textNoShape">
                            <a:avLst/>
                          </a:prstTxWarp>
                          <a:noAutofit/>
                        </wps:bodyPr>
                      </wps:wsp>
                      <wps:wsp>
                        <wps:cNvPr id="3" name="Graphic 3"/>
                        <wps:cNvSpPr/>
                        <wps:spPr>
                          <a:xfrm>
                            <a:off x="4762" y="4762"/>
                            <a:ext cx="800100" cy="172085"/>
                          </a:xfrm>
                          <a:custGeom>
                            <a:avLst/>
                            <a:gdLst/>
                            <a:ahLst/>
                            <a:cxnLst/>
                            <a:rect l="l" t="t" r="r" b="b"/>
                            <a:pathLst>
                              <a:path w="800100" h="172085">
                                <a:moveTo>
                                  <a:pt x="78581" y="0"/>
                                </a:moveTo>
                                <a:lnTo>
                                  <a:pt x="721416" y="0"/>
                                </a:lnTo>
                                <a:lnTo>
                                  <a:pt x="752003" y="6175"/>
                                </a:lnTo>
                                <a:lnTo>
                                  <a:pt x="776981" y="23015"/>
                                </a:lnTo>
                                <a:lnTo>
                                  <a:pt x="793822" y="47993"/>
                                </a:lnTo>
                                <a:lnTo>
                                  <a:pt x="799997" y="78581"/>
                                </a:lnTo>
                                <a:lnTo>
                                  <a:pt x="799997" y="93490"/>
                                </a:lnTo>
                                <a:lnTo>
                                  <a:pt x="793822" y="124077"/>
                                </a:lnTo>
                                <a:lnTo>
                                  <a:pt x="776981" y="149055"/>
                                </a:lnTo>
                                <a:lnTo>
                                  <a:pt x="752003" y="165896"/>
                                </a:lnTo>
                                <a:lnTo>
                                  <a:pt x="721416"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17783FE9" id="Group 1" o:spid="_x0000_s1026" style="position:absolute;margin-left:200.25pt;margin-top:-.8pt;width:63.75pt;height:14.3pt;z-index:-251656192;mso-wrap-distance-left:0;mso-wrap-distance-right:0;mso-position-horizontal-relative:page" coordsize="8096,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">
                <v:shape id="Graphic 2" o:spid="_x0000_s1027" style="position:absolute;width:8096;height:1816;visibility:visible;mso-wrap-style:square;v-text-anchor:top" coordsize="80962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" path="m733322,181596r-657123,l46539,175608,22318,159277,5988,135056,,105396,,76199,5988,46539,22318,22318,46539,5988,76199,,733322,r29660,5988l787203,22318r16331,24221l809522,76199r,29197l803534,135056r-16331,24221l762982,175608r-29660,5988xe" fillcolor="#e7e9ec" stroked="f">
                  <v:path arrowok="t"/>
                </v:shape>
                <v:shape id="Graphic 3" o:spid="_x0000_s1028" style="position:absolute;left:47;top:47;width:8001;height:1721;visibility:visible;mso-wrap-style:square;v-text-anchor:top" coordsize="80010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" path="m78581,l721416,r30587,6175l776981,23015r16841,24978l799997,78581r,14909l793822,124077r-16841,24978l752003,165896r-30587,6175l78581,172071,47993,165896,23015,149055,6175,124077,,93490,,78581,6175,47993,23015,23015,47993,6175,78581,xe" filled="f" strokecolor="#e7e9ec" strokeweight=".06614mm">
                  <v:path arrowok="t"/>
                </v:shape>
                <w10:wrap anchorx="page"/>
              </v:group>
            </w:pict>
          </mc:Fallback>
        </mc:AlternateContent>
      </w:r>
      <w:r>
        <w:rPr>
          <w:rFonts w:ascii="Arial" w:hAnsi="Arial"/>
          <w:b/>
        </w:rPr>
        <w:t>Batch</w:t>
      </w:r>
      <w:r>
        <w:rPr>
          <w:rFonts w:ascii="Arial" w:hAnsi="Arial"/>
          <w:b/>
          <w:spacing w:val="-1"/>
        </w:rPr>
        <w:t xml:space="preserve"> </w:t>
      </w:r>
      <w:r>
        <w:rPr>
          <w:rFonts w:ascii="Arial" w:hAnsi="Arial"/>
          <w:b/>
        </w:rPr>
        <w:t>Start</w:t>
      </w:r>
      <w:r>
        <w:rPr>
          <w:rFonts w:ascii="Arial" w:hAnsi="Arial"/>
          <w:b/>
          <w:spacing w:val="-1"/>
        </w:rPr>
        <w:t xml:space="preserve"> </w:t>
      </w:r>
      <w:r>
        <w:rPr>
          <w:rFonts w:ascii="Arial" w:hAnsi="Arial"/>
          <w:b/>
        </w:rPr>
        <w:t>Date:</w:t>
      </w:r>
      <w:r>
        <w:rPr>
          <w:rFonts w:ascii="Arial" w:hAnsi="Arial"/>
          <w:b/>
          <w:spacing w:val="74"/>
        </w:rPr>
        <w:t xml:space="preserve"> </w:t>
      </w:r>
      <w:r>
        <w:t>2025-08-</w:t>
      </w:r>
      <w:r>
        <w:rPr>
          <w:spacing w:val="-5"/>
        </w:rPr>
        <w:t>04</w:t>
      </w:r>
    </w:p>
    <w:p w14:paraId="5664ACA9" w14:textId="77777777" w:rsidR="00760A26" w:rsidRDefault="00760A26" w:rsidP="00760A26">
      <w:pPr>
        <w:pStyle w:val="ListParagraph"/>
        <w:widowControl w:val="0"/>
        <w:numPr>
          <w:ilvl w:val="0"/>
          <w:numId w:val="19"/>
        </w:numPr>
        <w:autoSpaceDE w:val="0"/>
        <w:autoSpaceDN w:val="0"/>
        <w:spacing w:before="54" w:after="0" w:line="240" w:lineRule="auto"/>
        <w:ind w:left="742"/>
        <w:contextualSpacing w:val="0"/>
      </w:pPr>
      <w:r>
        <w:rPr>
          <w:rFonts w:ascii="Arial" w:hAnsi="Arial"/>
          <w:b/>
        </w:rPr>
        <w:t>Batch</w:t>
      </w:r>
      <w:r>
        <w:rPr>
          <w:rFonts w:ascii="Arial" w:hAnsi="Arial"/>
          <w:b/>
          <w:spacing w:val="-1"/>
        </w:rPr>
        <w:t xml:space="preserve"> </w:t>
      </w:r>
      <w:r>
        <w:rPr>
          <w:rFonts w:ascii="Arial" w:hAnsi="Arial"/>
          <w:b/>
        </w:rPr>
        <w:t>Name:</w:t>
      </w:r>
      <w:r>
        <w:rPr>
          <w:rFonts w:ascii="Arial" w:hAnsi="Arial"/>
          <w:b/>
          <w:spacing w:val="-1"/>
        </w:rPr>
        <w:t xml:space="preserve"> </w:t>
      </w:r>
      <w:r>
        <w:rPr>
          <w:spacing w:val="-2"/>
        </w:rPr>
        <w:t>WiproNGA_DWS_B5_25VID2550</w:t>
      </w:r>
    </w:p>
    <w:p w14:paraId="6F40BD03"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First</w:t>
      </w:r>
      <w:r>
        <w:rPr>
          <w:rFonts w:ascii="Arial" w:hAnsi="Arial"/>
          <w:b/>
          <w:spacing w:val="-1"/>
        </w:rPr>
        <w:t xml:space="preserve"> </w:t>
      </w:r>
      <w:r>
        <w:rPr>
          <w:rFonts w:ascii="Arial" w:hAnsi="Arial"/>
          <w:b/>
        </w:rPr>
        <w:t>Name:</w:t>
      </w:r>
      <w:r>
        <w:rPr>
          <w:rFonts w:ascii="Arial" w:hAnsi="Arial"/>
          <w:b/>
          <w:spacing w:val="-1"/>
        </w:rPr>
        <w:t xml:space="preserve"> </w:t>
      </w:r>
      <w:r>
        <w:rPr>
          <w:spacing w:val="-2"/>
        </w:rPr>
        <w:t>Aayush</w:t>
      </w:r>
    </w:p>
    <w:p w14:paraId="21A01254"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Last</w:t>
      </w:r>
      <w:r>
        <w:rPr>
          <w:rFonts w:ascii="Arial" w:hAnsi="Arial"/>
          <w:b/>
          <w:spacing w:val="-1"/>
        </w:rPr>
        <w:t xml:space="preserve"> </w:t>
      </w:r>
      <w:r>
        <w:rPr>
          <w:rFonts w:ascii="Arial" w:hAnsi="Arial"/>
          <w:b/>
        </w:rPr>
        <w:t>Name:</w:t>
      </w:r>
      <w:r>
        <w:rPr>
          <w:rFonts w:ascii="Arial" w:hAnsi="Arial"/>
          <w:b/>
          <w:spacing w:val="-1"/>
        </w:rPr>
        <w:t xml:space="preserve"> </w:t>
      </w:r>
      <w:r>
        <w:rPr>
          <w:spacing w:val="-2"/>
        </w:rPr>
        <w:t>Kumar</w:t>
      </w:r>
    </w:p>
    <w:p w14:paraId="14EBEC45" w14:textId="77777777"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User</w:t>
      </w:r>
      <w:r>
        <w:rPr>
          <w:rFonts w:ascii="Arial" w:hAnsi="Arial"/>
          <w:b/>
          <w:spacing w:val="-1"/>
        </w:rPr>
        <w:t xml:space="preserve"> </w:t>
      </w:r>
      <w:r>
        <w:rPr>
          <w:rFonts w:ascii="Arial" w:hAnsi="Arial"/>
          <w:b/>
        </w:rPr>
        <w:t>ID:</w:t>
      </w:r>
      <w:r>
        <w:rPr>
          <w:rFonts w:ascii="Arial" w:hAnsi="Arial"/>
          <w:b/>
          <w:spacing w:val="-1"/>
        </w:rPr>
        <w:t xml:space="preserve"> </w:t>
      </w:r>
      <w:r>
        <w:rPr>
          <w:spacing w:val="-2"/>
        </w:rPr>
        <w:t>34758</w:t>
      </w:r>
    </w:p>
    <w:p w14:paraId="39D3DF0B" w14:textId="77777777" w:rsidR="00760A26" w:rsidRP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Batch</w:t>
      </w:r>
      <w:r>
        <w:rPr>
          <w:rFonts w:ascii="Arial" w:hAnsi="Arial"/>
          <w:b/>
          <w:spacing w:val="-1"/>
        </w:rPr>
        <w:t xml:space="preserve"> </w:t>
      </w:r>
      <w:r>
        <w:rPr>
          <w:rFonts w:ascii="Arial" w:hAnsi="Arial"/>
          <w:b/>
        </w:rPr>
        <w:t>ID:</w:t>
      </w:r>
      <w:r>
        <w:rPr>
          <w:rFonts w:ascii="Arial" w:hAnsi="Arial"/>
          <w:b/>
          <w:spacing w:val="-1"/>
        </w:rPr>
        <w:t xml:space="preserve"> </w:t>
      </w:r>
      <w:r>
        <w:rPr>
          <w:spacing w:val="-2"/>
        </w:rPr>
        <w:t>25VID2550</w:t>
      </w:r>
    </w:p>
    <w:p w14:paraId="12D9C892" w14:textId="6AA9C9E0" w:rsidR="00760A26" w:rsidRDefault="00760A26" w:rsidP="00760A26">
      <w:pPr>
        <w:pStyle w:val="ListParagraph"/>
        <w:widowControl w:val="0"/>
        <w:numPr>
          <w:ilvl w:val="0"/>
          <w:numId w:val="19"/>
        </w:numPr>
        <w:autoSpaceDE w:val="0"/>
        <w:autoSpaceDN w:val="0"/>
        <w:spacing w:before="38" w:after="0" w:line="240" w:lineRule="auto"/>
        <w:ind w:left="742"/>
        <w:contextualSpacing w:val="0"/>
      </w:pPr>
      <w:r>
        <w:rPr>
          <w:rFonts w:ascii="Arial" w:hAnsi="Arial"/>
          <w:b/>
        </w:rPr>
        <w:t>Email ID:</w:t>
      </w:r>
      <w:r>
        <w:t xml:space="preserve"> </w:t>
      </w:r>
      <w:r w:rsidRPr="00760A26">
        <w:t>theaayushtagore@gmail.com</w:t>
      </w:r>
    </w:p>
    <w:p w14:paraId="102089E2" w14:textId="77777777" w:rsidR="00760A26" w:rsidRDefault="00760A26" w:rsidP="00760A26"/>
    <w:p w14:paraId="4B565142" w14:textId="77777777" w:rsidR="00760A26" w:rsidRPr="00F1606C" w:rsidRDefault="00760A26" w:rsidP="00760A26">
      <w:pPr>
        <w:pStyle w:val="Title"/>
        <w:jc w:val="center"/>
        <w:rPr>
          <w:b/>
          <w:bCs/>
          <w:spacing w:val="-2"/>
          <w:sz w:val="52"/>
          <w:szCs w:val="52"/>
        </w:rPr>
      </w:pPr>
      <w:r w:rsidRPr="00F1606C">
        <w:rPr>
          <w:b/>
          <w:bCs/>
          <w:spacing w:val="-2"/>
          <w:sz w:val="52"/>
          <w:szCs w:val="52"/>
          <w:u w:val="single"/>
        </w:rPr>
        <w:t>Assignment</w:t>
      </w:r>
    </w:p>
    <w:p w14:paraId="758870C6" w14:textId="77777777" w:rsidR="00760A26" w:rsidRDefault="00760A26" w:rsidP="004A0259">
      <w:pPr>
        <w:ind w:left="360"/>
        <w:jc w:val="center"/>
        <w:rPr>
          <w:sz w:val="28"/>
          <w:szCs w:val="28"/>
        </w:rPr>
      </w:pPr>
    </w:p>
    <w:p w14:paraId="3CFA1C8F" w14:textId="77777777" w:rsidR="00E73B7A" w:rsidRPr="00E73B7A" w:rsidRDefault="00E73B7A" w:rsidP="00E73B7A">
      <w:pPr>
        <w:ind w:left="360"/>
        <w:rPr>
          <w:b/>
          <w:bCs/>
          <w:sz w:val="36"/>
          <w:szCs w:val="36"/>
        </w:rPr>
      </w:pPr>
      <w:r w:rsidRPr="00E73B7A">
        <w:rPr>
          <w:b/>
          <w:bCs/>
          <w:sz w:val="36"/>
          <w:szCs w:val="36"/>
        </w:rPr>
        <w:t>The Importance of the PowerShell App Deployment Toolkit (PSADT)</w:t>
      </w:r>
    </w:p>
    <w:p w14:paraId="62265DC2" w14:textId="77777777" w:rsidR="00E73B7A" w:rsidRPr="00E73B7A" w:rsidRDefault="00E73B7A" w:rsidP="00E73B7A">
      <w:pPr>
        <w:ind w:left="360"/>
        <w:rPr>
          <w:sz w:val="36"/>
          <w:szCs w:val="36"/>
        </w:rPr>
      </w:pPr>
      <w:r w:rsidRPr="00E73B7A">
        <w:rPr>
          <w:sz w:val="36"/>
          <w:szCs w:val="36"/>
        </w:rPr>
        <w:t>The PowerShell App Deployment Toolkit (PSADT) is a powerful framework created to make the process of deploying applications easier, more organized, and more reliable. It is built using PowerShell, and its main purpose is to provide a ready-made, consistent structure for software deployment.</w:t>
      </w:r>
    </w:p>
    <w:p w14:paraId="74E7C413" w14:textId="77777777" w:rsidR="00E73B7A" w:rsidRPr="00E73B7A" w:rsidRDefault="00E73B7A" w:rsidP="00E73B7A">
      <w:pPr>
        <w:ind w:left="360"/>
        <w:rPr>
          <w:sz w:val="36"/>
          <w:szCs w:val="36"/>
        </w:rPr>
      </w:pPr>
      <w:r w:rsidRPr="00E73B7A">
        <w:rPr>
          <w:sz w:val="36"/>
          <w:szCs w:val="36"/>
        </w:rPr>
        <w:t>When you deploy applications in large environments (for example, in companies with hundreds of computers), the process can easily get messy if every deployment is done differently. PSADT solves this problem by using:</w:t>
      </w:r>
    </w:p>
    <w:p w14:paraId="7A59FC9E" w14:textId="77777777" w:rsidR="00E73B7A" w:rsidRPr="00E73B7A" w:rsidRDefault="00E73B7A" w:rsidP="00E73B7A">
      <w:pPr>
        <w:numPr>
          <w:ilvl w:val="0"/>
          <w:numId w:val="40"/>
        </w:numPr>
        <w:rPr>
          <w:sz w:val="36"/>
          <w:szCs w:val="36"/>
        </w:rPr>
      </w:pPr>
      <w:r w:rsidRPr="00E73B7A">
        <w:rPr>
          <w:sz w:val="36"/>
          <w:szCs w:val="36"/>
        </w:rPr>
        <w:t>A clear folder structure that separates core toolkit files, application installers, support files, and example scripts.</w:t>
      </w:r>
    </w:p>
    <w:p w14:paraId="693D3301" w14:textId="77777777" w:rsidR="00E73B7A" w:rsidRPr="00E73B7A" w:rsidRDefault="00E73B7A" w:rsidP="00E73B7A">
      <w:pPr>
        <w:numPr>
          <w:ilvl w:val="0"/>
          <w:numId w:val="40"/>
        </w:numPr>
        <w:rPr>
          <w:sz w:val="36"/>
          <w:szCs w:val="36"/>
        </w:rPr>
      </w:pPr>
      <w:r w:rsidRPr="00E73B7A">
        <w:rPr>
          <w:sz w:val="36"/>
          <w:szCs w:val="36"/>
        </w:rPr>
        <w:t>Pre-built functions that handle common deployment tasks such as installing, uninstalling, showing progress bars, prompting users, and logging.</w:t>
      </w:r>
    </w:p>
    <w:p w14:paraId="6BDAA612" w14:textId="77777777" w:rsidR="00E73B7A" w:rsidRPr="00E73B7A" w:rsidRDefault="00E73B7A" w:rsidP="00E73B7A">
      <w:pPr>
        <w:numPr>
          <w:ilvl w:val="0"/>
          <w:numId w:val="40"/>
        </w:numPr>
        <w:rPr>
          <w:sz w:val="36"/>
          <w:szCs w:val="36"/>
        </w:rPr>
      </w:pPr>
      <w:r w:rsidRPr="00E73B7A">
        <w:rPr>
          <w:sz w:val="36"/>
          <w:szCs w:val="36"/>
        </w:rPr>
        <w:lastRenderedPageBreak/>
        <w:t>Customization options to adapt the toolkit to your organization’s style and requirements.</w:t>
      </w:r>
    </w:p>
    <w:p w14:paraId="3E21F248" w14:textId="77777777" w:rsidR="00E73B7A" w:rsidRPr="00E73B7A" w:rsidRDefault="00E73B7A" w:rsidP="00E73B7A">
      <w:pPr>
        <w:ind w:left="360"/>
        <w:rPr>
          <w:sz w:val="36"/>
          <w:szCs w:val="36"/>
        </w:rPr>
      </w:pPr>
      <w:r w:rsidRPr="00E73B7A">
        <w:rPr>
          <w:sz w:val="36"/>
          <w:szCs w:val="36"/>
        </w:rPr>
        <w:t>By following this standardized approach, PSADT helps you:</w:t>
      </w:r>
    </w:p>
    <w:p w14:paraId="375883CE" w14:textId="77777777" w:rsidR="00E73B7A" w:rsidRPr="00E73B7A" w:rsidRDefault="00E73B7A" w:rsidP="00E73B7A">
      <w:pPr>
        <w:numPr>
          <w:ilvl w:val="0"/>
          <w:numId w:val="41"/>
        </w:numPr>
        <w:rPr>
          <w:sz w:val="36"/>
          <w:szCs w:val="36"/>
        </w:rPr>
      </w:pPr>
      <w:r w:rsidRPr="00E73B7A">
        <w:rPr>
          <w:sz w:val="36"/>
          <w:szCs w:val="36"/>
        </w:rPr>
        <w:t>Work faster – You don’t have to start from scratch every time.</w:t>
      </w:r>
    </w:p>
    <w:p w14:paraId="59C552E5" w14:textId="77777777" w:rsidR="00E73B7A" w:rsidRPr="00E73B7A" w:rsidRDefault="00E73B7A" w:rsidP="00E73B7A">
      <w:pPr>
        <w:numPr>
          <w:ilvl w:val="0"/>
          <w:numId w:val="41"/>
        </w:numPr>
        <w:rPr>
          <w:sz w:val="36"/>
          <w:szCs w:val="36"/>
        </w:rPr>
      </w:pPr>
      <w:r w:rsidRPr="00E73B7A">
        <w:rPr>
          <w:sz w:val="36"/>
          <w:szCs w:val="36"/>
        </w:rPr>
        <w:t>Avoid mistakes – The structure makes it harder to mix up files or run the wrong commands.</w:t>
      </w:r>
    </w:p>
    <w:p w14:paraId="020A0BF6" w14:textId="77777777" w:rsidR="00E73B7A" w:rsidRPr="00E73B7A" w:rsidRDefault="00E73B7A" w:rsidP="00E73B7A">
      <w:pPr>
        <w:numPr>
          <w:ilvl w:val="0"/>
          <w:numId w:val="41"/>
        </w:numPr>
        <w:rPr>
          <w:sz w:val="36"/>
          <w:szCs w:val="36"/>
        </w:rPr>
      </w:pPr>
      <w:r w:rsidRPr="00E73B7A">
        <w:rPr>
          <w:sz w:val="36"/>
          <w:szCs w:val="36"/>
        </w:rPr>
        <w:t>Maintain deployments easily – If you need to update, fix, or re-run a deployment, everything is already organized and documented.</w:t>
      </w:r>
    </w:p>
    <w:p w14:paraId="56799E01" w14:textId="77777777" w:rsidR="00E73B7A" w:rsidRPr="00E73B7A" w:rsidRDefault="00E73B7A" w:rsidP="00E73B7A">
      <w:pPr>
        <w:numPr>
          <w:ilvl w:val="0"/>
          <w:numId w:val="41"/>
        </w:numPr>
        <w:rPr>
          <w:sz w:val="36"/>
          <w:szCs w:val="36"/>
        </w:rPr>
      </w:pPr>
      <w:r w:rsidRPr="00E73B7A">
        <w:rPr>
          <w:sz w:val="36"/>
          <w:szCs w:val="36"/>
        </w:rPr>
        <w:t>Reuse work – You can take an old project, adjust it slightly, and redeploy without starting over.</w:t>
      </w:r>
    </w:p>
    <w:p w14:paraId="12AF6AB4" w14:textId="77777777" w:rsidR="00E73B7A" w:rsidRPr="00E73B7A" w:rsidRDefault="00E73B7A" w:rsidP="00E73B7A">
      <w:pPr>
        <w:ind w:left="360"/>
        <w:rPr>
          <w:b/>
          <w:bCs/>
          <w:sz w:val="36"/>
          <w:szCs w:val="36"/>
        </w:rPr>
      </w:pPr>
      <w:r w:rsidRPr="00E73B7A">
        <w:rPr>
          <w:b/>
          <w:bCs/>
          <w:sz w:val="36"/>
          <w:szCs w:val="36"/>
        </w:rPr>
        <w:pict w14:anchorId="4E48FA10">
          <v:rect id="_x0000_i1135" style="width:0;height:1.5pt" o:hralign="center" o:hrstd="t" o:hr="t" fillcolor="#a0a0a0" stroked="f"/>
        </w:pict>
      </w:r>
    </w:p>
    <w:p w14:paraId="6E9D39CE" w14:textId="77777777" w:rsidR="00E73B7A" w:rsidRPr="00E73B7A" w:rsidRDefault="00E73B7A" w:rsidP="00E73B7A">
      <w:pPr>
        <w:ind w:left="360"/>
        <w:rPr>
          <w:b/>
          <w:bCs/>
          <w:sz w:val="36"/>
          <w:szCs w:val="36"/>
        </w:rPr>
      </w:pPr>
      <w:r w:rsidRPr="00E73B7A">
        <w:rPr>
          <w:b/>
          <w:bCs/>
          <w:sz w:val="36"/>
          <w:szCs w:val="36"/>
        </w:rPr>
        <w:t>Folder Structure of PSADT</w:t>
      </w:r>
    </w:p>
    <w:p w14:paraId="20BF7971" w14:textId="77777777" w:rsidR="00E73B7A" w:rsidRPr="00E73B7A" w:rsidRDefault="00E73B7A" w:rsidP="00E73B7A">
      <w:pPr>
        <w:ind w:left="360"/>
        <w:rPr>
          <w:sz w:val="36"/>
          <w:szCs w:val="36"/>
        </w:rPr>
      </w:pPr>
      <w:r w:rsidRPr="00E73B7A">
        <w:rPr>
          <w:sz w:val="36"/>
          <w:szCs w:val="36"/>
        </w:rPr>
        <w:t>When you download PSADT, you’ll notice a specific folder layout. Each folder has a purpose, and sticking to this layout makes life much easier:</w:t>
      </w:r>
    </w:p>
    <w:p w14:paraId="6CA2A337" w14:textId="77777777" w:rsidR="00E73B7A" w:rsidRPr="00E73B7A" w:rsidRDefault="00E73B7A" w:rsidP="00E73B7A">
      <w:pPr>
        <w:numPr>
          <w:ilvl w:val="0"/>
          <w:numId w:val="42"/>
        </w:numPr>
        <w:rPr>
          <w:sz w:val="36"/>
          <w:szCs w:val="36"/>
        </w:rPr>
      </w:pPr>
      <w:r w:rsidRPr="00E73B7A">
        <w:rPr>
          <w:sz w:val="36"/>
          <w:szCs w:val="36"/>
        </w:rPr>
        <w:t>Toolkit/</w:t>
      </w:r>
    </w:p>
    <w:p w14:paraId="365C538A" w14:textId="77777777" w:rsidR="00E73B7A" w:rsidRPr="00E73B7A" w:rsidRDefault="00E73B7A" w:rsidP="00E73B7A">
      <w:pPr>
        <w:numPr>
          <w:ilvl w:val="1"/>
          <w:numId w:val="42"/>
        </w:numPr>
        <w:rPr>
          <w:sz w:val="36"/>
          <w:szCs w:val="36"/>
        </w:rPr>
      </w:pPr>
      <w:r w:rsidRPr="00E73B7A">
        <w:rPr>
          <w:sz w:val="36"/>
          <w:szCs w:val="36"/>
        </w:rPr>
        <w:t>This is the heart of PSADT.</w:t>
      </w:r>
    </w:p>
    <w:p w14:paraId="0EFDB7F7" w14:textId="77777777" w:rsidR="00E73B7A" w:rsidRPr="00E73B7A" w:rsidRDefault="00E73B7A" w:rsidP="00E73B7A">
      <w:pPr>
        <w:numPr>
          <w:ilvl w:val="1"/>
          <w:numId w:val="42"/>
        </w:numPr>
        <w:rPr>
          <w:sz w:val="36"/>
          <w:szCs w:val="36"/>
        </w:rPr>
      </w:pPr>
      <w:r w:rsidRPr="00E73B7A">
        <w:rPr>
          <w:sz w:val="36"/>
          <w:szCs w:val="36"/>
        </w:rPr>
        <w:t>Contains the core scripts, PowerShell module files, manifests, and language resources.</w:t>
      </w:r>
    </w:p>
    <w:p w14:paraId="3687489C" w14:textId="77777777" w:rsidR="00E73B7A" w:rsidRPr="00E73B7A" w:rsidRDefault="00E73B7A" w:rsidP="00E73B7A">
      <w:pPr>
        <w:numPr>
          <w:ilvl w:val="1"/>
          <w:numId w:val="42"/>
        </w:numPr>
        <w:rPr>
          <w:sz w:val="36"/>
          <w:szCs w:val="36"/>
        </w:rPr>
      </w:pPr>
      <w:r w:rsidRPr="00E73B7A">
        <w:rPr>
          <w:sz w:val="36"/>
          <w:szCs w:val="36"/>
        </w:rPr>
        <w:t>Without this folder, the toolkit will not work.</w:t>
      </w:r>
    </w:p>
    <w:p w14:paraId="7EF96641" w14:textId="77777777" w:rsidR="00E73B7A" w:rsidRPr="00E73B7A" w:rsidRDefault="00E73B7A" w:rsidP="00E73B7A">
      <w:pPr>
        <w:numPr>
          <w:ilvl w:val="0"/>
          <w:numId w:val="42"/>
        </w:numPr>
        <w:rPr>
          <w:sz w:val="36"/>
          <w:szCs w:val="36"/>
        </w:rPr>
      </w:pPr>
      <w:r w:rsidRPr="00E73B7A">
        <w:rPr>
          <w:sz w:val="36"/>
          <w:szCs w:val="36"/>
        </w:rPr>
        <w:t>Examples/</w:t>
      </w:r>
    </w:p>
    <w:p w14:paraId="40D4C6CC" w14:textId="77777777" w:rsidR="00E73B7A" w:rsidRPr="00E73B7A" w:rsidRDefault="00E73B7A" w:rsidP="00E73B7A">
      <w:pPr>
        <w:numPr>
          <w:ilvl w:val="1"/>
          <w:numId w:val="42"/>
        </w:numPr>
        <w:rPr>
          <w:sz w:val="36"/>
          <w:szCs w:val="36"/>
        </w:rPr>
      </w:pPr>
      <w:r w:rsidRPr="00E73B7A">
        <w:rPr>
          <w:sz w:val="36"/>
          <w:szCs w:val="36"/>
        </w:rPr>
        <w:t>Contains sample deployment scripts.</w:t>
      </w:r>
    </w:p>
    <w:p w14:paraId="3DDB4B43" w14:textId="77777777" w:rsidR="00E73B7A" w:rsidRPr="00E73B7A" w:rsidRDefault="00E73B7A" w:rsidP="00E73B7A">
      <w:pPr>
        <w:numPr>
          <w:ilvl w:val="1"/>
          <w:numId w:val="42"/>
        </w:numPr>
        <w:rPr>
          <w:sz w:val="36"/>
          <w:szCs w:val="36"/>
        </w:rPr>
      </w:pPr>
      <w:r w:rsidRPr="00E73B7A">
        <w:rPr>
          <w:sz w:val="36"/>
          <w:szCs w:val="36"/>
        </w:rPr>
        <w:lastRenderedPageBreak/>
        <w:t>You can use these as templates or reference material when creating your own deployments.</w:t>
      </w:r>
    </w:p>
    <w:p w14:paraId="20E32A4D" w14:textId="77777777" w:rsidR="00E73B7A" w:rsidRPr="00E73B7A" w:rsidRDefault="00E73B7A" w:rsidP="00E73B7A">
      <w:pPr>
        <w:numPr>
          <w:ilvl w:val="0"/>
          <w:numId w:val="42"/>
        </w:numPr>
        <w:rPr>
          <w:sz w:val="36"/>
          <w:szCs w:val="36"/>
        </w:rPr>
      </w:pPr>
      <w:r w:rsidRPr="00E73B7A">
        <w:rPr>
          <w:sz w:val="36"/>
          <w:szCs w:val="36"/>
        </w:rPr>
        <w:t>Files/</w:t>
      </w:r>
    </w:p>
    <w:p w14:paraId="45DA8119" w14:textId="77777777" w:rsidR="00E73B7A" w:rsidRPr="00E73B7A" w:rsidRDefault="00E73B7A" w:rsidP="00E73B7A">
      <w:pPr>
        <w:numPr>
          <w:ilvl w:val="1"/>
          <w:numId w:val="42"/>
        </w:numPr>
        <w:rPr>
          <w:sz w:val="36"/>
          <w:szCs w:val="36"/>
        </w:rPr>
      </w:pPr>
      <w:r w:rsidRPr="00E73B7A">
        <w:rPr>
          <w:sz w:val="36"/>
          <w:szCs w:val="36"/>
        </w:rPr>
        <w:t>This is where you put your application installer files (e.g., .exe, .</w:t>
      </w:r>
      <w:proofErr w:type="spellStart"/>
      <w:r w:rsidRPr="00E73B7A">
        <w:rPr>
          <w:sz w:val="36"/>
          <w:szCs w:val="36"/>
        </w:rPr>
        <w:t>msi</w:t>
      </w:r>
      <w:proofErr w:type="spellEnd"/>
      <w:r w:rsidRPr="00E73B7A">
        <w:rPr>
          <w:sz w:val="36"/>
          <w:szCs w:val="36"/>
        </w:rPr>
        <w:t>, .appx).</w:t>
      </w:r>
    </w:p>
    <w:p w14:paraId="6A976D9A" w14:textId="77777777" w:rsidR="00E73B7A" w:rsidRPr="00E73B7A" w:rsidRDefault="00E73B7A" w:rsidP="00E73B7A">
      <w:pPr>
        <w:numPr>
          <w:ilvl w:val="1"/>
          <w:numId w:val="42"/>
        </w:numPr>
        <w:rPr>
          <w:sz w:val="36"/>
          <w:szCs w:val="36"/>
        </w:rPr>
      </w:pPr>
      <w:r w:rsidRPr="00E73B7A">
        <w:rPr>
          <w:sz w:val="36"/>
          <w:szCs w:val="36"/>
        </w:rPr>
        <w:t>Keeping all installers here means PSADT can easily find them without needing complex paths.</w:t>
      </w:r>
    </w:p>
    <w:p w14:paraId="4E549EC3" w14:textId="77777777" w:rsidR="00E73B7A" w:rsidRPr="00E73B7A" w:rsidRDefault="00E73B7A" w:rsidP="00E73B7A">
      <w:pPr>
        <w:numPr>
          <w:ilvl w:val="0"/>
          <w:numId w:val="42"/>
        </w:numPr>
        <w:rPr>
          <w:sz w:val="36"/>
          <w:szCs w:val="36"/>
        </w:rPr>
      </w:pPr>
      <w:proofErr w:type="spellStart"/>
      <w:r w:rsidRPr="00E73B7A">
        <w:rPr>
          <w:sz w:val="36"/>
          <w:szCs w:val="36"/>
        </w:rPr>
        <w:t>SupportFiles</w:t>
      </w:r>
      <w:proofErr w:type="spellEnd"/>
      <w:r w:rsidRPr="00E73B7A">
        <w:rPr>
          <w:sz w:val="36"/>
          <w:szCs w:val="36"/>
        </w:rPr>
        <w:t>/</w:t>
      </w:r>
    </w:p>
    <w:p w14:paraId="1F5B754F" w14:textId="77777777" w:rsidR="00E73B7A" w:rsidRPr="00E73B7A" w:rsidRDefault="00E73B7A" w:rsidP="00E73B7A">
      <w:pPr>
        <w:numPr>
          <w:ilvl w:val="1"/>
          <w:numId w:val="42"/>
        </w:numPr>
        <w:rPr>
          <w:sz w:val="36"/>
          <w:szCs w:val="36"/>
        </w:rPr>
      </w:pPr>
      <w:r w:rsidRPr="00E73B7A">
        <w:rPr>
          <w:sz w:val="36"/>
          <w:szCs w:val="36"/>
        </w:rPr>
        <w:t>Stores extra resources needed during deployment, like:</w:t>
      </w:r>
    </w:p>
    <w:p w14:paraId="12B022B5" w14:textId="77777777" w:rsidR="00E73B7A" w:rsidRPr="00E73B7A" w:rsidRDefault="00E73B7A" w:rsidP="00E73B7A">
      <w:pPr>
        <w:numPr>
          <w:ilvl w:val="2"/>
          <w:numId w:val="42"/>
        </w:numPr>
        <w:rPr>
          <w:sz w:val="36"/>
          <w:szCs w:val="36"/>
        </w:rPr>
      </w:pPr>
      <w:r w:rsidRPr="00E73B7A">
        <w:rPr>
          <w:sz w:val="36"/>
          <w:szCs w:val="36"/>
        </w:rPr>
        <w:t>Configuration files</w:t>
      </w:r>
    </w:p>
    <w:p w14:paraId="0A30266A" w14:textId="77777777" w:rsidR="00E73B7A" w:rsidRPr="00E73B7A" w:rsidRDefault="00E73B7A" w:rsidP="00E73B7A">
      <w:pPr>
        <w:numPr>
          <w:ilvl w:val="2"/>
          <w:numId w:val="42"/>
        </w:numPr>
        <w:rPr>
          <w:sz w:val="36"/>
          <w:szCs w:val="36"/>
        </w:rPr>
      </w:pPr>
      <w:r w:rsidRPr="00E73B7A">
        <w:rPr>
          <w:sz w:val="36"/>
          <w:szCs w:val="36"/>
        </w:rPr>
        <w:t>Security certificates</w:t>
      </w:r>
    </w:p>
    <w:p w14:paraId="743E6DDF" w14:textId="77777777" w:rsidR="00E73B7A" w:rsidRPr="00E73B7A" w:rsidRDefault="00E73B7A" w:rsidP="00E73B7A">
      <w:pPr>
        <w:numPr>
          <w:ilvl w:val="2"/>
          <w:numId w:val="42"/>
        </w:numPr>
        <w:rPr>
          <w:sz w:val="36"/>
          <w:szCs w:val="36"/>
        </w:rPr>
      </w:pPr>
      <w:r w:rsidRPr="00E73B7A">
        <w:rPr>
          <w:sz w:val="36"/>
          <w:szCs w:val="36"/>
        </w:rPr>
        <w:t>Helper scripts</w:t>
      </w:r>
    </w:p>
    <w:p w14:paraId="1A09FB26" w14:textId="77777777" w:rsidR="00E73B7A" w:rsidRPr="00E73B7A" w:rsidRDefault="00E73B7A" w:rsidP="00E73B7A">
      <w:pPr>
        <w:numPr>
          <w:ilvl w:val="1"/>
          <w:numId w:val="42"/>
        </w:numPr>
        <w:rPr>
          <w:sz w:val="36"/>
          <w:szCs w:val="36"/>
        </w:rPr>
      </w:pPr>
      <w:r w:rsidRPr="00E73B7A">
        <w:rPr>
          <w:sz w:val="36"/>
          <w:szCs w:val="36"/>
        </w:rPr>
        <w:t>Anything that supports the main installer but is not the installer itself goes here.</w:t>
      </w:r>
    </w:p>
    <w:p w14:paraId="0BF4B374" w14:textId="77777777" w:rsidR="00E73B7A" w:rsidRPr="00E73B7A" w:rsidRDefault="00E73B7A" w:rsidP="00E73B7A">
      <w:pPr>
        <w:numPr>
          <w:ilvl w:val="0"/>
          <w:numId w:val="42"/>
        </w:numPr>
        <w:rPr>
          <w:sz w:val="36"/>
          <w:szCs w:val="36"/>
        </w:rPr>
      </w:pPr>
      <w:r w:rsidRPr="00E73B7A">
        <w:rPr>
          <w:sz w:val="36"/>
          <w:szCs w:val="36"/>
        </w:rPr>
        <w:t>Deploy-Application.ps1</w:t>
      </w:r>
    </w:p>
    <w:p w14:paraId="45952A07" w14:textId="77777777" w:rsidR="00E73B7A" w:rsidRPr="00E73B7A" w:rsidRDefault="00E73B7A" w:rsidP="00E73B7A">
      <w:pPr>
        <w:numPr>
          <w:ilvl w:val="1"/>
          <w:numId w:val="42"/>
        </w:numPr>
        <w:rPr>
          <w:sz w:val="36"/>
          <w:szCs w:val="36"/>
        </w:rPr>
      </w:pPr>
      <w:r w:rsidRPr="00E73B7A">
        <w:rPr>
          <w:sz w:val="36"/>
          <w:szCs w:val="36"/>
        </w:rPr>
        <w:t>This is your main script.</w:t>
      </w:r>
    </w:p>
    <w:p w14:paraId="067A33ED" w14:textId="77777777" w:rsidR="00E73B7A" w:rsidRPr="00E73B7A" w:rsidRDefault="00E73B7A" w:rsidP="00E73B7A">
      <w:pPr>
        <w:numPr>
          <w:ilvl w:val="1"/>
          <w:numId w:val="42"/>
        </w:numPr>
        <w:rPr>
          <w:sz w:val="36"/>
          <w:szCs w:val="36"/>
        </w:rPr>
      </w:pPr>
      <w:r w:rsidRPr="00E73B7A">
        <w:rPr>
          <w:sz w:val="36"/>
          <w:szCs w:val="36"/>
        </w:rPr>
        <w:t>You edit this file to control what happens during the deployment (install, uninstall, pre-install checks, post-install cleanup).</w:t>
      </w:r>
    </w:p>
    <w:p w14:paraId="1926B55C" w14:textId="77777777" w:rsidR="00E73B7A" w:rsidRPr="00E73B7A" w:rsidRDefault="00E73B7A" w:rsidP="00E73B7A">
      <w:pPr>
        <w:numPr>
          <w:ilvl w:val="1"/>
          <w:numId w:val="42"/>
        </w:numPr>
        <w:rPr>
          <w:sz w:val="36"/>
          <w:szCs w:val="36"/>
        </w:rPr>
      </w:pPr>
      <w:r w:rsidRPr="00E73B7A">
        <w:rPr>
          <w:sz w:val="36"/>
          <w:szCs w:val="36"/>
        </w:rPr>
        <w:t>It’s divided into sections for clarity:</w:t>
      </w:r>
    </w:p>
    <w:p w14:paraId="7D084EFA" w14:textId="77777777" w:rsidR="00E73B7A" w:rsidRPr="00E73B7A" w:rsidRDefault="00E73B7A" w:rsidP="00E73B7A">
      <w:pPr>
        <w:numPr>
          <w:ilvl w:val="2"/>
          <w:numId w:val="42"/>
        </w:numPr>
        <w:rPr>
          <w:sz w:val="36"/>
          <w:szCs w:val="36"/>
        </w:rPr>
      </w:pPr>
      <w:r w:rsidRPr="00E73B7A">
        <w:rPr>
          <w:sz w:val="36"/>
          <w:szCs w:val="36"/>
        </w:rPr>
        <w:t>Pre-installation tasks</w:t>
      </w:r>
    </w:p>
    <w:p w14:paraId="42CAD4BE" w14:textId="77777777" w:rsidR="00E73B7A" w:rsidRPr="00E73B7A" w:rsidRDefault="00E73B7A" w:rsidP="00E73B7A">
      <w:pPr>
        <w:numPr>
          <w:ilvl w:val="2"/>
          <w:numId w:val="42"/>
        </w:numPr>
        <w:rPr>
          <w:sz w:val="36"/>
          <w:szCs w:val="36"/>
        </w:rPr>
      </w:pPr>
      <w:r w:rsidRPr="00E73B7A">
        <w:rPr>
          <w:sz w:val="36"/>
          <w:szCs w:val="36"/>
        </w:rPr>
        <w:t>Installation tasks</w:t>
      </w:r>
    </w:p>
    <w:p w14:paraId="7A5043AD" w14:textId="77777777" w:rsidR="00E73B7A" w:rsidRPr="00E73B7A" w:rsidRDefault="00E73B7A" w:rsidP="00E73B7A">
      <w:pPr>
        <w:numPr>
          <w:ilvl w:val="2"/>
          <w:numId w:val="42"/>
        </w:numPr>
        <w:rPr>
          <w:sz w:val="36"/>
          <w:szCs w:val="36"/>
        </w:rPr>
      </w:pPr>
      <w:r w:rsidRPr="00E73B7A">
        <w:rPr>
          <w:sz w:val="36"/>
          <w:szCs w:val="36"/>
        </w:rPr>
        <w:t>Post-installation tasks</w:t>
      </w:r>
    </w:p>
    <w:p w14:paraId="74414F10" w14:textId="77777777" w:rsidR="00E73B7A" w:rsidRPr="00E73B7A" w:rsidRDefault="00E73B7A" w:rsidP="00E73B7A">
      <w:pPr>
        <w:numPr>
          <w:ilvl w:val="0"/>
          <w:numId w:val="42"/>
        </w:numPr>
        <w:rPr>
          <w:sz w:val="36"/>
          <w:szCs w:val="36"/>
        </w:rPr>
      </w:pPr>
      <w:r w:rsidRPr="00E73B7A">
        <w:rPr>
          <w:sz w:val="36"/>
          <w:szCs w:val="36"/>
        </w:rPr>
        <w:lastRenderedPageBreak/>
        <w:t>Deploy-Application.exe</w:t>
      </w:r>
    </w:p>
    <w:p w14:paraId="0883058A" w14:textId="77777777" w:rsidR="00E73B7A" w:rsidRPr="00E73B7A" w:rsidRDefault="00E73B7A" w:rsidP="00E73B7A">
      <w:pPr>
        <w:numPr>
          <w:ilvl w:val="1"/>
          <w:numId w:val="42"/>
        </w:numPr>
        <w:rPr>
          <w:sz w:val="36"/>
          <w:szCs w:val="36"/>
        </w:rPr>
      </w:pPr>
      <w:r w:rsidRPr="00E73B7A">
        <w:rPr>
          <w:sz w:val="36"/>
          <w:szCs w:val="36"/>
        </w:rPr>
        <w:t>A wrapper executable that launches the .ps1 script.</w:t>
      </w:r>
    </w:p>
    <w:p w14:paraId="257821D4" w14:textId="77777777" w:rsidR="00E73B7A" w:rsidRPr="00E73B7A" w:rsidRDefault="00E73B7A" w:rsidP="00E73B7A">
      <w:pPr>
        <w:numPr>
          <w:ilvl w:val="1"/>
          <w:numId w:val="42"/>
        </w:numPr>
        <w:rPr>
          <w:sz w:val="36"/>
          <w:szCs w:val="36"/>
        </w:rPr>
      </w:pPr>
      <w:r w:rsidRPr="00E73B7A">
        <w:rPr>
          <w:sz w:val="36"/>
          <w:szCs w:val="36"/>
        </w:rPr>
        <w:t>Ensures the PowerShell execution policy is set correctly so your script runs smoothly.</w:t>
      </w:r>
    </w:p>
    <w:p w14:paraId="0CB67951" w14:textId="77777777" w:rsidR="00E73B7A" w:rsidRPr="00E73B7A" w:rsidRDefault="00E73B7A" w:rsidP="00E73B7A">
      <w:pPr>
        <w:ind w:left="360"/>
        <w:rPr>
          <w:b/>
          <w:bCs/>
          <w:sz w:val="36"/>
          <w:szCs w:val="36"/>
        </w:rPr>
      </w:pPr>
      <w:r w:rsidRPr="00E73B7A">
        <w:rPr>
          <w:b/>
          <w:bCs/>
          <w:sz w:val="36"/>
          <w:szCs w:val="36"/>
        </w:rPr>
        <w:pict w14:anchorId="60AE1506">
          <v:rect id="_x0000_i1136" style="width:0;height:1.5pt" o:hralign="center" o:hrstd="t" o:hr="t" fillcolor="#a0a0a0" stroked="f"/>
        </w:pict>
      </w:r>
    </w:p>
    <w:p w14:paraId="4F58CDD9" w14:textId="77777777" w:rsidR="00E73B7A" w:rsidRPr="00E73B7A" w:rsidRDefault="00E73B7A" w:rsidP="00E73B7A">
      <w:pPr>
        <w:ind w:left="360"/>
        <w:rPr>
          <w:b/>
          <w:bCs/>
          <w:sz w:val="36"/>
          <w:szCs w:val="36"/>
        </w:rPr>
      </w:pPr>
      <w:r w:rsidRPr="00E73B7A">
        <w:rPr>
          <w:b/>
          <w:bCs/>
          <w:sz w:val="36"/>
          <w:szCs w:val="36"/>
        </w:rPr>
        <w:t>Extra Features of PSADT</w:t>
      </w:r>
    </w:p>
    <w:p w14:paraId="1CDDEB3B" w14:textId="77777777" w:rsidR="00E73B7A" w:rsidRPr="00E73B7A" w:rsidRDefault="00E73B7A" w:rsidP="00E73B7A">
      <w:pPr>
        <w:numPr>
          <w:ilvl w:val="0"/>
          <w:numId w:val="43"/>
        </w:numPr>
        <w:rPr>
          <w:sz w:val="36"/>
          <w:szCs w:val="36"/>
        </w:rPr>
      </w:pPr>
      <w:r w:rsidRPr="00E73B7A">
        <w:rPr>
          <w:sz w:val="36"/>
          <w:szCs w:val="36"/>
        </w:rPr>
        <w:t>Branding Customization – You can change banners, logos, and user interface elements to match your company’s style.</w:t>
      </w:r>
    </w:p>
    <w:p w14:paraId="0895F168" w14:textId="77777777" w:rsidR="00E73B7A" w:rsidRPr="00E73B7A" w:rsidRDefault="00E73B7A" w:rsidP="00E73B7A">
      <w:pPr>
        <w:numPr>
          <w:ilvl w:val="0"/>
          <w:numId w:val="43"/>
        </w:numPr>
        <w:rPr>
          <w:sz w:val="36"/>
          <w:szCs w:val="36"/>
        </w:rPr>
      </w:pPr>
      <w:r w:rsidRPr="00E73B7A">
        <w:rPr>
          <w:sz w:val="36"/>
          <w:szCs w:val="36"/>
        </w:rPr>
        <w:t>Version Control – Using tools like Git is highly recommended so you can track changes, roll back if needed, and maintain a history of all updates.</w:t>
      </w:r>
    </w:p>
    <w:p w14:paraId="7B5AD461" w14:textId="77777777" w:rsidR="00E73B7A" w:rsidRPr="00E73B7A" w:rsidRDefault="00E73B7A" w:rsidP="00E73B7A">
      <w:pPr>
        <w:numPr>
          <w:ilvl w:val="0"/>
          <w:numId w:val="43"/>
        </w:numPr>
        <w:rPr>
          <w:sz w:val="36"/>
          <w:szCs w:val="36"/>
        </w:rPr>
      </w:pPr>
      <w:r w:rsidRPr="00E73B7A">
        <w:rPr>
          <w:sz w:val="36"/>
          <w:szCs w:val="36"/>
        </w:rPr>
        <w:t>Modular Framework (from v4) – The newer versions are designed to be even more flexible, letting you easily adapt scripts to different applications.</w:t>
      </w:r>
    </w:p>
    <w:p w14:paraId="669296E1" w14:textId="77777777" w:rsidR="00E73B7A" w:rsidRPr="00E73B7A" w:rsidRDefault="00E73B7A" w:rsidP="00E73B7A">
      <w:pPr>
        <w:ind w:left="360"/>
        <w:rPr>
          <w:b/>
          <w:bCs/>
          <w:sz w:val="36"/>
          <w:szCs w:val="36"/>
        </w:rPr>
      </w:pPr>
      <w:r w:rsidRPr="00E73B7A">
        <w:rPr>
          <w:b/>
          <w:bCs/>
          <w:sz w:val="36"/>
          <w:szCs w:val="36"/>
        </w:rPr>
        <w:pict w14:anchorId="11695F86">
          <v:rect id="_x0000_i1137" style="width:0;height:1.5pt" o:hralign="center" o:hrstd="t" o:hr="t" fillcolor="#a0a0a0" stroked="f"/>
        </w:pict>
      </w:r>
    </w:p>
    <w:p w14:paraId="20B32981" w14:textId="77777777" w:rsidR="00E73B7A" w:rsidRPr="00E73B7A" w:rsidRDefault="00E73B7A" w:rsidP="00E73B7A">
      <w:pPr>
        <w:ind w:left="360"/>
        <w:rPr>
          <w:b/>
          <w:bCs/>
          <w:sz w:val="36"/>
          <w:szCs w:val="36"/>
        </w:rPr>
      </w:pPr>
      <w:r w:rsidRPr="00E73B7A">
        <w:rPr>
          <w:b/>
          <w:bCs/>
          <w:sz w:val="36"/>
          <w:szCs w:val="36"/>
        </w:rPr>
        <w:t>What You Get When You Download PSADT</w:t>
      </w:r>
    </w:p>
    <w:p w14:paraId="144C05B2" w14:textId="77777777" w:rsidR="00E73B7A" w:rsidRPr="00E73B7A" w:rsidRDefault="00E73B7A" w:rsidP="00E73B7A">
      <w:pPr>
        <w:ind w:left="360"/>
        <w:rPr>
          <w:sz w:val="36"/>
          <w:szCs w:val="36"/>
        </w:rPr>
      </w:pPr>
      <w:r w:rsidRPr="00E73B7A">
        <w:rPr>
          <w:sz w:val="36"/>
          <w:szCs w:val="36"/>
        </w:rPr>
        <w:t>The downloaded package usually contains:</w:t>
      </w:r>
    </w:p>
    <w:p w14:paraId="43832A3F" w14:textId="77777777" w:rsidR="00E73B7A" w:rsidRPr="00E73B7A" w:rsidRDefault="00E73B7A" w:rsidP="00E73B7A">
      <w:pPr>
        <w:numPr>
          <w:ilvl w:val="0"/>
          <w:numId w:val="44"/>
        </w:numPr>
        <w:rPr>
          <w:sz w:val="36"/>
          <w:szCs w:val="36"/>
        </w:rPr>
      </w:pPr>
      <w:r w:rsidRPr="00E73B7A">
        <w:rPr>
          <w:sz w:val="36"/>
          <w:szCs w:val="36"/>
        </w:rPr>
        <w:t>Deploy-Application.ps1 → The main script you will customize.</w:t>
      </w:r>
    </w:p>
    <w:p w14:paraId="19F88FA7" w14:textId="77777777" w:rsidR="00E73B7A" w:rsidRPr="00E73B7A" w:rsidRDefault="00E73B7A" w:rsidP="00E73B7A">
      <w:pPr>
        <w:numPr>
          <w:ilvl w:val="0"/>
          <w:numId w:val="44"/>
        </w:numPr>
        <w:rPr>
          <w:sz w:val="36"/>
          <w:szCs w:val="36"/>
        </w:rPr>
      </w:pPr>
      <w:r w:rsidRPr="00E73B7A">
        <w:rPr>
          <w:sz w:val="36"/>
          <w:szCs w:val="36"/>
        </w:rPr>
        <w:t>Deploy-Application.exe → The launcher for the .ps1 script.</w:t>
      </w:r>
    </w:p>
    <w:p w14:paraId="6FABA832" w14:textId="77777777" w:rsidR="00E73B7A" w:rsidRPr="00E73B7A" w:rsidRDefault="00E73B7A" w:rsidP="00E73B7A">
      <w:pPr>
        <w:numPr>
          <w:ilvl w:val="0"/>
          <w:numId w:val="44"/>
        </w:numPr>
        <w:rPr>
          <w:sz w:val="36"/>
          <w:szCs w:val="36"/>
        </w:rPr>
      </w:pPr>
      <w:r w:rsidRPr="00E73B7A">
        <w:rPr>
          <w:sz w:val="36"/>
          <w:szCs w:val="36"/>
        </w:rPr>
        <w:t>Toolkit/ → Core functions and framework files.</w:t>
      </w:r>
    </w:p>
    <w:p w14:paraId="27607EA7" w14:textId="77777777" w:rsidR="00E73B7A" w:rsidRPr="00E73B7A" w:rsidRDefault="00E73B7A" w:rsidP="00E73B7A">
      <w:pPr>
        <w:numPr>
          <w:ilvl w:val="0"/>
          <w:numId w:val="44"/>
        </w:numPr>
        <w:rPr>
          <w:sz w:val="36"/>
          <w:szCs w:val="36"/>
        </w:rPr>
      </w:pPr>
      <w:r w:rsidRPr="00E73B7A">
        <w:rPr>
          <w:sz w:val="36"/>
          <w:szCs w:val="36"/>
        </w:rPr>
        <w:t>Files/ → Folder where you store application installers.</w:t>
      </w:r>
    </w:p>
    <w:p w14:paraId="3BE78324" w14:textId="77777777" w:rsidR="00E73B7A" w:rsidRPr="00E73B7A" w:rsidRDefault="00E73B7A" w:rsidP="00E73B7A">
      <w:pPr>
        <w:numPr>
          <w:ilvl w:val="0"/>
          <w:numId w:val="44"/>
        </w:numPr>
        <w:rPr>
          <w:sz w:val="36"/>
          <w:szCs w:val="36"/>
        </w:rPr>
      </w:pPr>
      <w:r w:rsidRPr="00E73B7A">
        <w:rPr>
          <w:sz w:val="36"/>
          <w:szCs w:val="36"/>
        </w:rPr>
        <w:lastRenderedPageBreak/>
        <w:t>AppDeployToolkitConfig.xml → Configuration file for the toolkit.</w:t>
      </w:r>
    </w:p>
    <w:p w14:paraId="3B9ED7F1" w14:textId="77777777" w:rsidR="00E73B7A" w:rsidRPr="00E73B7A" w:rsidRDefault="00E73B7A" w:rsidP="00E73B7A">
      <w:pPr>
        <w:numPr>
          <w:ilvl w:val="0"/>
          <w:numId w:val="44"/>
        </w:numPr>
        <w:rPr>
          <w:sz w:val="36"/>
          <w:szCs w:val="36"/>
        </w:rPr>
      </w:pPr>
      <w:r w:rsidRPr="00E73B7A">
        <w:rPr>
          <w:sz w:val="36"/>
          <w:szCs w:val="36"/>
        </w:rPr>
        <w:t>AppDeployToolkitMain.ps1 → The main PowerShell script that supports all deployment operations.</w:t>
      </w:r>
    </w:p>
    <w:p w14:paraId="57CF068D" w14:textId="77777777" w:rsidR="00E73B7A" w:rsidRPr="00E73B7A" w:rsidRDefault="00E73B7A" w:rsidP="00E73B7A">
      <w:pPr>
        <w:ind w:left="360"/>
        <w:rPr>
          <w:b/>
          <w:bCs/>
          <w:sz w:val="36"/>
          <w:szCs w:val="36"/>
        </w:rPr>
      </w:pPr>
      <w:r w:rsidRPr="00E73B7A">
        <w:rPr>
          <w:b/>
          <w:bCs/>
          <w:sz w:val="36"/>
          <w:szCs w:val="36"/>
        </w:rPr>
        <w:pict w14:anchorId="12825114">
          <v:rect id="_x0000_i1138" style="width:0;height:1.5pt" o:hralign="center" o:hrstd="t" o:hr="t" fillcolor="#a0a0a0" stroked="f"/>
        </w:pict>
      </w:r>
    </w:p>
    <w:p w14:paraId="3C3B2C6F" w14:textId="77777777" w:rsidR="00E73B7A" w:rsidRPr="00E73B7A" w:rsidRDefault="00E73B7A" w:rsidP="00E73B7A">
      <w:pPr>
        <w:ind w:left="360"/>
        <w:rPr>
          <w:b/>
          <w:bCs/>
          <w:sz w:val="36"/>
          <w:szCs w:val="36"/>
        </w:rPr>
      </w:pPr>
      <w:r w:rsidRPr="00E73B7A">
        <w:rPr>
          <w:b/>
          <w:bCs/>
          <w:sz w:val="36"/>
          <w:szCs w:val="36"/>
        </w:rPr>
        <w:t xml:space="preserve">Deploying an </w:t>
      </w:r>
      <w:proofErr w:type="gramStart"/>
      <w:r w:rsidRPr="00E73B7A">
        <w:rPr>
          <w:b/>
          <w:bCs/>
          <w:sz w:val="36"/>
          <w:szCs w:val="36"/>
        </w:rPr>
        <w:t>Application</w:t>
      </w:r>
      <w:proofErr w:type="gramEnd"/>
      <w:r w:rsidRPr="00E73B7A">
        <w:rPr>
          <w:b/>
          <w:bCs/>
          <w:sz w:val="36"/>
          <w:szCs w:val="36"/>
        </w:rPr>
        <w:t xml:space="preserve"> with an .exe Installer (Example: Firefox)</w:t>
      </w:r>
    </w:p>
    <w:p w14:paraId="452476AA" w14:textId="77777777" w:rsidR="00E73B7A" w:rsidRPr="00E73B7A" w:rsidRDefault="00E73B7A" w:rsidP="00E73B7A">
      <w:pPr>
        <w:ind w:left="360"/>
        <w:rPr>
          <w:sz w:val="36"/>
          <w:szCs w:val="36"/>
        </w:rPr>
      </w:pPr>
      <w:r w:rsidRPr="00E73B7A">
        <w:rPr>
          <w:sz w:val="36"/>
          <w:szCs w:val="36"/>
        </w:rPr>
        <w:t>When deploying a program that uses an .exe installer, you mainly work with:</w:t>
      </w:r>
    </w:p>
    <w:p w14:paraId="22E93785" w14:textId="77777777" w:rsidR="00E73B7A" w:rsidRPr="00E73B7A" w:rsidRDefault="00E73B7A" w:rsidP="00E73B7A">
      <w:pPr>
        <w:numPr>
          <w:ilvl w:val="0"/>
          <w:numId w:val="45"/>
        </w:numPr>
        <w:rPr>
          <w:sz w:val="36"/>
          <w:szCs w:val="36"/>
        </w:rPr>
      </w:pPr>
      <w:r w:rsidRPr="00E73B7A">
        <w:rPr>
          <w:sz w:val="36"/>
          <w:szCs w:val="36"/>
        </w:rPr>
        <w:t>Files folder – Place your .exe here.</w:t>
      </w:r>
      <w:r w:rsidRPr="00E73B7A">
        <w:rPr>
          <w:sz w:val="36"/>
          <w:szCs w:val="36"/>
        </w:rPr>
        <w:br/>
        <w:t>Example path:</w:t>
      </w:r>
    </w:p>
    <w:p w14:paraId="6803A209" w14:textId="77777777" w:rsidR="00E73B7A" w:rsidRPr="00E73B7A" w:rsidRDefault="00E73B7A" w:rsidP="00E73B7A">
      <w:pPr>
        <w:ind w:left="360"/>
        <w:rPr>
          <w:sz w:val="36"/>
          <w:szCs w:val="36"/>
        </w:rPr>
      </w:pPr>
      <w:proofErr w:type="spellStart"/>
      <w:r w:rsidRPr="00E73B7A">
        <w:rPr>
          <w:sz w:val="36"/>
          <w:szCs w:val="36"/>
        </w:rPr>
        <w:t>makefile</w:t>
      </w:r>
      <w:proofErr w:type="spellEnd"/>
    </w:p>
    <w:p w14:paraId="6E6C205D"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45227B9B" w14:textId="77777777" w:rsidR="00E73B7A" w:rsidRPr="00E73B7A" w:rsidRDefault="00E73B7A" w:rsidP="00E73B7A">
      <w:pPr>
        <w:ind w:left="360"/>
        <w:rPr>
          <w:sz w:val="36"/>
          <w:szCs w:val="36"/>
        </w:rPr>
      </w:pPr>
      <w:r w:rsidRPr="00E73B7A">
        <w:rPr>
          <w:sz w:val="36"/>
          <w:szCs w:val="36"/>
        </w:rPr>
        <w:t>C:\Users\thaku\Downloads\PSAppDeployToolkit_v3.8.4\Toolkit\Files</w:t>
      </w:r>
    </w:p>
    <w:p w14:paraId="56ECD1D5" w14:textId="77777777" w:rsidR="00E73B7A" w:rsidRPr="00E73B7A" w:rsidRDefault="00E73B7A" w:rsidP="00E73B7A">
      <w:pPr>
        <w:numPr>
          <w:ilvl w:val="0"/>
          <w:numId w:val="45"/>
        </w:numPr>
        <w:rPr>
          <w:sz w:val="36"/>
          <w:szCs w:val="36"/>
        </w:rPr>
      </w:pPr>
      <w:r w:rsidRPr="00E73B7A">
        <w:rPr>
          <w:sz w:val="36"/>
          <w:szCs w:val="36"/>
        </w:rPr>
        <w:t>Deploy-Application.ps1 – Add your installation logic here.</w:t>
      </w:r>
    </w:p>
    <w:p w14:paraId="563AC121" w14:textId="77777777" w:rsidR="00E73B7A" w:rsidRPr="00E73B7A" w:rsidRDefault="00E73B7A" w:rsidP="00E73B7A">
      <w:pPr>
        <w:ind w:left="360"/>
        <w:rPr>
          <w:b/>
          <w:bCs/>
          <w:sz w:val="36"/>
          <w:szCs w:val="36"/>
        </w:rPr>
      </w:pPr>
      <w:r w:rsidRPr="00E73B7A">
        <w:rPr>
          <w:b/>
          <w:bCs/>
          <w:sz w:val="36"/>
          <w:szCs w:val="36"/>
        </w:rPr>
        <w:pict w14:anchorId="2C6D24FD">
          <v:rect id="_x0000_i1139" style="width:0;height:1.5pt" o:hralign="center" o:hrstd="t" o:hr="t" fillcolor="#a0a0a0" stroked="f"/>
        </w:pict>
      </w:r>
    </w:p>
    <w:p w14:paraId="270FE648" w14:textId="77777777" w:rsidR="00E73B7A" w:rsidRPr="00E73B7A" w:rsidRDefault="00E73B7A" w:rsidP="00E73B7A">
      <w:pPr>
        <w:ind w:left="360"/>
        <w:rPr>
          <w:b/>
          <w:bCs/>
          <w:sz w:val="36"/>
          <w:szCs w:val="36"/>
        </w:rPr>
      </w:pPr>
      <w:r w:rsidRPr="00E73B7A">
        <w:rPr>
          <w:b/>
          <w:bCs/>
          <w:sz w:val="36"/>
          <w:szCs w:val="36"/>
        </w:rPr>
        <w:t>Editing Deploy-Application.ps1 for Firefox</w:t>
      </w:r>
    </w:p>
    <w:p w14:paraId="28022316" w14:textId="77777777" w:rsidR="00E73B7A" w:rsidRPr="00E73B7A" w:rsidRDefault="00E73B7A" w:rsidP="00E73B7A">
      <w:pPr>
        <w:ind w:left="360"/>
        <w:rPr>
          <w:sz w:val="36"/>
          <w:szCs w:val="36"/>
        </w:rPr>
      </w:pPr>
      <w:r w:rsidRPr="00E73B7A">
        <w:rPr>
          <w:sz w:val="36"/>
          <w:szCs w:val="36"/>
        </w:rPr>
        <w:t>Inside Deploy-Application.ps1, find the section:</w:t>
      </w:r>
    </w:p>
    <w:p w14:paraId="7508CF0B" w14:textId="77777777" w:rsidR="00E73B7A" w:rsidRPr="00E73B7A" w:rsidRDefault="00E73B7A" w:rsidP="00E73B7A">
      <w:pPr>
        <w:ind w:left="360"/>
        <w:rPr>
          <w:sz w:val="36"/>
          <w:szCs w:val="36"/>
        </w:rPr>
      </w:pPr>
      <w:r w:rsidRPr="00E73B7A">
        <w:rPr>
          <w:sz w:val="36"/>
          <w:szCs w:val="36"/>
        </w:rPr>
        <w:t>shell</w:t>
      </w:r>
    </w:p>
    <w:p w14:paraId="6DFBC0D8"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6E221561" w14:textId="77777777" w:rsidR="00E73B7A" w:rsidRPr="00E73B7A" w:rsidRDefault="00E73B7A" w:rsidP="00E73B7A">
      <w:pPr>
        <w:ind w:left="360"/>
        <w:rPr>
          <w:sz w:val="36"/>
          <w:szCs w:val="36"/>
        </w:rPr>
      </w:pPr>
      <w:r w:rsidRPr="00E73B7A">
        <w:rPr>
          <w:sz w:val="36"/>
          <w:szCs w:val="36"/>
        </w:rPr>
        <w:t>##===========================</w:t>
      </w:r>
      <w:proofErr w:type="gramStart"/>
      <w:r w:rsidRPr="00E73B7A">
        <w:rPr>
          <w:sz w:val="36"/>
          <w:szCs w:val="36"/>
        </w:rPr>
        <w:t>=[</w:t>
      </w:r>
      <w:proofErr w:type="gramEnd"/>
      <w:r w:rsidRPr="00E73B7A">
        <w:rPr>
          <w:sz w:val="36"/>
          <w:szCs w:val="36"/>
        </w:rPr>
        <w:t xml:space="preserve"> </w:t>
      </w:r>
      <w:proofErr w:type="gramStart"/>
      <w:r w:rsidRPr="00E73B7A">
        <w:rPr>
          <w:sz w:val="36"/>
          <w:szCs w:val="36"/>
        </w:rPr>
        <w:t>INSTALLATION ]</w:t>
      </w:r>
      <w:proofErr w:type="gramEnd"/>
      <w:r w:rsidRPr="00E73B7A">
        <w:rPr>
          <w:sz w:val="36"/>
          <w:szCs w:val="36"/>
        </w:rPr>
        <w:t>============================##</w:t>
      </w:r>
    </w:p>
    <w:p w14:paraId="2C9B0E45" w14:textId="77777777" w:rsidR="00E73B7A" w:rsidRPr="00E73B7A" w:rsidRDefault="00E73B7A" w:rsidP="00E73B7A">
      <w:pPr>
        <w:ind w:left="360"/>
        <w:rPr>
          <w:sz w:val="36"/>
          <w:szCs w:val="36"/>
        </w:rPr>
      </w:pPr>
      <w:r w:rsidRPr="00E73B7A">
        <w:rPr>
          <w:sz w:val="36"/>
          <w:szCs w:val="36"/>
        </w:rPr>
        <w:lastRenderedPageBreak/>
        <w:t>Add this code:</w:t>
      </w:r>
    </w:p>
    <w:p w14:paraId="537F336C"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51E4A594"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4BB0F575" w14:textId="77777777" w:rsidR="00E73B7A" w:rsidRPr="00E73B7A" w:rsidRDefault="00E73B7A" w:rsidP="00E73B7A">
      <w:pPr>
        <w:ind w:left="360"/>
        <w:rPr>
          <w:sz w:val="36"/>
          <w:szCs w:val="36"/>
        </w:rPr>
      </w:pPr>
      <w:r w:rsidRPr="00E73B7A">
        <w:rPr>
          <w:sz w:val="36"/>
          <w:szCs w:val="36"/>
        </w:rPr>
        <w:t># Install Firefox silently</w:t>
      </w:r>
    </w:p>
    <w:p w14:paraId="5EC56969" w14:textId="77777777" w:rsidR="00E73B7A" w:rsidRPr="00E73B7A" w:rsidRDefault="00E73B7A" w:rsidP="00E73B7A">
      <w:pPr>
        <w:ind w:left="360"/>
        <w:rPr>
          <w:sz w:val="36"/>
          <w:szCs w:val="36"/>
        </w:rPr>
      </w:pPr>
      <w:r w:rsidRPr="00E73B7A">
        <w:rPr>
          <w:sz w:val="36"/>
          <w:szCs w:val="36"/>
        </w:rPr>
        <w:t>Show-</w:t>
      </w:r>
      <w:proofErr w:type="spellStart"/>
      <w:r w:rsidRPr="00E73B7A">
        <w:rPr>
          <w:sz w:val="36"/>
          <w:szCs w:val="36"/>
        </w:rPr>
        <w:t>InstallationWelcome</w:t>
      </w:r>
      <w:proofErr w:type="spellEnd"/>
      <w:r w:rsidRPr="00E73B7A">
        <w:rPr>
          <w:sz w:val="36"/>
          <w:szCs w:val="36"/>
        </w:rPr>
        <w:t xml:space="preserve"> -</w:t>
      </w:r>
      <w:proofErr w:type="spellStart"/>
      <w:r w:rsidRPr="00E73B7A">
        <w:rPr>
          <w:sz w:val="36"/>
          <w:szCs w:val="36"/>
        </w:rPr>
        <w:t>CloseApps</w:t>
      </w:r>
      <w:proofErr w:type="spellEnd"/>
      <w:r w:rsidRPr="00E73B7A">
        <w:rPr>
          <w:sz w:val="36"/>
          <w:szCs w:val="36"/>
        </w:rPr>
        <w:t xml:space="preserve"> '' -</w:t>
      </w:r>
      <w:proofErr w:type="spellStart"/>
      <w:r w:rsidRPr="00E73B7A">
        <w:rPr>
          <w:sz w:val="36"/>
          <w:szCs w:val="36"/>
        </w:rPr>
        <w:t>AllowDefer</w:t>
      </w:r>
      <w:proofErr w:type="spellEnd"/>
    </w:p>
    <w:p w14:paraId="5669CE2A" w14:textId="77777777" w:rsidR="00E73B7A" w:rsidRPr="00E73B7A" w:rsidRDefault="00E73B7A" w:rsidP="00E73B7A">
      <w:pPr>
        <w:ind w:left="360"/>
        <w:rPr>
          <w:sz w:val="36"/>
          <w:szCs w:val="36"/>
        </w:rPr>
      </w:pPr>
      <w:r w:rsidRPr="00E73B7A">
        <w:rPr>
          <w:sz w:val="36"/>
          <w:szCs w:val="36"/>
        </w:rPr>
        <w:t>Show-</w:t>
      </w:r>
      <w:proofErr w:type="spellStart"/>
      <w:r w:rsidRPr="00E73B7A">
        <w:rPr>
          <w:sz w:val="36"/>
          <w:szCs w:val="36"/>
        </w:rPr>
        <w:t>InstallationProgress</w:t>
      </w:r>
      <w:proofErr w:type="spellEnd"/>
      <w:r w:rsidRPr="00E73B7A">
        <w:rPr>
          <w:sz w:val="36"/>
          <w:szCs w:val="36"/>
        </w:rPr>
        <w:t xml:space="preserve"> -</w:t>
      </w:r>
      <w:proofErr w:type="spellStart"/>
      <w:r w:rsidRPr="00E73B7A">
        <w:rPr>
          <w:sz w:val="36"/>
          <w:szCs w:val="36"/>
        </w:rPr>
        <w:t>StatusMessage</w:t>
      </w:r>
      <w:proofErr w:type="spellEnd"/>
      <w:r w:rsidRPr="00E73B7A">
        <w:rPr>
          <w:sz w:val="36"/>
          <w:szCs w:val="36"/>
        </w:rPr>
        <w:t xml:space="preserve"> 'Installing Firefox, please wait...'</w:t>
      </w:r>
    </w:p>
    <w:p w14:paraId="3417061D" w14:textId="77777777" w:rsidR="00E73B7A" w:rsidRPr="00E73B7A" w:rsidRDefault="00E73B7A" w:rsidP="00E73B7A">
      <w:pPr>
        <w:ind w:left="360"/>
        <w:rPr>
          <w:sz w:val="36"/>
          <w:szCs w:val="36"/>
        </w:rPr>
      </w:pPr>
    </w:p>
    <w:p w14:paraId="72524CBD" w14:textId="77777777" w:rsidR="00E73B7A" w:rsidRPr="00E73B7A" w:rsidRDefault="00E73B7A" w:rsidP="00E73B7A">
      <w:pPr>
        <w:ind w:left="360"/>
        <w:rPr>
          <w:sz w:val="36"/>
          <w:szCs w:val="36"/>
        </w:rPr>
      </w:pPr>
      <w:r w:rsidRPr="00E73B7A">
        <w:rPr>
          <w:sz w:val="36"/>
          <w:szCs w:val="36"/>
        </w:rPr>
        <w:t>Execute-Process -Path "$</w:t>
      </w:r>
      <w:proofErr w:type="spellStart"/>
      <w:r w:rsidRPr="00E73B7A">
        <w:rPr>
          <w:sz w:val="36"/>
          <w:szCs w:val="36"/>
        </w:rPr>
        <w:t>dirFiles</w:t>
      </w:r>
      <w:proofErr w:type="spellEnd"/>
      <w:r w:rsidRPr="00E73B7A">
        <w:rPr>
          <w:sz w:val="36"/>
          <w:szCs w:val="36"/>
        </w:rPr>
        <w:t>\firefox.exe" -Parameters "/S"</w:t>
      </w:r>
    </w:p>
    <w:p w14:paraId="5A56F66E" w14:textId="77777777" w:rsidR="00E73B7A" w:rsidRPr="00E73B7A" w:rsidRDefault="00E73B7A" w:rsidP="00E73B7A">
      <w:pPr>
        <w:ind w:left="360"/>
        <w:rPr>
          <w:sz w:val="36"/>
          <w:szCs w:val="36"/>
        </w:rPr>
      </w:pPr>
    </w:p>
    <w:p w14:paraId="5538B8E5" w14:textId="77777777" w:rsidR="00E73B7A" w:rsidRPr="00E73B7A" w:rsidRDefault="00E73B7A" w:rsidP="00E73B7A">
      <w:pPr>
        <w:ind w:left="360"/>
        <w:rPr>
          <w:sz w:val="36"/>
          <w:szCs w:val="36"/>
        </w:rPr>
      </w:pPr>
      <w:r w:rsidRPr="00E73B7A">
        <w:rPr>
          <w:sz w:val="36"/>
          <w:szCs w:val="36"/>
        </w:rPr>
        <w:t>Show-</w:t>
      </w:r>
      <w:proofErr w:type="spellStart"/>
      <w:r w:rsidRPr="00E73B7A">
        <w:rPr>
          <w:sz w:val="36"/>
          <w:szCs w:val="36"/>
        </w:rPr>
        <w:t>InstallationPrompt</w:t>
      </w:r>
      <w:proofErr w:type="spellEnd"/>
      <w:r w:rsidRPr="00E73B7A">
        <w:rPr>
          <w:sz w:val="36"/>
          <w:szCs w:val="36"/>
        </w:rPr>
        <w:t xml:space="preserve"> -Message 'Installation complete!' -</w:t>
      </w:r>
      <w:proofErr w:type="spellStart"/>
      <w:r w:rsidRPr="00E73B7A">
        <w:rPr>
          <w:sz w:val="36"/>
          <w:szCs w:val="36"/>
        </w:rPr>
        <w:t>ButtonRightText</w:t>
      </w:r>
      <w:proofErr w:type="spellEnd"/>
      <w:r w:rsidRPr="00E73B7A">
        <w:rPr>
          <w:sz w:val="36"/>
          <w:szCs w:val="36"/>
        </w:rPr>
        <w:t xml:space="preserve"> 'OK'</w:t>
      </w:r>
    </w:p>
    <w:p w14:paraId="7C1A0859" w14:textId="77777777" w:rsidR="00E73B7A" w:rsidRPr="00E73B7A" w:rsidRDefault="00E73B7A" w:rsidP="00E73B7A">
      <w:pPr>
        <w:ind w:left="360"/>
        <w:rPr>
          <w:sz w:val="36"/>
          <w:szCs w:val="36"/>
        </w:rPr>
      </w:pPr>
      <w:r w:rsidRPr="00E73B7A">
        <w:rPr>
          <w:sz w:val="36"/>
          <w:szCs w:val="36"/>
        </w:rPr>
        <w:t>For uninstallation, go to:</w:t>
      </w:r>
    </w:p>
    <w:p w14:paraId="0DBF3266" w14:textId="77777777" w:rsidR="00E73B7A" w:rsidRPr="00E73B7A" w:rsidRDefault="00E73B7A" w:rsidP="00E73B7A">
      <w:pPr>
        <w:ind w:left="360"/>
        <w:rPr>
          <w:sz w:val="36"/>
          <w:szCs w:val="36"/>
        </w:rPr>
      </w:pPr>
      <w:r w:rsidRPr="00E73B7A">
        <w:rPr>
          <w:sz w:val="36"/>
          <w:szCs w:val="36"/>
        </w:rPr>
        <w:t>shell</w:t>
      </w:r>
    </w:p>
    <w:p w14:paraId="7AFD3477"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5ED2A906" w14:textId="77777777" w:rsidR="00E73B7A" w:rsidRPr="00E73B7A" w:rsidRDefault="00E73B7A" w:rsidP="00E73B7A">
      <w:pPr>
        <w:ind w:left="360"/>
        <w:rPr>
          <w:sz w:val="36"/>
          <w:szCs w:val="36"/>
        </w:rPr>
      </w:pPr>
      <w:r w:rsidRPr="00E73B7A">
        <w:rPr>
          <w:sz w:val="36"/>
          <w:szCs w:val="36"/>
        </w:rPr>
        <w:t>##===========================</w:t>
      </w:r>
      <w:proofErr w:type="gramStart"/>
      <w:r w:rsidRPr="00E73B7A">
        <w:rPr>
          <w:sz w:val="36"/>
          <w:szCs w:val="36"/>
        </w:rPr>
        <w:t>=[</w:t>
      </w:r>
      <w:proofErr w:type="gramEnd"/>
      <w:r w:rsidRPr="00E73B7A">
        <w:rPr>
          <w:sz w:val="36"/>
          <w:szCs w:val="36"/>
        </w:rPr>
        <w:t xml:space="preserve"> </w:t>
      </w:r>
      <w:proofErr w:type="gramStart"/>
      <w:r w:rsidRPr="00E73B7A">
        <w:rPr>
          <w:sz w:val="36"/>
          <w:szCs w:val="36"/>
        </w:rPr>
        <w:t>UNINSTALLATION ]</w:t>
      </w:r>
      <w:proofErr w:type="gramEnd"/>
      <w:r w:rsidRPr="00E73B7A">
        <w:rPr>
          <w:sz w:val="36"/>
          <w:szCs w:val="36"/>
        </w:rPr>
        <w:t>============================##</w:t>
      </w:r>
    </w:p>
    <w:p w14:paraId="52AB2551" w14:textId="77777777" w:rsidR="00E73B7A" w:rsidRPr="00E73B7A" w:rsidRDefault="00E73B7A" w:rsidP="00E73B7A">
      <w:pPr>
        <w:ind w:left="360"/>
        <w:rPr>
          <w:sz w:val="36"/>
          <w:szCs w:val="36"/>
        </w:rPr>
      </w:pPr>
      <w:r w:rsidRPr="00E73B7A">
        <w:rPr>
          <w:sz w:val="36"/>
          <w:szCs w:val="36"/>
        </w:rPr>
        <w:t>And add:</w:t>
      </w:r>
    </w:p>
    <w:p w14:paraId="0AC381F9"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095DF65E"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74C11D82" w14:textId="77777777" w:rsidR="00E73B7A" w:rsidRPr="00E73B7A" w:rsidRDefault="00E73B7A" w:rsidP="00E73B7A">
      <w:pPr>
        <w:ind w:left="360"/>
        <w:rPr>
          <w:sz w:val="36"/>
          <w:szCs w:val="36"/>
        </w:rPr>
      </w:pPr>
      <w:r w:rsidRPr="00E73B7A">
        <w:rPr>
          <w:sz w:val="36"/>
          <w:szCs w:val="36"/>
        </w:rPr>
        <w:t>Execute-Process -Path "$</w:t>
      </w:r>
      <w:proofErr w:type="spellStart"/>
      <w:r w:rsidRPr="00E73B7A">
        <w:rPr>
          <w:sz w:val="36"/>
          <w:szCs w:val="36"/>
        </w:rPr>
        <w:t>dirFiles</w:t>
      </w:r>
      <w:proofErr w:type="spellEnd"/>
      <w:r w:rsidRPr="00E73B7A">
        <w:rPr>
          <w:sz w:val="36"/>
          <w:szCs w:val="36"/>
        </w:rPr>
        <w:t>\firefox.exe" -Parameters "/S"</w:t>
      </w:r>
    </w:p>
    <w:p w14:paraId="2F95E842" w14:textId="77777777" w:rsidR="00E73B7A" w:rsidRPr="00E73B7A" w:rsidRDefault="00E73B7A" w:rsidP="00E73B7A">
      <w:pPr>
        <w:ind w:left="360"/>
        <w:rPr>
          <w:sz w:val="36"/>
          <w:szCs w:val="36"/>
        </w:rPr>
      </w:pPr>
      <w:r w:rsidRPr="00E73B7A">
        <w:rPr>
          <w:i/>
          <w:iCs/>
          <w:sz w:val="36"/>
          <w:szCs w:val="36"/>
        </w:rPr>
        <w:lastRenderedPageBreak/>
        <w:t>(Only works if the Firefox installer supports silent uninstall with /S.)</w:t>
      </w:r>
    </w:p>
    <w:p w14:paraId="24FBF256" w14:textId="77777777" w:rsidR="00E73B7A" w:rsidRPr="00E73B7A" w:rsidRDefault="00E73B7A" w:rsidP="00E73B7A">
      <w:pPr>
        <w:ind w:left="360"/>
        <w:rPr>
          <w:sz w:val="36"/>
          <w:szCs w:val="36"/>
        </w:rPr>
      </w:pPr>
      <w:r w:rsidRPr="00E73B7A">
        <w:rPr>
          <w:sz w:val="36"/>
          <w:szCs w:val="36"/>
        </w:rPr>
        <w:pict w14:anchorId="7230C4A4">
          <v:rect id="_x0000_i1140" style="width:0;height:1.5pt" o:hralign="center" o:hrstd="t" o:hr="t" fillcolor="#a0a0a0" stroked="f"/>
        </w:pict>
      </w:r>
    </w:p>
    <w:p w14:paraId="708C9638" w14:textId="77777777" w:rsidR="00E73B7A" w:rsidRPr="00E73B7A" w:rsidRDefault="00E73B7A" w:rsidP="00E73B7A">
      <w:pPr>
        <w:ind w:left="360"/>
        <w:rPr>
          <w:sz w:val="36"/>
          <w:szCs w:val="36"/>
        </w:rPr>
      </w:pPr>
      <w:r w:rsidRPr="00E73B7A">
        <w:rPr>
          <w:sz w:val="36"/>
          <w:szCs w:val="36"/>
        </w:rPr>
        <w:t>Running Deployments in SYSTEM Context</w:t>
      </w:r>
    </w:p>
    <w:p w14:paraId="5C6BDF66" w14:textId="77777777" w:rsidR="00E73B7A" w:rsidRPr="00E73B7A" w:rsidRDefault="00E73B7A" w:rsidP="00E73B7A">
      <w:pPr>
        <w:numPr>
          <w:ilvl w:val="0"/>
          <w:numId w:val="46"/>
        </w:numPr>
        <w:rPr>
          <w:sz w:val="36"/>
          <w:szCs w:val="36"/>
        </w:rPr>
      </w:pPr>
      <w:r w:rsidRPr="00E73B7A">
        <w:rPr>
          <w:sz w:val="36"/>
          <w:szCs w:val="36"/>
        </w:rPr>
        <w:t>Some applications require SYSTEM-level permissions to install for all users.</w:t>
      </w:r>
    </w:p>
    <w:p w14:paraId="31662C0A" w14:textId="77777777" w:rsidR="00E73B7A" w:rsidRPr="00E73B7A" w:rsidRDefault="00E73B7A" w:rsidP="00E73B7A">
      <w:pPr>
        <w:numPr>
          <w:ilvl w:val="0"/>
          <w:numId w:val="46"/>
        </w:numPr>
        <w:rPr>
          <w:sz w:val="36"/>
          <w:szCs w:val="36"/>
        </w:rPr>
      </w:pPr>
      <w:r w:rsidRPr="00E73B7A">
        <w:rPr>
          <w:sz w:val="36"/>
          <w:szCs w:val="36"/>
        </w:rPr>
        <w:t>SYSTEM context gives full permissions, which is important for enterprise deployments.</w:t>
      </w:r>
    </w:p>
    <w:p w14:paraId="37B44942" w14:textId="77777777" w:rsidR="00E73B7A" w:rsidRPr="00E73B7A" w:rsidRDefault="00E73B7A" w:rsidP="00E73B7A">
      <w:pPr>
        <w:numPr>
          <w:ilvl w:val="0"/>
          <w:numId w:val="46"/>
        </w:numPr>
        <w:rPr>
          <w:sz w:val="36"/>
          <w:szCs w:val="36"/>
        </w:rPr>
      </w:pPr>
      <w:r w:rsidRPr="00E73B7A">
        <w:rPr>
          <w:sz w:val="36"/>
          <w:szCs w:val="36"/>
        </w:rPr>
        <w:t xml:space="preserve">You can test your script locally in SYSTEM context using </w:t>
      </w:r>
      <w:proofErr w:type="spellStart"/>
      <w:r w:rsidRPr="00E73B7A">
        <w:rPr>
          <w:sz w:val="36"/>
          <w:szCs w:val="36"/>
        </w:rPr>
        <w:t>PsExec</w:t>
      </w:r>
      <w:proofErr w:type="spellEnd"/>
      <w:r w:rsidRPr="00E73B7A">
        <w:rPr>
          <w:sz w:val="36"/>
          <w:szCs w:val="36"/>
        </w:rPr>
        <w:t xml:space="preserve"> before rolling it out.</w:t>
      </w:r>
    </w:p>
    <w:p w14:paraId="1A6B49B6" w14:textId="77777777" w:rsidR="00E73B7A" w:rsidRPr="00E73B7A" w:rsidRDefault="00E73B7A" w:rsidP="00E73B7A">
      <w:pPr>
        <w:ind w:left="360"/>
        <w:rPr>
          <w:b/>
          <w:bCs/>
          <w:sz w:val="36"/>
          <w:szCs w:val="36"/>
        </w:rPr>
      </w:pPr>
      <w:r w:rsidRPr="00E73B7A">
        <w:rPr>
          <w:b/>
          <w:bCs/>
          <w:sz w:val="36"/>
          <w:szCs w:val="36"/>
        </w:rPr>
        <w:pict w14:anchorId="53F4B366">
          <v:rect id="_x0000_i1141" style="width:0;height:1.5pt" o:hralign="center" o:hrstd="t" o:hr="t" fillcolor="#a0a0a0" stroked="f"/>
        </w:pict>
      </w:r>
    </w:p>
    <w:p w14:paraId="20F791B4" w14:textId="77777777" w:rsidR="00E73B7A" w:rsidRPr="00E73B7A" w:rsidRDefault="00E73B7A" w:rsidP="00E73B7A">
      <w:pPr>
        <w:ind w:left="360"/>
        <w:rPr>
          <w:b/>
          <w:bCs/>
          <w:sz w:val="36"/>
          <w:szCs w:val="36"/>
        </w:rPr>
      </w:pPr>
      <w:proofErr w:type="spellStart"/>
      <w:r w:rsidRPr="00E73B7A">
        <w:rPr>
          <w:b/>
          <w:bCs/>
          <w:sz w:val="36"/>
          <w:szCs w:val="36"/>
        </w:rPr>
        <w:t>PSAppDeployToolkit</w:t>
      </w:r>
      <w:proofErr w:type="spellEnd"/>
      <w:r w:rsidRPr="00E73B7A">
        <w:rPr>
          <w:b/>
          <w:bCs/>
          <w:sz w:val="36"/>
          <w:szCs w:val="36"/>
        </w:rPr>
        <w:t xml:space="preserve"> Overview</w:t>
      </w:r>
    </w:p>
    <w:p w14:paraId="549D5DE9" w14:textId="77777777" w:rsidR="00E73B7A" w:rsidRPr="00E73B7A" w:rsidRDefault="00E73B7A" w:rsidP="00E73B7A">
      <w:pPr>
        <w:numPr>
          <w:ilvl w:val="0"/>
          <w:numId w:val="47"/>
        </w:numPr>
        <w:rPr>
          <w:sz w:val="36"/>
          <w:szCs w:val="36"/>
        </w:rPr>
      </w:pPr>
      <w:r w:rsidRPr="00E73B7A">
        <w:rPr>
          <w:sz w:val="36"/>
          <w:szCs w:val="36"/>
        </w:rPr>
        <w:t>PSADT is essentially a collection of ready-made PowerShell functions for deployment.</w:t>
      </w:r>
    </w:p>
    <w:p w14:paraId="3428A456" w14:textId="77777777" w:rsidR="00E73B7A" w:rsidRPr="00E73B7A" w:rsidRDefault="00E73B7A" w:rsidP="00E73B7A">
      <w:pPr>
        <w:numPr>
          <w:ilvl w:val="0"/>
          <w:numId w:val="47"/>
        </w:numPr>
        <w:rPr>
          <w:sz w:val="36"/>
          <w:szCs w:val="36"/>
        </w:rPr>
      </w:pPr>
      <w:r w:rsidRPr="00E73B7A">
        <w:rPr>
          <w:sz w:val="36"/>
          <w:szCs w:val="36"/>
        </w:rPr>
        <w:t>It provides a standard script template with three phases:</w:t>
      </w:r>
    </w:p>
    <w:p w14:paraId="16355847" w14:textId="77777777" w:rsidR="00E73B7A" w:rsidRPr="00E73B7A" w:rsidRDefault="00E73B7A" w:rsidP="00E73B7A">
      <w:pPr>
        <w:numPr>
          <w:ilvl w:val="1"/>
          <w:numId w:val="47"/>
        </w:numPr>
        <w:rPr>
          <w:sz w:val="36"/>
          <w:szCs w:val="36"/>
        </w:rPr>
      </w:pPr>
      <w:r w:rsidRPr="00E73B7A">
        <w:rPr>
          <w:sz w:val="36"/>
          <w:szCs w:val="36"/>
        </w:rPr>
        <w:t>Pre-install – Prepare the system (close apps, check requirements).</w:t>
      </w:r>
    </w:p>
    <w:p w14:paraId="178857E3" w14:textId="77777777" w:rsidR="00E73B7A" w:rsidRPr="00E73B7A" w:rsidRDefault="00E73B7A" w:rsidP="00E73B7A">
      <w:pPr>
        <w:numPr>
          <w:ilvl w:val="1"/>
          <w:numId w:val="47"/>
        </w:numPr>
        <w:rPr>
          <w:sz w:val="36"/>
          <w:szCs w:val="36"/>
        </w:rPr>
      </w:pPr>
      <w:r w:rsidRPr="00E73B7A">
        <w:rPr>
          <w:sz w:val="36"/>
          <w:szCs w:val="36"/>
        </w:rPr>
        <w:t>Install – Install the software.</w:t>
      </w:r>
    </w:p>
    <w:p w14:paraId="64A06CDD" w14:textId="77777777" w:rsidR="00E73B7A" w:rsidRPr="00E73B7A" w:rsidRDefault="00E73B7A" w:rsidP="00E73B7A">
      <w:pPr>
        <w:numPr>
          <w:ilvl w:val="1"/>
          <w:numId w:val="47"/>
        </w:numPr>
        <w:rPr>
          <w:sz w:val="36"/>
          <w:szCs w:val="36"/>
        </w:rPr>
      </w:pPr>
      <w:r w:rsidRPr="00E73B7A">
        <w:rPr>
          <w:sz w:val="36"/>
          <w:szCs w:val="36"/>
        </w:rPr>
        <w:t>Post-install – Cleanup and final confirmations.</w:t>
      </w:r>
    </w:p>
    <w:p w14:paraId="797D4C79" w14:textId="77777777" w:rsidR="00E73B7A" w:rsidRPr="00E73B7A" w:rsidRDefault="00E73B7A" w:rsidP="00E73B7A">
      <w:pPr>
        <w:numPr>
          <w:ilvl w:val="0"/>
          <w:numId w:val="47"/>
        </w:numPr>
        <w:rPr>
          <w:sz w:val="36"/>
          <w:szCs w:val="36"/>
        </w:rPr>
      </w:pPr>
      <w:r w:rsidRPr="00E73B7A">
        <w:rPr>
          <w:sz w:val="36"/>
          <w:szCs w:val="36"/>
        </w:rPr>
        <w:t>The main script (Deploy-Application.ps1) works closely with AppDeployToolkitMain.ps1.</w:t>
      </w:r>
    </w:p>
    <w:p w14:paraId="56EBB744" w14:textId="77777777" w:rsidR="00E73B7A" w:rsidRPr="00E73B7A" w:rsidRDefault="00E73B7A" w:rsidP="00E73B7A">
      <w:pPr>
        <w:ind w:left="360"/>
        <w:rPr>
          <w:b/>
          <w:bCs/>
          <w:sz w:val="36"/>
          <w:szCs w:val="36"/>
        </w:rPr>
      </w:pPr>
      <w:r w:rsidRPr="00E73B7A">
        <w:rPr>
          <w:b/>
          <w:bCs/>
          <w:sz w:val="36"/>
          <w:szCs w:val="36"/>
        </w:rPr>
        <w:pict w14:anchorId="6D933894">
          <v:rect id="_x0000_i1142" style="width:0;height:1.5pt" o:hralign="center" o:hrstd="t" o:hr="t" fillcolor="#a0a0a0" stroked="f"/>
        </w:pict>
      </w:r>
    </w:p>
    <w:p w14:paraId="2BE2888A" w14:textId="77777777" w:rsidR="00E73B7A" w:rsidRPr="00E73B7A" w:rsidRDefault="00E73B7A" w:rsidP="00E73B7A">
      <w:pPr>
        <w:ind w:left="360"/>
        <w:rPr>
          <w:b/>
          <w:bCs/>
          <w:sz w:val="36"/>
          <w:szCs w:val="36"/>
        </w:rPr>
      </w:pPr>
      <w:r w:rsidRPr="00E73B7A">
        <w:rPr>
          <w:b/>
          <w:bCs/>
          <w:sz w:val="36"/>
          <w:szCs w:val="36"/>
        </w:rPr>
        <w:t>Creating a Deployment Template</w:t>
      </w:r>
    </w:p>
    <w:p w14:paraId="2C9CF1FF" w14:textId="77777777" w:rsidR="00E73B7A" w:rsidRPr="00E73B7A" w:rsidRDefault="00E73B7A" w:rsidP="00E73B7A">
      <w:pPr>
        <w:ind w:left="360"/>
        <w:rPr>
          <w:sz w:val="36"/>
          <w:szCs w:val="36"/>
        </w:rPr>
      </w:pPr>
      <w:r w:rsidRPr="00E73B7A">
        <w:rPr>
          <w:sz w:val="36"/>
          <w:szCs w:val="36"/>
        </w:rPr>
        <w:t>You can create a fresh deployment template using:</w:t>
      </w:r>
    </w:p>
    <w:p w14:paraId="1BFC91A4" w14:textId="77777777" w:rsidR="00E73B7A" w:rsidRPr="00E73B7A" w:rsidRDefault="00E73B7A" w:rsidP="00E73B7A">
      <w:pPr>
        <w:numPr>
          <w:ilvl w:val="0"/>
          <w:numId w:val="48"/>
        </w:numPr>
        <w:rPr>
          <w:sz w:val="36"/>
          <w:szCs w:val="36"/>
        </w:rPr>
      </w:pPr>
      <w:r w:rsidRPr="00E73B7A">
        <w:rPr>
          <w:sz w:val="36"/>
          <w:szCs w:val="36"/>
        </w:rPr>
        <w:lastRenderedPageBreak/>
        <w:t>For version 3:</w:t>
      </w:r>
    </w:p>
    <w:p w14:paraId="436BF76D"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1FFFE8F1"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37981EF2" w14:textId="77777777" w:rsidR="00E73B7A" w:rsidRPr="00E73B7A" w:rsidRDefault="00E73B7A" w:rsidP="00E73B7A">
      <w:pPr>
        <w:ind w:left="360"/>
        <w:rPr>
          <w:sz w:val="36"/>
          <w:szCs w:val="36"/>
        </w:rPr>
      </w:pPr>
      <w:r w:rsidRPr="00E73B7A">
        <w:rPr>
          <w:sz w:val="36"/>
          <w:szCs w:val="36"/>
        </w:rPr>
        <w:t>New-</w:t>
      </w:r>
      <w:proofErr w:type="spellStart"/>
      <w:r w:rsidRPr="00E73B7A">
        <w:rPr>
          <w:sz w:val="36"/>
          <w:szCs w:val="36"/>
        </w:rPr>
        <w:t>ADTTemplate</w:t>
      </w:r>
      <w:proofErr w:type="spellEnd"/>
      <w:r w:rsidRPr="00E73B7A">
        <w:rPr>
          <w:sz w:val="36"/>
          <w:szCs w:val="36"/>
        </w:rPr>
        <w:t xml:space="preserve"> -Destination C:\Temp\MyAppDeployment -Name "</w:t>
      </w:r>
      <w:proofErr w:type="spellStart"/>
      <w:r w:rsidRPr="00E73B7A">
        <w:rPr>
          <w:sz w:val="36"/>
          <w:szCs w:val="36"/>
        </w:rPr>
        <w:t>MyOldAppDeployment</w:t>
      </w:r>
      <w:proofErr w:type="spellEnd"/>
      <w:r w:rsidRPr="00E73B7A">
        <w:rPr>
          <w:sz w:val="36"/>
          <w:szCs w:val="36"/>
        </w:rPr>
        <w:t>" -Version 3</w:t>
      </w:r>
    </w:p>
    <w:p w14:paraId="61E808FF" w14:textId="77777777" w:rsidR="00E73B7A" w:rsidRPr="00E73B7A" w:rsidRDefault="00E73B7A" w:rsidP="00E73B7A">
      <w:pPr>
        <w:numPr>
          <w:ilvl w:val="0"/>
          <w:numId w:val="48"/>
        </w:numPr>
        <w:rPr>
          <w:sz w:val="36"/>
          <w:szCs w:val="36"/>
        </w:rPr>
      </w:pPr>
      <w:r w:rsidRPr="00E73B7A">
        <w:rPr>
          <w:sz w:val="36"/>
          <w:szCs w:val="36"/>
        </w:rPr>
        <w:t>For version 4:</w:t>
      </w:r>
    </w:p>
    <w:p w14:paraId="1DAE0BBC"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3904F0C2"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0D950491" w14:textId="77777777" w:rsidR="00E73B7A" w:rsidRPr="00E73B7A" w:rsidRDefault="00E73B7A" w:rsidP="00E73B7A">
      <w:pPr>
        <w:ind w:left="360"/>
        <w:rPr>
          <w:sz w:val="36"/>
          <w:szCs w:val="36"/>
        </w:rPr>
      </w:pPr>
      <w:r w:rsidRPr="00E73B7A">
        <w:rPr>
          <w:sz w:val="36"/>
          <w:szCs w:val="36"/>
        </w:rPr>
        <w:t>New-</w:t>
      </w:r>
      <w:proofErr w:type="spellStart"/>
      <w:r w:rsidRPr="00E73B7A">
        <w:rPr>
          <w:sz w:val="36"/>
          <w:szCs w:val="36"/>
        </w:rPr>
        <w:t>ADTTemplate</w:t>
      </w:r>
      <w:proofErr w:type="spellEnd"/>
      <w:r w:rsidRPr="00E73B7A">
        <w:rPr>
          <w:sz w:val="36"/>
          <w:szCs w:val="36"/>
        </w:rPr>
        <w:t xml:space="preserve"> -Destination C:\Temp\MyAppDeployment -Name "</w:t>
      </w:r>
      <w:proofErr w:type="spellStart"/>
      <w:r w:rsidRPr="00E73B7A">
        <w:rPr>
          <w:sz w:val="36"/>
          <w:szCs w:val="36"/>
        </w:rPr>
        <w:t>MyAppDeployment</w:t>
      </w:r>
      <w:proofErr w:type="spellEnd"/>
      <w:r w:rsidRPr="00E73B7A">
        <w:rPr>
          <w:sz w:val="36"/>
          <w:szCs w:val="36"/>
        </w:rPr>
        <w:t>"</w:t>
      </w:r>
    </w:p>
    <w:p w14:paraId="28DCEA18" w14:textId="77777777" w:rsidR="00E73B7A" w:rsidRPr="00E73B7A" w:rsidRDefault="00E73B7A" w:rsidP="00E73B7A">
      <w:pPr>
        <w:ind w:left="360"/>
        <w:rPr>
          <w:sz w:val="36"/>
          <w:szCs w:val="36"/>
        </w:rPr>
      </w:pPr>
      <w:r w:rsidRPr="00E73B7A">
        <w:rPr>
          <w:sz w:val="36"/>
          <w:szCs w:val="36"/>
        </w:rPr>
        <w:t>You can also download templates from GitHub releases and customize them.</w:t>
      </w:r>
    </w:p>
    <w:p w14:paraId="3E0D7622" w14:textId="77777777" w:rsidR="00E73B7A" w:rsidRPr="00E73B7A" w:rsidRDefault="00E73B7A" w:rsidP="00E73B7A">
      <w:pPr>
        <w:ind w:left="360"/>
        <w:rPr>
          <w:b/>
          <w:bCs/>
          <w:sz w:val="36"/>
          <w:szCs w:val="36"/>
        </w:rPr>
      </w:pPr>
      <w:r w:rsidRPr="00E73B7A">
        <w:rPr>
          <w:b/>
          <w:bCs/>
          <w:sz w:val="36"/>
          <w:szCs w:val="36"/>
        </w:rPr>
        <w:pict w14:anchorId="43EE6E84">
          <v:rect id="_x0000_i1143" style="width:0;height:1.5pt" o:hralign="center" o:hrstd="t" o:hr="t" fillcolor="#a0a0a0" stroked="f"/>
        </w:pict>
      </w:r>
    </w:p>
    <w:p w14:paraId="2579C0E8" w14:textId="77777777" w:rsidR="00E73B7A" w:rsidRPr="00E73B7A" w:rsidRDefault="00E73B7A" w:rsidP="00E73B7A">
      <w:pPr>
        <w:ind w:left="360"/>
        <w:rPr>
          <w:b/>
          <w:bCs/>
          <w:sz w:val="36"/>
          <w:szCs w:val="36"/>
        </w:rPr>
      </w:pPr>
      <w:r w:rsidRPr="00E73B7A">
        <w:rPr>
          <w:b/>
          <w:bCs/>
          <w:sz w:val="36"/>
          <w:szCs w:val="36"/>
        </w:rPr>
        <w:t>Toolkit Configuration (AppDeployToolkitConfig.xml)</w:t>
      </w:r>
    </w:p>
    <w:p w14:paraId="4AEA53DB" w14:textId="77777777" w:rsidR="00E73B7A" w:rsidRPr="00E73B7A" w:rsidRDefault="00E73B7A" w:rsidP="00E73B7A">
      <w:pPr>
        <w:ind w:left="360"/>
        <w:rPr>
          <w:sz w:val="36"/>
          <w:szCs w:val="36"/>
        </w:rPr>
      </w:pPr>
      <w:r w:rsidRPr="00E73B7A">
        <w:rPr>
          <w:sz w:val="36"/>
          <w:szCs w:val="36"/>
        </w:rPr>
        <w:t>The configuration file allows you to control global settings for all deployments.</w:t>
      </w:r>
    </w:p>
    <w:p w14:paraId="1A9FCEA7" w14:textId="77777777" w:rsidR="00E73B7A" w:rsidRPr="00E73B7A" w:rsidRDefault="00E73B7A" w:rsidP="00E73B7A">
      <w:pPr>
        <w:ind w:left="360"/>
        <w:rPr>
          <w:sz w:val="36"/>
          <w:szCs w:val="36"/>
        </w:rPr>
      </w:pPr>
      <w:r w:rsidRPr="00E73B7A">
        <w:rPr>
          <w:sz w:val="36"/>
          <w:szCs w:val="36"/>
        </w:rPr>
        <w:t>Steps:</w:t>
      </w:r>
    </w:p>
    <w:p w14:paraId="7FC7AB30" w14:textId="77777777" w:rsidR="00E73B7A" w:rsidRPr="00E73B7A" w:rsidRDefault="00E73B7A" w:rsidP="00E73B7A">
      <w:pPr>
        <w:numPr>
          <w:ilvl w:val="0"/>
          <w:numId w:val="49"/>
        </w:numPr>
        <w:rPr>
          <w:sz w:val="36"/>
          <w:szCs w:val="36"/>
        </w:rPr>
      </w:pPr>
      <w:r w:rsidRPr="00E73B7A">
        <w:rPr>
          <w:sz w:val="36"/>
          <w:szCs w:val="36"/>
        </w:rPr>
        <w:t>Download and extract PSADT.</w:t>
      </w:r>
    </w:p>
    <w:p w14:paraId="29FF5E6E" w14:textId="77777777" w:rsidR="00E73B7A" w:rsidRPr="00E73B7A" w:rsidRDefault="00E73B7A" w:rsidP="00E73B7A">
      <w:pPr>
        <w:numPr>
          <w:ilvl w:val="0"/>
          <w:numId w:val="49"/>
        </w:numPr>
        <w:rPr>
          <w:sz w:val="36"/>
          <w:szCs w:val="36"/>
        </w:rPr>
      </w:pPr>
      <w:r w:rsidRPr="00E73B7A">
        <w:rPr>
          <w:sz w:val="36"/>
          <w:szCs w:val="36"/>
        </w:rPr>
        <w:t>Open AppDeployToolkitConfig.xml.</w:t>
      </w:r>
    </w:p>
    <w:p w14:paraId="44D65D87" w14:textId="77777777" w:rsidR="00E73B7A" w:rsidRPr="00E73B7A" w:rsidRDefault="00E73B7A" w:rsidP="00E73B7A">
      <w:pPr>
        <w:numPr>
          <w:ilvl w:val="0"/>
          <w:numId w:val="49"/>
        </w:numPr>
        <w:rPr>
          <w:sz w:val="36"/>
          <w:szCs w:val="36"/>
        </w:rPr>
      </w:pPr>
      <w:r w:rsidRPr="00E73B7A">
        <w:rPr>
          <w:sz w:val="36"/>
          <w:szCs w:val="36"/>
        </w:rPr>
        <w:t>Adjust settings for:</w:t>
      </w:r>
    </w:p>
    <w:p w14:paraId="6ECEED64" w14:textId="77777777" w:rsidR="00E73B7A" w:rsidRPr="00E73B7A" w:rsidRDefault="00E73B7A" w:rsidP="00E73B7A">
      <w:pPr>
        <w:numPr>
          <w:ilvl w:val="1"/>
          <w:numId w:val="49"/>
        </w:numPr>
        <w:rPr>
          <w:sz w:val="36"/>
          <w:szCs w:val="36"/>
        </w:rPr>
      </w:pPr>
      <w:r w:rsidRPr="00E73B7A">
        <w:rPr>
          <w:sz w:val="36"/>
          <w:szCs w:val="36"/>
        </w:rPr>
        <w:t>Admin rights</w:t>
      </w:r>
    </w:p>
    <w:p w14:paraId="1375FE02" w14:textId="77777777" w:rsidR="00E73B7A" w:rsidRPr="00E73B7A" w:rsidRDefault="00E73B7A" w:rsidP="00E73B7A">
      <w:pPr>
        <w:numPr>
          <w:ilvl w:val="1"/>
          <w:numId w:val="49"/>
        </w:numPr>
        <w:rPr>
          <w:sz w:val="36"/>
          <w:szCs w:val="36"/>
        </w:rPr>
      </w:pPr>
      <w:r w:rsidRPr="00E73B7A">
        <w:rPr>
          <w:sz w:val="36"/>
          <w:szCs w:val="36"/>
        </w:rPr>
        <w:t>Temporary paths</w:t>
      </w:r>
    </w:p>
    <w:p w14:paraId="309E3CC3" w14:textId="77777777" w:rsidR="00E73B7A" w:rsidRPr="00E73B7A" w:rsidRDefault="00E73B7A" w:rsidP="00E73B7A">
      <w:pPr>
        <w:numPr>
          <w:ilvl w:val="1"/>
          <w:numId w:val="49"/>
        </w:numPr>
        <w:rPr>
          <w:sz w:val="36"/>
          <w:szCs w:val="36"/>
        </w:rPr>
      </w:pPr>
      <w:r w:rsidRPr="00E73B7A">
        <w:rPr>
          <w:sz w:val="36"/>
          <w:szCs w:val="36"/>
        </w:rPr>
        <w:lastRenderedPageBreak/>
        <w:t>Log folder</w:t>
      </w:r>
    </w:p>
    <w:p w14:paraId="418DDADC" w14:textId="77777777" w:rsidR="00E73B7A" w:rsidRPr="00E73B7A" w:rsidRDefault="00E73B7A" w:rsidP="00E73B7A">
      <w:pPr>
        <w:numPr>
          <w:ilvl w:val="1"/>
          <w:numId w:val="49"/>
        </w:numPr>
        <w:rPr>
          <w:sz w:val="36"/>
          <w:szCs w:val="36"/>
        </w:rPr>
      </w:pPr>
      <w:r w:rsidRPr="00E73B7A">
        <w:rPr>
          <w:sz w:val="36"/>
          <w:szCs w:val="36"/>
        </w:rPr>
        <w:t>UI branding (banners, icons)</w:t>
      </w:r>
    </w:p>
    <w:p w14:paraId="7A11F17A" w14:textId="77777777" w:rsidR="00E73B7A" w:rsidRPr="00E73B7A" w:rsidRDefault="00E73B7A" w:rsidP="00E73B7A">
      <w:pPr>
        <w:numPr>
          <w:ilvl w:val="1"/>
          <w:numId w:val="49"/>
        </w:numPr>
        <w:rPr>
          <w:sz w:val="36"/>
          <w:szCs w:val="36"/>
        </w:rPr>
      </w:pPr>
      <w:r w:rsidRPr="00E73B7A">
        <w:rPr>
          <w:sz w:val="36"/>
          <w:szCs w:val="36"/>
        </w:rPr>
        <w:t>MSI defaults (parameters, log location)</w:t>
      </w:r>
    </w:p>
    <w:p w14:paraId="1D69C112" w14:textId="77777777" w:rsidR="00E73B7A" w:rsidRPr="00E73B7A" w:rsidRDefault="00E73B7A" w:rsidP="00E73B7A">
      <w:pPr>
        <w:numPr>
          <w:ilvl w:val="1"/>
          <w:numId w:val="49"/>
        </w:numPr>
        <w:rPr>
          <w:sz w:val="36"/>
          <w:szCs w:val="36"/>
        </w:rPr>
      </w:pPr>
      <w:r w:rsidRPr="00E73B7A">
        <w:rPr>
          <w:sz w:val="36"/>
          <w:szCs w:val="36"/>
        </w:rPr>
        <w:t>Timeouts, notifications, exit codes</w:t>
      </w:r>
    </w:p>
    <w:p w14:paraId="7D208ACE" w14:textId="77777777" w:rsidR="00E73B7A" w:rsidRPr="00E73B7A" w:rsidRDefault="00E73B7A" w:rsidP="00E73B7A">
      <w:pPr>
        <w:numPr>
          <w:ilvl w:val="0"/>
          <w:numId w:val="49"/>
        </w:numPr>
        <w:rPr>
          <w:sz w:val="36"/>
          <w:szCs w:val="36"/>
        </w:rPr>
      </w:pPr>
      <w:r w:rsidRPr="00E73B7A">
        <w:rPr>
          <w:sz w:val="36"/>
          <w:szCs w:val="36"/>
        </w:rPr>
        <w:t>Save and apply – changes affect all deployments.</w:t>
      </w:r>
    </w:p>
    <w:p w14:paraId="6479F4AC" w14:textId="77777777" w:rsidR="00E73B7A" w:rsidRPr="00E73B7A" w:rsidRDefault="00E73B7A" w:rsidP="00E73B7A">
      <w:pPr>
        <w:ind w:left="360"/>
        <w:rPr>
          <w:sz w:val="36"/>
          <w:szCs w:val="36"/>
        </w:rPr>
      </w:pPr>
      <w:r w:rsidRPr="00E73B7A">
        <w:rPr>
          <w:sz w:val="36"/>
          <w:szCs w:val="36"/>
        </w:rPr>
        <w:t>Benefits:</w:t>
      </w:r>
    </w:p>
    <w:p w14:paraId="35AC63CB" w14:textId="77777777" w:rsidR="00E73B7A" w:rsidRPr="00E73B7A" w:rsidRDefault="00E73B7A" w:rsidP="00E73B7A">
      <w:pPr>
        <w:numPr>
          <w:ilvl w:val="0"/>
          <w:numId w:val="50"/>
        </w:numPr>
        <w:rPr>
          <w:sz w:val="36"/>
          <w:szCs w:val="36"/>
        </w:rPr>
      </w:pPr>
      <w:r w:rsidRPr="00E73B7A">
        <w:rPr>
          <w:sz w:val="36"/>
          <w:szCs w:val="36"/>
        </w:rPr>
        <w:t xml:space="preserve">One file </w:t>
      </w:r>
      <w:proofErr w:type="gramStart"/>
      <w:r w:rsidRPr="00E73B7A">
        <w:rPr>
          <w:sz w:val="36"/>
          <w:szCs w:val="36"/>
        </w:rPr>
        <w:t>controls</w:t>
      </w:r>
      <w:proofErr w:type="gramEnd"/>
      <w:r w:rsidRPr="00E73B7A">
        <w:rPr>
          <w:sz w:val="36"/>
          <w:szCs w:val="36"/>
        </w:rPr>
        <w:t xml:space="preserve"> everything.</w:t>
      </w:r>
    </w:p>
    <w:p w14:paraId="317D3F82" w14:textId="77777777" w:rsidR="00E73B7A" w:rsidRPr="00E73B7A" w:rsidRDefault="00E73B7A" w:rsidP="00E73B7A">
      <w:pPr>
        <w:numPr>
          <w:ilvl w:val="0"/>
          <w:numId w:val="50"/>
        </w:numPr>
        <w:rPr>
          <w:sz w:val="36"/>
          <w:szCs w:val="36"/>
        </w:rPr>
      </w:pPr>
      <w:r w:rsidRPr="00E73B7A">
        <w:rPr>
          <w:sz w:val="36"/>
          <w:szCs w:val="36"/>
        </w:rPr>
        <w:t xml:space="preserve">Consistent </w:t>
      </w:r>
      <w:proofErr w:type="spellStart"/>
      <w:r w:rsidRPr="00E73B7A">
        <w:rPr>
          <w:sz w:val="36"/>
          <w:szCs w:val="36"/>
        </w:rPr>
        <w:t>behavior</w:t>
      </w:r>
      <w:proofErr w:type="spellEnd"/>
      <w:r w:rsidRPr="00E73B7A">
        <w:rPr>
          <w:sz w:val="36"/>
          <w:szCs w:val="36"/>
        </w:rPr>
        <w:t xml:space="preserve"> across all applications.</w:t>
      </w:r>
    </w:p>
    <w:p w14:paraId="2CFA331F" w14:textId="77777777" w:rsidR="00E73B7A" w:rsidRPr="00E73B7A" w:rsidRDefault="00E73B7A" w:rsidP="00E73B7A">
      <w:pPr>
        <w:numPr>
          <w:ilvl w:val="0"/>
          <w:numId w:val="50"/>
        </w:numPr>
        <w:rPr>
          <w:sz w:val="36"/>
          <w:szCs w:val="36"/>
        </w:rPr>
      </w:pPr>
      <w:r w:rsidRPr="00E73B7A">
        <w:rPr>
          <w:sz w:val="36"/>
          <w:szCs w:val="36"/>
        </w:rPr>
        <w:t>Saves time by avoiding repetitive edits.</w:t>
      </w:r>
    </w:p>
    <w:p w14:paraId="1587FE63" w14:textId="77777777" w:rsidR="00E73B7A" w:rsidRPr="00E73B7A" w:rsidRDefault="00E73B7A" w:rsidP="00E73B7A">
      <w:pPr>
        <w:ind w:left="360"/>
        <w:rPr>
          <w:b/>
          <w:bCs/>
          <w:sz w:val="36"/>
          <w:szCs w:val="36"/>
        </w:rPr>
      </w:pPr>
      <w:r w:rsidRPr="00E73B7A">
        <w:rPr>
          <w:b/>
          <w:bCs/>
          <w:sz w:val="36"/>
          <w:szCs w:val="36"/>
        </w:rPr>
        <w:pict w14:anchorId="2D129565">
          <v:rect id="_x0000_i1144" style="width:0;height:1.5pt" o:hralign="center" o:hrstd="t" o:hr="t" fillcolor="#a0a0a0" stroked="f"/>
        </w:pict>
      </w:r>
    </w:p>
    <w:p w14:paraId="1D36D271" w14:textId="77777777" w:rsidR="00E73B7A" w:rsidRPr="00E73B7A" w:rsidRDefault="00E73B7A" w:rsidP="00E73B7A">
      <w:pPr>
        <w:ind w:left="360"/>
        <w:rPr>
          <w:b/>
          <w:bCs/>
          <w:sz w:val="36"/>
          <w:szCs w:val="36"/>
        </w:rPr>
      </w:pPr>
      <w:r w:rsidRPr="00E73B7A">
        <w:rPr>
          <w:b/>
          <w:bCs/>
          <w:sz w:val="36"/>
          <w:szCs w:val="36"/>
        </w:rPr>
        <w:t>MSI/MSP Logging in PSADT</w:t>
      </w:r>
    </w:p>
    <w:p w14:paraId="5B33EE8C" w14:textId="77777777" w:rsidR="00E73B7A" w:rsidRPr="00E73B7A" w:rsidRDefault="00E73B7A" w:rsidP="00E73B7A">
      <w:pPr>
        <w:ind w:left="360"/>
        <w:rPr>
          <w:sz w:val="36"/>
          <w:szCs w:val="36"/>
        </w:rPr>
      </w:pPr>
      <w:r w:rsidRPr="00E73B7A">
        <w:rPr>
          <w:sz w:val="36"/>
          <w:szCs w:val="36"/>
        </w:rPr>
        <w:t>PSADT includes commands like Execute-MSI and Execute-MSP for handling .</w:t>
      </w:r>
      <w:proofErr w:type="spellStart"/>
      <w:r w:rsidRPr="00E73B7A">
        <w:rPr>
          <w:sz w:val="36"/>
          <w:szCs w:val="36"/>
        </w:rPr>
        <w:t>msi</w:t>
      </w:r>
      <w:proofErr w:type="spellEnd"/>
      <w:r w:rsidRPr="00E73B7A">
        <w:rPr>
          <w:sz w:val="36"/>
          <w:szCs w:val="36"/>
        </w:rPr>
        <w:t xml:space="preserve"> installers and .</w:t>
      </w:r>
      <w:proofErr w:type="spellStart"/>
      <w:r w:rsidRPr="00E73B7A">
        <w:rPr>
          <w:sz w:val="36"/>
          <w:szCs w:val="36"/>
        </w:rPr>
        <w:t>msp</w:t>
      </w:r>
      <w:proofErr w:type="spellEnd"/>
      <w:r w:rsidRPr="00E73B7A">
        <w:rPr>
          <w:sz w:val="36"/>
          <w:szCs w:val="36"/>
        </w:rPr>
        <w:t xml:space="preserve"> patches with automatic logging and error handling.</w:t>
      </w:r>
    </w:p>
    <w:p w14:paraId="72536538" w14:textId="77777777" w:rsidR="00E73B7A" w:rsidRPr="00E73B7A" w:rsidRDefault="00E73B7A" w:rsidP="00E73B7A">
      <w:pPr>
        <w:ind w:left="360"/>
        <w:rPr>
          <w:sz w:val="36"/>
          <w:szCs w:val="36"/>
        </w:rPr>
      </w:pPr>
      <w:r w:rsidRPr="00E73B7A">
        <w:rPr>
          <w:sz w:val="36"/>
          <w:szCs w:val="36"/>
        </w:rPr>
        <w:t>Logging Parameters:</w:t>
      </w:r>
    </w:p>
    <w:p w14:paraId="045F18EC" w14:textId="77777777" w:rsidR="00E73B7A" w:rsidRPr="00E73B7A" w:rsidRDefault="00E73B7A" w:rsidP="00E73B7A">
      <w:pPr>
        <w:numPr>
          <w:ilvl w:val="0"/>
          <w:numId w:val="51"/>
        </w:numPr>
        <w:rPr>
          <w:sz w:val="36"/>
          <w:szCs w:val="36"/>
        </w:rPr>
      </w:pPr>
      <w:r w:rsidRPr="00E73B7A">
        <w:rPr>
          <w:sz w:val="36"/>
          <w:szCs w:val="36"/>
        </w:rPr>
        <w:t>-</w:t>
      </w:r>
      <w:proofErr w:type="spellStart"/>
      <w:r w:rsidRPr="00E73B7A">
        <w:rPr>
          <w:sz w:val="36"/>
          <w:szCs w:val="36"/>
        </w:rPr>
        <w:t>LogName</w:t>
      </w:r>
      <w:proofErr w:type="spellEnd"/>
      <w:r w:rsidRPr="00E73B7A">
        <w:rPr>
          <w:sz w:val="36"/>
          <w:szCs w:val="36"/>
        </w:rPr>
        <w:t xml:space="preserve"> → Name of the log file.</w:t>
      </w:r>
    </w:p>
    <w:p w14:paraId="4F4BC7B6" w14:textId="77777777" w:rsidR="00E73B7A" w:rsidRPr="00E73B7A" w:rsidRDefault="00E73B7A" w:rsidP="00E73B7A">
      <w:pPr>
        <w:numPr>
          <w:ilvl w:val="0"/>
          <w:numId w:val="51"/>
        </w:numPr>
        <w:rPr>
          <w:sz w:val="36"/>
          <w:szCs w:val="36"/>
        </w:rPr>
      </w:pPr>
      <w:r w:rsidRPr="00E73B7A">
        <w:rPr>
          <w:sz w:val="36"/>
          <w:szCs w:val="36"/>
        </w:rPr>
        <w:t>-</w:t>
      </w:r>
      <w:proofErr w:type="spellStart"/>
      <w:r w:rsidRPr="00E73B7A">
        <w:rPr>
          <w:sz w:val="36"/>
          <w:szCs w:val="36"/>
        </w:rPr>
        <w:t>LogPath</w:t>
      </w:r>
      <w:proofErr w:type="spellEnd"/>
      <w:r w:rsidRPr="00E73B7A">
        <w:rPr>
          <w:sz w:val="36"/>
          <w:szCs w:val="36"/>
        </w:rPr>
        <w:t xml:space="preserve"> → Where logs are stored.</w:t>
      </w:r>
    </w:p>
    <w:p w14:paraId="293970E1" w14:textId="77777777" w:rsidR="00E73B7A" w:rsidRPr="00E73B7A" w:rsidRDefault="00E73B7A" w:rsidP="00E73B7A">
      <w:pPr>
        <w:numPr>
          <w:ilvl w:val="0"/>
          <w:numId w:val="51"/>
        </w:numPr>
        <w:rPr>
          <w:sz w:val="36"/>
          <w:szCs w:val="36"/>
        </w:rPr>
      </w:pPr>
      <w:r w:rsidRPr="00E73B7A">
        <w:rPr>
          <w:sz w:val="36"/>
          <w:szCs w:val="36"/>
        </w:rPr>
        <w:t>-</w:t>
      </w:r>
      <w:proofErr w:type="spellStart"/>
      <w:r w:rsidRPr="00E73B7A">
        <w:rPr>
          <w:sz w:val="36"/>
          <w:szCs w:val="36"/>
        </w:rPr>
        <w:t>LogVerbosity</w:t>
      </w:r>
      <w:proofErr w:type="spellEnd"/>
      <w:r w:rsidRPr="00E73B7A">
        <w:rPr>
          <w:sz w:val="36"/>
          <w:szCs w:val="36"/>
        </w:rPr>
        <w:t xml:space="preserve"> → How detailed the logs are (Verbose, Informational, Error).</w:t>
      </w:r>
    </w:p>
    <w:p w14:paraId="1BAC2076" w14:textId="77777777" w:rsidR="00E73B7A" w:rsidRPr="00E73B7A" w:rsidRDefault="00E73B7A" w:rsidP="00E73B7A">
      <w:pPr>
        <w:ind w:left="360"/>
        <w:rPr>
          <w:sz w:val="36"/>
          <w:szCs w:val="36"/>
        </w:rPr>
      </w:pPr>
      <w:r w:rsidRPr="00E73B7A">
        <w:rPr>
          <w:sz w:val="36"/>
          <w:szCs w:val="36"/>
        </w:rPr>
        <w:t>Examples:</w:t>
      </w:r>
    </w:p>
    <w:p w14:paraId="3566159A" w14:textId="77777777" w:rsidR="00E73B7A" w:rsidRPr="00E73B7A" w:rsidRDefault="00E73B7A" w:rsidP="00E73B7A">
      <w:pPr>
        <w:numPr>
          <w:ilvl w:val="0"/>
          <w:numId w:val="52"/>
        </w:numPr>
        <w:rPr>
          <w:sz w:val="36"/>
          <w:szCs w:val="36"/>
        </w:rPr>
      </w:pPr>
      <w:r w:rsidRPr="00E73B7A">
        <w:rPr>
          <w:sz w:val="36"/>
          <w:szCs w:val="36"/>
        </w:rPr>
        <w:t>Install an MSI:</w:t>
      </w:r>
    </w:p>
    <w:p w14:paraId="28577A68"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3EFFA9DE"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71248B6D" w14:textId="77777777" w:rsidR="00E73B7A" w:rsidRPr="00E73B7A" w:rsidRDefault="00E73B7A" w:rsidP="00E73B7A">
      <w:pPr>
        <w:ind w:left="360"/>
        <w:rPr>
          <w:sz w:val="36"/>
          <w:szCs w:val="36"/>
        </w:rPr>
      </w:pPr>
      <w:r w:rsidRPr="00E73B7A">
        <w:rPr>
          <w:sz w:val="36"/>
          <w:szCs w:val="36"/>
        </w:rPr>
        <w:lastRenderedPageBreak/>
        <w:t>Execute-MSI -Action Install -Path "C:\MyApps\MyPackage.msi" -</w:t>
      </w:r>
      <w:proofErr w:type="spellStart"/>
      <w:r w:rsidRPr="00E73B7A">
        <w:rPr>
          <w:sz w:val="36"/>
          <w:szCs w:val="36"/>
        </w:rPr>
        <w:t>LogName</w:t>
      </w:r>
      <w:proofErr w:type="spellEnd"/>
      <w:r w:rsidRPr="00E73B7A">
        <w:rPr>
          <w:sz w:val="36"/>
          <w:szCs w:val="36"/>
        </w:rPr>
        <w:t xml:space="preserve"> "</w:t>
      </w:r>
      <w:proofErr w:type="spellStart"/>
      <w:r w:rsidRPr="00E73B7A">
        <w:rPr>
          <w:sz w:val="36"/>
          <w:szCs w:val="36"/>
        </w:rPr>
        <w:t>InstallLog</w:t>
      </w:r>
      <w:proofErr w:type="spellEnd"/>
      <w:r w:rsidRPr="00E73B7A">
        <w:rPr>
          <w:sz w:val="36"/>
          <w:szCs w:val="36"/>
        </w:rPr>
        <w:t>" -</w:t>
      </w:r>
      <w:proofErr w:type="spellStart"/>
      <w:r w:rsidRPr="00E73B7A">
        <w:rPr>
          <w:sz w:val="36"/>
          <w:szCs w:val="36"/>
        </w:rPr>
        <w:t>LogVerbosity</w:t>
      </w:r>
      <w:proofErr w:type="spellEnd"/>
      <w:r w:rsidRPr="00E73B7A">
        <w:rPr>
          <w:sz w:val="36"/>
          <w:szCs w:val="36"/>
        </w:rPr>
        <w:t xml:space="preserve"> Verbose</w:t>
      </w:r>
    </w:p>
    <w:p w14:paraId="2205D660" w14:textId="77777777" w:rsidR="00E73B7A" w:rsidRPr="00E73B7A" w:rsidRDefault="00E73B7A" w:rsidP="00E73B7A">
      <w:pPr>
        <w:numPr>
          <w:ilvl w:val="0"/>
          <w:numId w:val="52"/>
        </w:numPr>
        <w:rPr>
          <w:sz w:val="36"/>
          <w:szCs w:val="36"/>
        </w:rPr>
      </w:pPr>
      <w:r w:rsidRPr="00E73B7A">
        <w:rPr>
          <w:sz w:val="36"/>
          <w:szCs w:val="36"/>
        </w:rPr>
        <w:t>Patch an MSP:</w:t>
      </w:r>
    </w:p>
    <w:p w14:paraId="54FDEB6D"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2C3DAA89"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54C41FDC" w14:textId="77777777" w:rsidR="00E73B7A" w:rsidRPr="00E73B7A" w:rsidRDefault="00E73B7A" w:rsidP="00E73B7A">
      <w:pPr>
        <w:ind w:left="360"/>
        <w:rPr>
          <w:sz w:val="36"/>
          <w:szCs w:val="36"/>
        </w:rPr>
      </w:pPr>
      <w:r w:rsidRPr="00E73B7A">
        <w:rPr>
          <w:sz w:val="36"/>
          <w:szCs w:val="36"/>
        </w:rPr>
        <w:t>Execute-MSI -Action Patch -Path "C:\MyApps\Patch.msp" -</w:t>
      </w:r>
      <w:proofErr w:type="spellStart"/>
      <w:r w:rsidRPr="00E73B7A">
        <w:rPr>
          <w:sz w:val="36"/>
          <w:szCs w:val="36"/>
        </w:rPr>
        <w:t>LogName</w:t>
      </w:r>
      <w:proofErr w:type="spellEnd"/>
      <w:r w:rsidRPr="00E73B7A">
        <w:rPr>
          <w:sz w:val="36"/>
          <w:szCs w:val="36"/>
        </w:rPr>
        <w:t xml:space="preserve"> "</w:t>
      </w:r>
      <w:proofErr w:type="spellStart"/>
      <w:r w:rsidRPr="00E73B7A">
        <w:rPr>
          <w:sz w:val="36"/>
          <w:szCs w:val="36"/>
        </w:rPr>
        <w:t>PatchLog</w:t>
      </w:r>
      <w:proofErr w:type="spellEnd"/>
      <w:r w:rsidRPr="00E73B7A">
        <w:rPr>
          <w:sz w:val="36"/>
          <w:szCs w:val="36"/>
        </w:rPr>
        <w:t>"</w:t>
      </w:r>
    </w:p>
    <w:p w14:paraId="03072FD0" w14:textId="77777777" w:rsidR="00E73B7A" w:rsidRPr="00E73B7A" w:rsidRDefault="00E73B7A" w:rsidP="00E73B7A">
      <w:pPr>
        <w:numPr>
          <w:ilvl w:val="0"/>
          <w:numId w:val="52"/>
        </w:numPr>
        <w:rPr>
          <w:sz w:val="36"/>
          <w:szCs w:val="36"/>
        </w:rPr>
      </w:pPr>
      <w:r w:rsidRPr="00E73B7A">
        <w:rPr>
          <w:sz w:val="36"/>
          <w:szCs w:val="36"/>
        </w:rPr>
        <w:t>Uninstall MSI:</w:t>
      </w:r>
    </w:p>
    <w:p w14:paraId="45C1FFD3" w14:textId="77777777" w:rsidR="00E73B7A" w:rsidRPr="00E73B7A" w:rsidRDefault="00E73B7A" w:rsidP="00E73B7A">
      <w:pPr>
        <w:ind w:left="360"/>
        <w:rPr>
          <w:sz w:val="36"/>
          <w:szCs w:val="36"/>
        </w:rPr>
      </w:pPr>
      <w:proofErr w:type="spellStart"/>
      <w:r w:rsidRPr="00E73B7A">
        <w:rPr>
          <w:sz w:val="36"/>
          <w:szCs w:val="36"/>
        </w:rPr>
        <w:t>powershell</w:t>
      </w:r>
      <w:proofErr w:type="spellEnd"/>
    </w:p>
    <w:p w14:paraId="3E802383" w14:textId="77777777" w:rsidR="00E73B7A" w:rsidRPr="00E73B7A" w:rsidRDefault="00E73B7A" w:rsidP="00E73B7A">
      <w:pPr>
        <w:ind w:left="360"/>
        <w:rPr>
          <w:sz w:val="36"/>
          <w:szCs w:val="36"/>
        </w:rPr>
      </w:pPr>
      <w:proofErr w:type="spellStart"/>
      <w:r w:rsidRPr="00E73B7A">
        <w:rPr>
          <w:sz w:val="36"/>
          <w:szCs w:val="36"/>
        </w:rPr>
        <w:t>CopyEdit</w:t>
      </w:r>
      <w:proofErr w:type="spellEnd"/>
    </w:p>
    <w:p w14:paraId="54DF2B9C" w14:textId="77777777" w:rsidR="00E73B7A" w:rsidRPr="00E73B7A" w:rsidRDefault="00E73B7A" w:rsidP="00E73B7A">
      <w:pPr>
        <w:ind w:left="360"/>
        <w:rPr>
          <w:sz w:val="36"/>
          <w:szCs w:val="36"/>
        </w:rPr>
      </w:pPr>
      <w:r w:rsidRPr="00E73B7A">
        <w:rPr>
          <w:sz w:val="36"/>
          <w:szCs w:val="36"/>
        </w:rPr>
        <w:t>Execute-MSI -Action Uninstall -Path "{PRODUCT-CODE}" -</w:t>
      </w:r>
      <w:proofErr w:type="spellStart"/>
      <w:r w:rsidRPr="00E73B7A">
        <w:rPr>
          <w:sz w:val="36"/>
          <w:szCs w:val="36"/>
        </w:rPr>
        <w:t>LogName</w:t>
      </w:r>
      <w:proofErr w:type="spellEnd"/>
      <w:r w:rsidRPr="00E73B7A">
        <w:rPr>
          <w:sz w:val="36"/>
          <w:szCs w:val="36"/>
        </w:rPr>
        <w:t xml:space="preserve"> "</w:t>
      </w:r>
      <w:proofErr w:type="spellStart"/>
      <w:r w:rsidRPr="00E73B7A">
        <w:rPr>
          <w:sz w:val="36"/>
          <w:szCs w:val="36"/>
        </w:rPr>
        <w:t>UninstallLog</w:t>
      </w:r>
      <w:proofErr w:type="spellEnd"/>
      <w:r w:rsidRPr="00E73B7A">
        <w:rPr>
          <w:sz w:val="36"/>
          <w:szCs w:val="36"/>
        </w:rPr>
        <w:t>"</w:t>
      </w:r>
    </w:p>
    <w:p w14:paraId="6EB2180A" w14:textId="77777777" w:rsidR="00EF1C75" w:rsidRPr="00E73B7A" w:rsidRDefault="00EF1C75" w:rsidP="00E73B7A">
      <w:pPr>
        <w:ind w:left="360"/>
        <w:rPr>
          <w:sz w:val="32"/>
          <w:szCs w:val="32"/>
          <w:u w:val="single"/>
        </w:rPr>
      </w:pPr>
    </w:p>
    <w:sectPr w:rsidR="00EF1C75" w:rsidRPr="00E7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4C"/>
    <w:multiLevelType w:val="multilevel"/>
    <w:tmpl w:val="5B041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566"/>
    <w:multiLevelType w:val="multilevel"/>
    <w:tmpl w:val="D75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0E26"/>
    <w:multiLevelType w:val="multilevel"/>
    <w:tmpl w:val="E13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1218C"/>
    <w:multiLevelType w:val="hybridMultilevel"/>
    <w:tmpl w:val="5866A8B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68D0119"/>
    <w:multiLevelType w:val="multilevel"/>
    <w:tmpl w:val="B8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0223"/>
    <w:multiLevelType w:val="multilevel"/>
    <w:tmpl w:val="622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285C"/>
    <w:multiLevelType w:val="multilevel"/>
    <w:tmpl w:val="35B4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C3EFF"/>
    <w:multiLevelType w:val="multilevel"/>
    <w:tmpl w:val="181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3F7E"/>
    <w:multiLevelType w:val="multilevel"/>
    <w:tmpl w:val="FE6C1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77368"/>
    <w:multiLevelType w:val="multilevel"/>
    <w:tmpl w:val="68E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44F8E"/>
    <w:multiLevelType w:val="multilevel"/>
    <w:tmpl w:val="9F2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A4BE3"/>
    <w:multiLevelType w:val="multilevel"/>
    <w:tmpl w:val="015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C85469"/>
    <w:multiLevelType w:val="multilevel"/>
    <w:tmpl w:val="0EBE0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058E2"/>
    <w:multiLevelType w:val="hybridMultilevel"/>
    <w:tmpl w:val="63BA53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6F10C9"/>
    <w:multiLevelType w:val="multilevel"/>
    <w:tmpl w:val="2E0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CD4DDA"/>
    <w:multiLevelType w:val="multilevel"/>
    <w:tmpl w:val="D44616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10428A"/>
    <w:multiLevelType w:val="multilevel"/>
    <w:tmpl w:val="B550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34045"/>
    <w:multiLevelType w:val="multilevel"/>
    <w:tmpl w:val="988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160C7"/>
    <w:multiLevelType w:val="multilevel"/>
    <w:tmpl w:val="F36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B0434"/>
    <w:multiLevelType w:val="multilevel"/>
    <w:tmpl w:val="BED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FC38DB"/>
    <w:multiLevelType w:val="multilevel"/>
    <w:tmpl w:val="E1423E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834B6F"/>
    <w:multiLevelType w:val="multilevel"/>
    <w:tmpl w:val="5DB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106B5A"/>
    <w:multiLevelType w:val="multilevel"/>
    <w:tmpl w:val="3B6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B43A0"/>
    <w:multiLevelType w:val="multilevel"/>
    <w:tmpl w:val="3D3E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D1992"/>
    <w:multiLevelType w:val="multilevel"/>
    <w:tmpl w:val="6E786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955A5B"/>
    <w:multiLevelType w:val="multilevel"/>
    <w:tmpl w:val="5CF0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4701F5"/>
    <w:multiLevelType w:val="multilevel"/>
    <w:tmpl w:val="72E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50414"/>
    <w:multiLevelType w:val="multilevel"/>
    <w:tmpl w:val="46E2DC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472131F"/>
    <w:multiLevelType w:val="multilevel"/>
    <w:tmpl w:val="5FA4A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E6F7F"/>
    <w:multiLevelType w:val="multilevel"/>
    <w:tmpl w:val="40A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504E10"/>
    <w:multiLevelType w:val="multilevel"/>
    <w:tmpl w:val="1F542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E455FB1"/>
    <w:multiLevelType w:val="multilevel"/>
    <w:tmpl w:val="B18E4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21959"/>
    <w:multiLevelType w:val="multilevel"/>
    <w:tmpl w:val="4200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A1469"/>
    <w:multiLevelType w:val="multilevel"/>
    <w:tmpl w:val="6F5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C2415"/>
    <w:multiLevelType w:val="hybridMultilevel"/>
    <w:tmpl w:val="E41C9C12"/>
    <w:lvl w:ilvl="0" w:tplc="CC1AB12E">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1" w:tplc="DDA217C2">
      <w:numFmt w:val="bullet"/>
      <w:lvlText w:val="•"/>
      <w:lvlJc w:val="left"/>
      <w:pPr>
        <w:ind w:left="1574" w:hanging="360"/>
      </w:pPr>
      <w:rPr>
        <w:rFonts w:hint="default"/>
        <w:lang w:val="en-US" w:eastAsia="en-US" w:bidi="ar-SA"/>
      </w:rPr>
    </w:lvl>
    <w:lvl w:ilvl="2" w:tplc="B99C1FCC">
      <w:numFmt w:val="bullet"/>
      <w:lvlText w:val="•"/>
      <w:lvlJc w:val="left"/>
      <w:pPr>
        <w:ind w:left="2408" w:hanging="360"/>
      </w:pPr>
      <w:rPr>
        <w:rFonts w:hint="default"/>
        <w:lang w:val="en-US" w:eastAsia="en-US" w:bidi="ar-SA"/>
      </w:rPr>
    </w:lvl>
    <w:lvl w:ilvl="3" w:tplc="2B1E75CA">
      <w:numFmt w:val="bullet"/>
      <w:lvlText w:val="•"/>
      <w:lvlJc w:val="left"/>
      <w:pPr>
        <w:ind w:left="3243" w:hanging="360"/>
      </w:pPr>
      <w:rPr>
        <w:rFonts w:hint="default"/>
        <w:lang w:val="en-US" w:eastAsia="en-US" w:bidi="ar-SA"/>
      </w:rPr>
    </w:lvl>
    <w:lvl w:ilvl="4" w:tplc="2D6ABB0C">
      <w:numFmt w:val="bullet"/>
      <w:lvlText w:val="•"/>
      <w:lvlJc w:val="left"/>
      <w:pPr>
        <w:ind w:left="4077" w:hanging="360"/>
      </w:pPr>
      <w:rPr>
        <w:rFonts w:hint="default"/>
        <w:lang w:val="en-US" w:eastAsia="en-US" w:bidi="ar-SA"/>
      </w:rPr>
    </w:lvl>
    <w:lvl w:ilvl="5" w:tplc="68889576">
      <w:numFmt w:val="bullet"/>
      <w:lvlText w:val="•"/>
      <w:lvlJc w:val="left"/>
      <w:pPr>
        <w:ind w:left="4912" w:hanging="360"/>
      </w:pPr>
      <w:rPr>
        <w:rFonts w:hint="default"/>
        <w:lang w:val="en-US" w:eastAsia="en-US" w:bidi="ar-SA"/>
      </w:rPr>
    </w:lvl>
    <w:lvl w:ilvl="6" w:tplc="3FDAE7BE">
      <w:numFmt w:val="bullet"/>
      <w:lvlText w:val="•"/>
      <w:lvlJc w:val="left"/>
      <w:pPr>
        <w:ind w:left="5746" w:hanging="360"/>
      </w:pPr>
      <w:rPr>
        <w:rFonts w:hint="default"/>
        <w:lang w:val="en-US" w:eastAsia="en-US" w:bidi="ar-SA"/>
      </w:rPr>
    </w:lvl>
    <w:lvl w:ilvl="7" w:tplc="E0666A7C">
      <w:numFmt w:val="bullet"/>
      <w:lvlText w:val="•"/>
      <w:lvlJc w:val="left"/>
      <w:pPr>
        <w:ind w:left="6581" w:hanging="360"/>
      </w:pPr>
      <w:rPr>
        <w:rFonts w:hint="default"/>
        <w:lang w:val="en-US" w:eastAsia="en-US" w:bidi="ar-SA"/>
      </w:rPr>
    </w:lvl>
    <w:lvl w:ilvl="8" w:tplc="9244B672">
      <w:numFmt w:val="bullet"/>
      <w:lvlText w:val="•"/>
      <w:lvlJc w:val="left"/>
      <w:pPr>
        <w:ind w:left="7415" w:hanging="360"/>
      </w:pPr>
      <w:rPr>
        <w:rFonts w:hint="default"/>
        <w:lang w:val="en-US" w:eastAsia="en-US" w:bidi="ar-SA"/>
      </w:rPr>
    </w:lvl>
  </w:abstractNum>
  <w:abstractNum w:abstractNumId="35" w15:restartNumberingAfterBreak="0">
    <w:nsid w:val="54784B3C"/>
    <w:multiLevelType w:val="multilevel"/>
    <w:tmpl w:val="E9B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D837BA"/>
    <w:multiLevelType w:val="multilevel"/>
    <w:tmpl w:val="259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1C5055"/>
    <w:multiLevelType w:val="multilevel"/>
    <w:tmpl w:val="4AC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6E2008"/>
    <w:multiLevelType w:val="multilevel"/>
    <w:tmpl w:val="3B0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E67AE5"/>
    <w:multiLevelType w:val="multilevel"/>
    <w:tmpl w:val="C886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A9448E"/>
    <w:multiLevelType w:val="multilevel"/>
    <w:tmpl w:val="9FCA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4A2F52"/>
    <w:multiLevelType w:val="multilevel"/>
    <w:tmpl w:val="38B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D5EB4"/>
    <w:multiLevelType w:val="multilevel"/>
    <w:tmpl w:val="BFF8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843E7E"/>
    <w:multiLevelType w:val="multilevel"/>
    <w:tmpl w:val="574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E1EA4"/>
    <w:multiLevelType w:val="multilevel"/>
    <w:tmpl w:val="7E2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1905DC"/>
    <w:multiLevelType w:val="multilevel"/>
    <w:tmpl w:val="CFD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7D6031"/>
    <w:multiLevelType w:val="multilevel"/>
    <w:tmpl w:val="0EA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855B8D"/>
    <w:multiLevelType w:val="multilevel"/>
    <w:tmpl w:val="11E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FA2C44"/>
    <w:multiLevelType w:val="multilevel"/>
    <w:tmpl w:val="DEF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311BEE"/>
    <w:multiLevelType w:val="multilevel"/>
    <w:tmpl w:val="631E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3F258E"/>
    <w:multiLevelType w:val="multilevel"/>
    <w:tmpl w:val="C77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A67FB0"/>
    <w:multiLevelType w:val="multilevel"/>
    <w:tmpl w:val="D0B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22089">
    <w:abstractNumId w:val="15"/>
  </w:num>
  <w:num w:numId="2" w16cid:durableId="1679774074">
    <w:abstractNumId w:val="3"/>
  </w:num>
  <w:num w:numId="3" w16cid:durableId="1420909276">
    <w:abstractNumId w:val="30"/>
  </w:num>
  <w:num w:numId="4" w16cid:durableId="517278252">
    <w:abstractNumId w:val="10"/>
  </w:num>
  <w:num w:numId="5" w16cid:durableId="22676306">
    <w:abstractNumId w:val="50"/>
  </w:num>
  <w:num w:numId="6" w16cid:durableId="466896889">
    <w:abstractNumId w:val="1"/>
  </w:num>
  <w:num w:numId="7" w16cid:durableId="986326740">
    <w:abstractNumId w:val="26"/>
  </w:num>
  <w:num w:numId="8" w16cid:durableId="1292007612">
    <w:abstractNumId w:val="13"/>
  </w:num>
  <w:num w:numId="9" w16cid:durableId="1249509872">
    <w:abstractNumId w:val="27"/>
  </w:num>
  <w:num w:numId="10" w16cid:durableId="1129201004">
    <w:abstractNumId w:val="5"/>
  </w:num>
  <w:num w:numId="11" w16cid:durableId="818310046">
    <w:abstractNumId w:val="43"/>
  </w:num>
  <w:num w:numId="12" w16cid:durableId="1503427902">
    <w:abstractNumId w:val="25"/>
  </w:num>
  <w:num w:numId="13" w16cid:durableId="552274777">
    <w:abstractNumId w:val="32"/>
  </w:num>
  <w:num w:numId="14" w16cid:durableId="929659087">
    <w:abstractNumId w:val="20"/>
  </w:num>
  <w:num w:numId="15" w16cid:durableId="591546668">
    <w:abstractNumId w:val="12"/>
  </w:num>
  <w:num w:numId="16" w16cid:durableId="1296905651">
    <w:abstractNumId w:val="16"/>
  </w:num>
  <w:num w:numId="17" w16cid:durableId="1288582171">
    <w:abstractNumId w:val="41"/>
  </w:num>
  <w:num w:numId="18" w16cid:durableId="541986570">
    <w:abstractNumId w:val="0"/>
  </w:num>
  <w:num w:numId="19" w16cid:durableId="851262414">
    <w:abstractNumId w:val="34"/>
  </w:num>
  <w:num w:numId="20" w16cid:durableId="1889993009">
    <w:abstractNumId w:val="31"/>
  </w:num>
  <w:num w:numId="21" w16cid:durableId="1537964983">
    <w:abstractNumId w:val="48"/>
  </w:num>
  <w:num w:numId="22" w16cid:durableId="1316687338">
    <w:abstractNumId w:val="44"/>
  </w:num>
  <w:num w:numId="23" w16cid:durableId="381440473">
    <w:abstractNumId w:val="46"/>
  </w:num>
  <w:num w:numId="24" w16cid:durableId="1031418444">
    <w:abstractNumId w:val="19"/>
  </w:num>
  <w:num w:numId="25" w16cid:durableId="196042867">
    <w:abstractNumId w:val="37"/>
  </w:num>
  <w:num w:numId="26" w16cid:durableId="745959632">
    <w:abstractNumId w:val="38"/>
  </w:num>
  <w:num w:numId="27" w16cid:durableId="1519392477">
    <w:abstractNumId w:val="11"/>
  </w:num>
  <w:num w:numId="28" w16cid:durableId="1884974072">
    <w:abstractNumId w:val="29"/>
  </w:num>
  <w:num w:numId="29" w16cid:durableId="831599945">
    <w:abstractNumId w:val="36"/>
  </w:num>
  <w:num w:numId="30" w16cid:durableId="1028261890">
    <w:abstractNumId w:val="45"/>
  </w:num>
  <w:num w:numId="31" w16cid:durableId="1526869053">
    <w:abstractNumId w:val="35"/>
  </w:num>
  <w:num w:numId="32" w16cid:durableId="998194763">
    <w:abstractNumId w:val="42"/>
  </w:num>
  <w:num w:numId="33" w16cid:durableId="1829907296">
    <w:abstractNumId w:val="2"/>
  </w:num>
  <w:num w:numId="34" w16cid:durableId="1601570193">
    <w:abstractNumId w:val="14"/>
  </w:num>
  <w:num w:numId="35" w16cid:durableId="724179755">
    <w:abstractNumId w:val="21"/>
  </w:num>
  <w:num w:numId="36" w16cid:durableId="2141342371">
    <w:abstractNumId w:val="49"/>
  </w:num>
  <w:num w:numId="37" w16cid:durableId="1968663997">
    <w:abstractNumId w:val="7"/>
  </w:num>
  <w:num w:numId="38" w16cid:durableId="1041056513">
    <w:abstractNumId w:val="24"/>
  </w:num>
  <w:num w:numId="39" w16cid:durableId="106316718">
    <w:abstractNumId w:val="18"/>
  </w:num>
  <w:num w:numId="40" w16cid:durableId="1582057155">
    <w:abstractNumId w:val="6"/>
  </w:num>
  <w:num w:numId="41" w16cid:durableId="1046835217">
    <w:abstractNumId w:val="40"/>
  </w:num>
  <w:num w:numId="42" w16cid:durableId="14581431">
    <w:abstractNumId w:val="8"/>
  </w:num>
  <w:num w:numId="43" w16cid:durableId="673999788">
    <w:abstractNumId w:val="51"/>
  </w:num>
  <w:num w:numId="44" w16cid:durableId="1036344608">
    <w:abstractNumId w:val="4"/>
  </w:num>
  <w:num w:numId="45" w16cid:durableId="1855266728">
    <w:abstractNumId w:val="39"/>
  </w:num>
  <w:num w:numId="46" w16cid:durableId="142429086">
    <w:abstractNumId w:val="22"/>
  </w:num>
  <w:num w:numId="47" w16cid:durableId="218634494">
    <w:abstractNumId w:val="28"/>
  </w:num>
  <w:num w:numId="48" w16cid:durableId="2053456467">
    <w:abstractNumId w:val="47"/>
  </w:num>
  <w:num w:numId="49" w16cid:durableId="136143068">
    <w:abstractNumId w:val="23"/>
  </w:num>
  <w:num w:numId="50" w16cid:durableId="1869483516">
    <w:abstractNumId w:val="9"/>
  </w:num>
  <w:num w:numId="51" w16cid:durableId="219370760">
    <w:abstractNumId w:val="17"/>
  </w:num>
  <w:num w:numId="52" w16cid:durableId="20191134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59"/>
    <w:rsid w:val="000B3CC8"/>
    <w:rsid w:val="0014369E"/>
    <w:rsid w:val="001E315E"/>
    <w:rsid w:val="0022022A"/>
    <w:rsid w:val="002C37D8"/>
    <w:rsid w:val="00315695"/>
    <w:rsid w:val="00372A77"/>
    <w:rsid w:val="003B6EC3"/>
    <w:rsid w:val="003D11A0"/>
    <w:rsid w:val="004A0259"/>
    <w:rsid w:val="004E1F34"/>
    <w:rsid w:val="004E73F0"/>
    <w:rsid w:val="00564543"/>
    <w:rsid w:val="005879FF"/>
    <w:rsid w:val="005C06CC"/>
    <w:rsid w:val="00647C65"/>
    <w:rsid w:val="00663880"/>
    <w:rsid w:val="00713A42"/>
    <w:rsid w:val="00745592"/>
    <w:rsid w:val="00760A26"/>
    <w:rsid w:val="0083222E"/>
    <w:rsid w:val="00854286"/>
    <w:rsid w:val="008C7F7D"/>
    <w:rsid w:val="00976DE5"/>
    <w:rsid w:val="0099106F"/>
    <w:rsid w:val="00B10F05"/>
    <w:rsid w:val="00B54495"/>
    <w:rsid w:val="00B87613"/>
    <w:rsid w:val="00BD126C"/>
    <w:rsid w:val="00C14CDB"/>
    <w:rsid w:val="00D36B7B"/>
    <w:rsid w:val="00E73B7A"/>
    <w:rsid w:val="00EF1C75"/>
    <w:rsid w:val="00F8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0BE"/>
  <w15:chartTrackingRefBased/>
  <w15:docId w15:val="{7268DB16-AD88-4964-93D7-8C4F571D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6CC"/>
  </w:style>
  <w:style w:type="paragraph" w:styleId="Heading1">
    <w:name w:val="heading 1"/>
    <w:basedOn w:val="Normal"/>
    <w:next w:val="Normal"/>
    <w:link w:val="Heading1Char"/>
    <w:uiPriority w:val="9"/>
    <w:qFormat/>
    <w:rsid w:val="004A0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2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2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2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2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2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2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2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59"/>
    <w:rPr>
      <w:rFonts w:eastAsiaTheme="majorEastAsia" w:cstheme="majorBidi"/>
      <w:color w:val="272727" w:themeColor="text1" w:themeTint="D8"/>
    </w:rPr>
  </w:style>
  <w:style w:type="paragraph" w:styleId="Title">
    <w:name w:val="Title"/>
    <w:basedOn w:val="Normal"/>
    <w:next w:val="Normal"/>
    <w:link w:val="TitleChar"/>
    <w:uiPriority w:val="10"/>
    <w:qFormat/>
    <w:rsid w:val="004A0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59"/>
    <w:pPr>
      <w:spacing w:before="160"/>
      <w:jc w:val="center"/>
    </w:pPr>
    <w:rPr>
      <w:i/>
      <w:iCs/>
      <w:color w:val="404040" w:themeColor="text1" w:themeTint="BF"/>
    </w:rPr>
  </w:style>
  <w:style w:type="character" w:customStyle="1" w:styleId="QuoteChar">
    <w:name w:val="Quote Char"/>
    <w:basedOn w:val="DefaultParagraphFont"/>
    <w:link w:val="Quote"/>
    <w:uiPriority w:val="29"/>
    <w:rsid w:val="004A0259"/>
    <w:rPr>
      <w:i/>
      <w:iCs/>
      <w:color w:val="404040" w:themeColor="text1" w:themeTint="BF"/>
    </w:rPr>
  </w:style>
  <w:style w:type="paragraph" w:styleId="ListParagraph">
    <w:name w:val="List Paragraph"/>
    <w:basedOn w:val="Normal"/>
    <w:uiPriority w:val="1"/>
    <w:qFormat/>
    <w:rsid w:val="004A0259"/>
    <w:pPr>
      <w:ind w:left="720"/>
      <w:contextualSpacing/>
    </w:pPr>
  </w:style>
  <w:style w:type="character" w:styleId="IntenseEmphasis">
    <w:name w:val="Intense Emphasis"/>
    <w:basedOn w:val="DefaultParagraphFont"/>
    <w:uiPriority w:val="21"/>
    <w:qFormat/>
    <w:rsid w:val="004A0259"/>
    <w:rPr>
      <w:i/>
      <w:iCs/>
      <w:color w:val="2F5496" w:themeColor="accent1" w:themeShade="BF"/>
    </w:rPr>
  </w:style>
  <w:style w:type="paragraph" w:styleId="IntenseQuote">
    <w:name w:val="Intense Quote"/>
    <w:basedOn w:val="Normal"/>
    <w:next w:val="Normal"/>
    <w:link w:val="IntenseQuoteChar"/>
    <w:uiPriority w:val="30"/>
    <w:qFormat/>
    <w:rsid w:val="004A0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259"/>
    <w:rPr>
      <w:i/>
      <w:iCs/>
      <w:color w:val="2F5496" w:themeColor="accent1" w:themeShade="BF"/>
    </w:rPr>
  </w:style>
  <w:style w:type="character" w:styleId="IntenseReference">
    <w:name w:val="Intense Reference"/>
    <w:basedOn w:val="DefaultParagraphFont"/>
    <w:uiPriority w:val="32"/>
    <w:qFormat/>
    <w:rsid w:val="004A0259"/>
    <w:rPr>
      <w:b/>
      <w:bCs/>
      <w:smallCaps/>
      <w:color w:val="2F5496" w:themeColor="accent1" w:themeShade="BF"/>
      <w:spacing w:val="5"/>
    </w:rPr>
  </w:style>
  <w:style w:type="character" w:styleId="Hyperlink">
    <w:name w:val="Hyperlink"/>
    <w:basedOn w:val="DefaultParagraphFont"/>
    <w:uiPriority w:val="99"/>
    <w:unhideWhenUsed/>
    <w:rsid w:val="004A0259"/>
    <w:rPr>
      <w:color w:val="0563C1" w:themeColor="hyperlink"/>
      <w:u w:val="single"/>
    </w:rPr>
  </w:style>
  <w:style w:type="character" w:styleId="UnresolvedMention">
    <w:name w:val="Unresolved Mention"/>
    <w:basedOn w:val="DefaultParagraphFont"/>
    <w:uiPriority w:val="99"/>
    <w:semiHidden/>
    <w:unhideWhenUsed/>
    <w:rsid w:val="004A0259"/>
    <w:rPr>
      <w:color w:val="605E5C"/>
      <w:shd w:val="clear" w:color="auto" w:fill="E1DFDD"/>
    </w:rPr>
  </w:style>
  <w:style w:type="character" w:customStyle="1" w:styleId="VerbatimChar">
    <w:name w:val="Verbatim Char"/>
    <w:rsid w:val="005879FF"/>
    <w:rPr>
      <w:rFonts w:ascii="Consolas" w:hAnsi="Consolas"/>
      <w:sz w:val="22"/>
    </w:rPr>
  </w:style>
  <w:style w:type="table" w:customStyle="1" w:styleId="NormalGrid">
    <w:name w:val="Normal Grid"/>
    <w:basedOn w:val="TableNormal"/>
    <w:uiPriority w:val="39"/>
    <w:rsid w:val="005879FF"/>
    <w:pPr>
      <w:spacing w:after="0" w:line="240" w:lineRule="auto"/>
    </w:pPr>
    <w:rPr>
      <w:rFonts w:ascii="Georgia"/>
      <w:kern w:val="0"/>
      <w:sz w:val="21"/>
      <w:lang w:val="hi-IN"/>
      <w14:ligatures w14:val="none"/>
    </w:rPr>
    <w:tblPr>
      <w:tblCellMar>
        <w:top w:w="80" w:type="dxa"/>
        <w:left w:w="160" w:type="dxa"/>
        <w:bottom w:w="80" w:type="dxa"/>
        <w:right w:w="160" w:type="dxa"/>
      </w:tblCellMar>
    </w:tblPr>
  </w:style>
  <w:style w:type="paragraph" w:styleId="BodyText">
    <w:name w:val="Body Text"/>
    <w:basedOn w:val="Normal"/>
    <w:link w:val="BodyTextChar"/>
    <w:uiPriority w:val="1"/>
    <w:qFormat/>
    <w:rsid w:val="00760A2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760A26"/>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 SINGH</dc:creator>
  <cp:keywords/>
  <dc:description/>
  <cp:lastModifiedBy>Aayush Thakur</cp:lastModifiedBy>
  <cp:revision>2</cp:revision>
  <dcterms:created xsi:type="dcterms:W3CDTF">2025-08-13T04:16:00Z</dcterms:created>
  <dcterms:modified xsi:type="dcterms:W3CDTF">2025-08-13T04:16:00Z</dcterms:modified>
</cp:coreProperties>
</file>