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20" w:after="120"/>
      </w:pPr>
      <w:r>
        <w:rPr>
          <w:rFonts w:ascii="Calibri" w:hAnsi="Calibri"/>
          <w:b/>
          <w:color w:val="2E74B5"/>
          <w:sz w:val="20"/>
        </w:rPr>
        <w:t>PRODUCT REQUIREMENTS</w:t>
      </w:r>
    </w:p>
    <w:p>
      <w:pPr>
        <w:pStyle w:val="Title"/>
        <w:keepNext/>
      </w:pPr>
      <w:r>
        <w:t>MVP Acceptance Criteria</w:t>
      </w:r>
    </w:p>
    <w:p>
      <w:pPr>
        <w:pStyle w:val="Subtitle"/>
      </w:pPr>
      <w:r>
        <w:t>Student and admin journeys for the first Ace Club LMS launch</w:t>
      </w:r>
    </w:p>
    <w:p>
      <w:pPr>
        <w:spacing w:before="80" w:after="280"/>
        <w:pBdr>
          <w:bottom w:val="single" w:sz="16" w:space="1" w:color="2E74B5"/>
        </w:pBdr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1875"/>
        <w:gridCol w:w="7485"/>
      </w:tblGrid>
      <w:tr>
        <w:trPr>
          <w:cantSplit/>
          <w:tblHeader/>
        </w:trPr>
        <w:tc>
          <w:tcPr>
            <w:tcW w:type="dxa" w:w="18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0B2545"/>
                <w:sz w:val="21"/>
              </w:rPr>
              <w:t>Product</w:t>
            </w:r>
          </w:p>
        </w:tc>
        <w:tc>
          <w:tcPr>
            <w:tcW w:type="dxa" w:w="74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B2545"/>
                <w:sz w:val="21"/>
              </w:rPr>
              <w:t>Ace Club Learning Management System</w:t>
            </w:r>
          </w:p>
        </w:tc>
      </w:tr>
      <w:tr>
        <w:trPr>
          <w:cantSplit/>
        </w:trPr>
        <w:tc>
          <w:tcPr>
            <w:tcW w:type="dxa" w:w="18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0B2545"/>
                <w:sz w:val="21"/>
              </w:rPr>
              <w:t>Version</w:t>
            </w:r>
          </w:p>
        </w:tc>
        <w:tc>
          <w:tcPr>
            <w:tcW w:type="dxa" w:w="74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B2545"/>
                <w:sz w:val="21"/>
              </w:rPr>
              <w:t>MVP — current agreed scope</w:t>
            </w:r>
          </w:p>
        </w:tc>
      </w:tr>
      <w:tr>
        <w:trPr>
          <w:cantSplit/>
        </w:trPr>
        <w:tc>
          <w:tcPr>
            <w:tcW w:type="dxa" w:w="18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0B2545"/>
                <w:sz w:val="21"/>
              </w:rPr>
              <w:t>Date</w:t>
            </w:r>
          </w:p>
        </w:tc>
        <w:tc>
          <w:tcPr>
            <w:tcW w:type="dxa" w:w="74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B2545"/>
                <w:sz w:val="21"/>
              </w:rPr>
              <w:t>30 July 2026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B8C9DA"/>
          <w:left w:val="single" w:sz="6" w:color="B8C9DA"/>
          <w:bottom w:val="single" w:sz="6" w:color="B8C9DA"/>
          <w:right w:val="single" w:sz="6" w:color="B8C9DA"/>
          <w:insideH w:val="single" w:sz="6" w:color="B8C9DA"/>
          <w:insideV w:val="single" w:sz="6" w:color="B8C9DA"/>
        </w:tblBorders>
      </w:tblPr>
      <w:tblGrid>
        <w:gridCol w:w="9360"/>
      </w:tblGrid>
      <w:tr>
        <w:trPr>
          <w:cantSplit/>
          <w:tblHeader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 xml:space="preserve">Scope decision: </w:t>
            </w:r>
            <w:r>
              <w:rPr>
                <w:rFonts w:ascii="Calibri" w:hAnsi="Calibri"/>
                <w:color w:val="0B2545"/>
              </w:rPr>
              <w:t>The MVP uses a fixed curriculum, magic-link access, embedded Notion pre-reads, automatically released PDF worksheets, and a manual spreadsheet-style question tracker.</w:t>
            </w:r>
          </w:p>
        </w:tc>
      </w:tr>
    </w:tbl>
    <w:p>
      <w:pPr>
        <w:spacing w:after="0"/>
      </w:pPr>
    </w:p>
    <w:p>
      <w:pPr>
        <w:pStyle w:val="Heading1"/>
      </w:pPr>
      <w:r>
        <w:t>1. Product roles and boundaries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D0D5DD"/>
          <w:left w:val="single" w:sz="6" w:color="D0D5DD"/>
          <w:bottom w:val="single" w:sz="6" w:color="D0D5DD"/>
          <w:right w:val="single" w:sz="6" w:color="D0D5DD"/>
          <w:insideH w:val="single" w:sz="6" w:color="D0D5DD"/>
          <w:insideV w:val="single" w:sz="6" w:color="D0D5DD"/>
        </w:tblBorders>
      </w:tblPr>
      <w:tblGrid>
        <w:gridCol w:w="1500"/>
        <w:gridCol w:w="3000"/>
        <w:gridCol w:w="4860"/>
      </w:tblGrid>
      <w:tr>
        <w:trPr>
          <w:cantSplit/>
          <w:tblHeader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0B2545"/>
                <w:sz w:val="20"/>
              </w:rPr>
              <w:t>Role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0B2545"/>
                <w:sz w:val="20"/>
              </w:rPr>
              <w:t>Purpose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0B2545"/>
                <w:sz w:val="20"/>
              </w:rPr>
              <w:t>MVP access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0B2545"/>
                <w:sz w:val="20"/>
              </w:rPr>
              <w:t>Admin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0B2545"/>
                <w:sz w:val="20"/>
              </w:rPr>
              <w:t>Runs the programme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0B2545"/>
                <w:sz w:val="20"/>
              </w:rPr>
              <w:t>Students, cohorts, schedules, materials and tracker visibility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0B2545"/>
                <w:sz w:val="20"/>
              </w:rPr>
              <w:t>Student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0B2545"/>
                <w:sz w:val="20"/>
              </w:rPr>
              <w:t>Participates in the programme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0B2545"/>
                <w:sz w:val="20"/>
              </w:rPr>
              <w:t>Assigned course, pre-reads, worksheets and own tracker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0B2545"/>
                <w:sz w:val="20"/>
              </w:rPr>
              <w:t>Test Admin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0B2545"/>
                <w:sz w:val="20"/>
              </w:rPr>
              <w:t>Staging-only test identity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0B2545"/>
                <w:sz w:val="20"/>
              </w:rPr>
              <w:t>Same permissions as Admin; not a separate product role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0B2545"/>
                <w:sz w:val="20"/>
              </w:rPr>
              <w:t>Test Student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0B2545"/>
                <w:sz w:val="20"/>
              </w:rPr>
              <w:t>Staging-only test identity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0B2545"/>
                <w:sz w:val="20"/>
              </w:rPr>
              <w:t>Same permissions as Student</w:t>
            </w:r>
          </w:p>
        </w:tc>
      </w:tr>
    </w:tbl>
    <w:p>
      <w:pPr>
        <w:spacing w:after="80" w:line="300" w:lineRule="auto"/>
        <w:numPr>
          <w:ilvl w:val="0"/>
          <w:numId w:val="10"/>
        </w:numPr>
      </w:pPr>
      <w:r>
        <w:t>Production roles are Admin and Student only.</w:t>
      </w:r>
    </w:p>
    <w:p>
      <w:pPr>
        <w:spacing w:after="80" w:line="300" w:lineRule="auto"/>
        <w:numPr>
          <w:ilvl w:val="0"/>
          <w:numId w:val="10"/>
        </w:numPr>
      </w:pPr>
      <w:r>
        <w:t>A Super Admin role and public Quick Access controls are outside the MVP.</w:t>
      </w:r>
    </w:p>
    <w:p>
      <w:pPr>
        <w:spacing w:after="80" w:line="300" w:lineRule="auto"/>
        <w:numPr>
          <w:ilvl w:val="0"/>
          <w:numId w:val="10"/>
        </w:numPr>
      </w:pPr>
      <w:r>
        <w:t>This is a first-time launch; there are no legacy or existing-student migration requirements.</w:t>
      </w:r>
    </w:p>
    <w:p>
      <w:pPr>
        <w:spacing w:after="80" w:line="300" w:lineRule="auto"/>
        <w:numPr>
          <w:ilvl w:val="0"/>
          <w:numId w:val="10"/>
        </w:numPr>
      </w:pPr>
      <w:r>
        <w:t>The revised curriculum is the source of truth for class titles and course sequence.</w:t>
      </w:r>
    </w:p>
    <w:p>
      <w:pPr>
        <w:pStyle w:val="Heading1"/>
      </w:pPr>
      <w:r>
        <w:t>2. Authentication and account access</w:t>
      </w:r>
    </w:p>
    <w:p>
      <w:pPr>
        <w:pStyle w:val="Heading2"/>
        <w:spacing w:before="200" w:after="100"/>
      </w:pPr>
      <w:r>
        <w:rPr>
          <w:rFonts w:ascii="Calibri" w:hAnsi="Calibri"/>
          <w:b/>
          <w:color w:val="1F4D78"/>
          <w:sz w:val="24"/>
        </w:rPr>
        <w:t>AC-AUTH-01 — Add a new student</w:t>
      </w:r>
    </w:p>
    <w:p>
      <w:pPr>
        <w:spacing w:after="60"/>
        <w:ind w:left="259"/>
      </w:pPr>
      <w:r>
        <w:rPr>
          <w:rFonts w:ascii="Calibri" w:hAnsi="Calibri"/>
          <w:b/>
          <w:color w:val="1F4D78"/>
        </w:rPr>
        <w:t xml:space="preserve">Given: </w:t>
      </w:r>
      <w:r>
        <w:rPr>
          <w:rFonts w:ascii="Calibri" w:hAnsi="Calibri"/>
          <w:color w:val="0B2545"/>
        </w:rPr>
        <w:t>An admin is authenticated.</w:t>
      </w:r>
    </w:p>
    <w:p>
      <w:pPr>
        <w:spacing w:after="60"/>
        <w:ind w:left="259"/>
      </w:pPr>
      <w:r>
        <w:rPr>
          <w:rFonts w:ascii="Calibri" w:hAnsi="Calibri"/>
          <w:b/>
          <w:color w:val="1F4D78"/>
        </w:rPr>
        <w:t xml:space="preserve">When: </w:t>
      </w:r>
      <w:r>
        <w:rPr>
          <w:rFonts w:ascii="Calibri" w:hAnsi="Calibri"/>
          <w:color w:val="0B2545"/>
        </w:rPr>
        <w:t>The admin enters a new student’s name, email and cohort and submits the form.</w:t>
      </w:r>
    </w:p>
    <w:p>
      <w:pPr>
        <w:spacing w:after="60"/>
        <w:ind w:left="259"/>
      </w:pPr>
      <w:r>
        <w:rPr>
          <w:rFonts w:ascii="Calibri" w:hAnsi="Calibri"/>
          <w:b/>
          <w:color w:val="1F4D78"/>
        </w:rPr>
        <w:t xml:space="preserve">Then: </w:t>
      </w:r>
      <w:r>
        <w:rPr>
          <w:rFonts w:ascii="Calibri" w:hAnsi="Calibri"/>
          <w:color w:val="0B2545"/>
        </w:rPr>
        <w:t>The student account and profile are created with Student permissions and an invitation is sent.</w:t>
      </w:r>
    </w:p>
    <w:p>
      <w:pPr>
        <w:pStyle w:val="Heading2"/>
        <w:spacing w:before="200" w:after="100"/>
      </w:pPr>
      <w:r>
        <w:rPr>
          <w:rFonts w:ascii="Calibri" w:hAnsi="Calibri"/>
          <w:b/>
          <w:color w:val="1F4D78"/>
          <w:sz w:val="24"/>
        </w:rPr>
        <w:t>AC-AUTH-02 — Sign in with a magic link</w:t>
      </w:r>
    </w:p>
    <w:p>
      <w:pPr>
        <w:spacing w:after="60"/>
        <w:ind w:left="259"/>
      </w:pPr>
      <w:r>
        <w:rPr>
          <w:rFonts w:ascii="Calibri" w:hAnsi="Calibri"/>
          <w:b/>
          <w:color w:val="1F4D78"/>
        </w:rPr>
        <w:t xml:space="preserve">Given: </w:t>
      </w:r>
      <w:r>
        <w:rPr>
          <w:rFonts w:ascii="Calibri" w:hAnsi="Calibri"/>
          <w:color w:val="0B2545"/>
        </w:rPr>
        <w:t>A newly invited student receives a valid magic link.</w:t>
      </w:r>
    </w:p>
    <w:p>
      <w:pPr>
        <w:spacing w:after="60"/>
        <w:ind w:left="259"/>
      </w:pPr>
      <w:r>
        <w:rPr>
          <w:rFonts w:ascii="Calibri" w:hAnsi="Calibri"/>
          <w:b/>
          <w:color w:val="1F4D78"/>
        </w:rPr>
        <w:t xml:space="preserve">When: </w:t>
      </w:r>
      <w:r>
        <w:rPr>
          <w:rFonts w:ascii="Calibri" w:hAnsi="Calibri"/>
          <w:color w:val="0B2545"/>
        </w:rPr>
        <w:t>The student opens the link.</w:t>
      </w:r>
    </w:p>
    <w:p>
      <w:pPr>
        <w:spacing w:after="60"/>
        <w:ind w:left="259"/>
      </w:pPr>
      <w:r>
        <w:rPr>
          <w:rFonts w:ascii="Calibri" w:hAnsi="Calibri"/>
          <w:b/>
          <w:color w:val="1F4D78"/>
        </w:rPr>
        <w:t xml:space="preserve">Then: </w:t>
      </w:r>
      <w:r>
        <w:rPr>
          <w:rFonts w:ascii="Calibri" w:hAnsi="Calibri"/>
          <w:color w:val="0B2545"/>
        </w:rPr>
        <w:t>The student is authenticated without creating a password and is redirected to the student dashboard.</w:t>
      </w:r>
    </w:p>
    <w:p>
      <w:pPr>
        <w:pStyle w:val="Heading2"/>
        <w:spacing w:before="200" w:after="100"/>
      </w:pPr>
      <w:r>
        <w:rPr>
          <w:rFonts w:ascii="Calibri" w:hAnsi="Calibri"/>
          <w:b/>
          <w:color w:val="1F4D78"/>
          <w:sz w:val="24"/>
        </w:rPr>
        <w:t>AC-AUTH-03 — Request a replacement link</w:t>
      </w:r>
    </w:p>
    <w:p>
      <w:pPr>
        <w:spacing w:after="60"/>
        <w:ind w:left="259"/>
      </w:pPr>
      <w:r>
        <w:rPr>
          <w:rFonts w:ascii="Calibri" w:hAnsi="Calibri"/>
          <w:b/>
          <w:color w:val="1F4D78"/>
        </w:rPr>
        <w:t xml:space="preserve">Given: </w:t>
      </w:r>
      <w:r>
        <w:rPr>
          <w:rFonts w:ascii="Calibri" w:hAnsi="Calibri"/>
          <w:color w:val="0B2545"/>
        </w:rPr>
        <w:t>A magic link has expired or has already been used.</w:t>
      </w:r>
    </w:p>
    <w:p>
      <w:pPr>
        <w:spacing w:after="60"/>
        <w:ind w:left="259"/>
      </w:pPr>
      <w:r>
        <w:rPr>
          <w:rFonts w:ascii="Calibri" w:hAnsi="Calibri"/>
          <w:b/>
          <w:color w:val="1F4D78"/>
        </w:rPr>
        <w:t xml:space="preserve">When: </w:t>
      </w:r>
      <w:r>
        <w:rPr>
          <w:rFonts w:ascii="Calibri" w:hAnsi="Calibri"/>
          <w:color w:val="0B2545"/>
        </w:rPr>
        <w:t>The user submits their registered email on the login page.</w:t>
      </w:r>
    </w:p>
    <w:p>
      <w:pPr>
        <w:spacing w:after="60"/>
        <w:ind w:left="259"/>
      </w:pPr>
      <w:r>
        <w:rPr>
          <w:rFonts w:ascii="Calibri" w:hAnsi="Calibri"/>
          <w:b/>
          <w:color w:val="1F4D78"/>
        </w:rPr>
        <w:t xml:space="preserve">Then: </w:t>
      </w:r>
      <w:r>
        <w:rPr>
          <w:rFonts w:ascii="Calibri" w:hAnsi="Calibri"/>
          <w:color w:val="0B2545"/>
        </w:rPr>
        <w:t>A new link is sent and the confirmation does not reveal whether another email address is registered.</w:t>
      </w:r>
    </w:p>
    <w:p>
      <w:pPr>
        <w:pStyle w:val="Heading2"/>
        <w:spacing w:before="200" w:after="100"/>
      </w:pPr>
      <w:r>
        <w:rPr>
          <w:rFonts w:ascii="Calibri" w:hAnsi="Calibri"/>
          <w:b/>
          <w:color w:val="1F4D78"/>
          <w:sz w:val="24"/>
        </w:rPr>
        <w:t>AC-AUTH-04 — Role-based redirection</w:t>
      </w:r>
    </w:p>
    <w:p>
      <w:pPr>
        <w:spacing w:after="60"/>
        <w:ind w:left="259"/>
      </w:pPr>
      <w:r>
        <w:rPr>
          <w:rFonts w:ascii="Calibri" w:hAnsi="Calibri"/>
          <w:b/>
          <w:color w:val="1F4D78"/>
        </w:rPr>
        <w:t xml:space="preserve">Given: </w:t>
      </w:r>
      <w:r>
        <w:rPr>
          <w:rFonts w:ascii="Calibri" w:hAnsi="Calibri"/>
          <w:color w:val="0B2545"/>
        </w:rPr>
        <w:t>An Admin or Student completes authentication.</w:t>
      </w:r>
    </w:p>
    <w:p>
      <w:pPr>
        <w:spacing w:after="60"/>
        <w:ind w:left="259"/>
      </w:pPr>
      <w:r>
        <w:rPr>
          <w:rFonts w:ascii="Calibri" w:hAnsi="Calibri"/>
          <w:b/>
          <w:color w:val="1F4D78"/>
        </w:rPr>
        <w:t xml:space="preserve">When: </w:t>
      </w:r>
      <w:r>
        <w:rPr>
          <w:rFonts w:ascii="Calibri" w:hAnsi="Calibri"/>
          <w:color w:val="0B2545"/>
        </w:rPr>
        <w:t>The session is established.</w:t>
      </w:r>
    </w:p>
    <w:p>
      <w:pPr>
        <w:spacing w:after="60"/>
        <w:ind w:left="259"/>
      </w:pPr>
      <w:r>
        <w:rPr>
          <w:rFonts w:ascii="Calibri" w:hAnsi="Calibri"/>
          <w:b/>
          <w:color w:val="1F4D78"/>
        </w:rPr>
        <w:t xml:space="preserve">Then: </w:t>
      </w:r>
      <w:r>
        <w:rPr>
          <w:rFonts w:ascii="Calibri" w:hAnsi="Calibri"/>
          <w:color w:val="0B2545"/>
        </w:rPr>
        <w:t>The user reaches the dashboard allowed by their role and cannot open the other role’s protected pages.</w:t>
      </w:r>
    </w:p>
    <w:p>
      <w:pPr>
        <w:pStyle w:val="Heading2"/>
        <w:spacing w:before="200" w:after="100"/>
      </w:pPr>
      <w:r>
        <w:rPr>
          <w:rFonts w:ascii="Calibri" w:hAnsi="Calibri"/>
          <w:b/>
          <w:color w:val="1F4D78"/>
          <w:sz w:val="24"/>
        </w:rPr>
        <w:t>AC-AUTH-05 — Manage access</w:t>
      </w:r>
    </w:p>
    <w:p>
      <w:pPr>
        <w:spacing w:after="60"/>
        <w:ind w:left="259"/>
      </w:pPr>
      <w:r>
        <w:rPr>
          <w:rFonts w:ascii="Calibri" w:hAnsi="Calibri"/>
          <w:b/>
          <w:color w:val="1F4D78"/>
        </w:rPr>
        <w:t xml:space="preserve">Given: </w:t>
      </w:r>
      <w:r>
        <w:rPr>
          <w:rFonts w:ascii="Calibri" w:hAnsi="Calibri"/>
          <w:color w:val="0B2545"/>
        </w:rPr>
        <w:t>A student exists.</w:t>
      </w:r>
    </w:p>
    <w:p>
      <w:pPr>
        <w:spacing w:after="60"/>
        <w:ind w:left="259"/>
      </w:pPr>
      <w:r>
        <w:rPr>
          <w:rFonts w:ascii="Calibri" w:hAnsi="Calibri"/>
          <w:b/>
          <w:color w:val="1F4D78"/>
        </w:rPr>
        <w:t xml:space="preserve">When: </w:t>
      </w:r>
      <w:r>
        <w:rPr>
          <w:rFonts w:ascii="Calibri" w:hAnsi="Calibri"/>
          <w:color w:val="0B2545"/>
        </w:rPr>
        <w:t>The admin deactivates or reactivates the account.</w:t>
      </w:r>
    </w:p>
    <w:p>
      <w:pPr>
        <w:spacing w:after="60"/>
        <w:ind w:left="259"/>
      </w:pPr>
      <w:r>
        <w:rPr>
          <w:rFonts w:ascii="Calibri" w:hAnsi="Calibri"/>
          <w:b/>
          <w:color w:val="1F4D78"/>
        </w:rPr>
        <w:t xml:space="preserve">Then: </w:t>
      </w:r>
      <w:r>
        <w:rPr>
          <w:rFonts w:ascii="Calibri" w:hAnsi="Calibri"/>
          <w:color w:val="0B2545"/>
        </w:rPr>
        <w:t>A deactivated student is blocked from future access and a reactivated student can request a new magic link.</w:t>
      </w:r>
    </w:p>
    <w:p>
      <w:pPr>
        <w:pStyle w:val="Heading2"/>
        <w:spacing w:before="200" w:after="100"/>
      </w:pPr>
      <w:r>
        <w:rPr>
          <w:rFonts w:ascii="Calibri" w:hAnsi="Calibri"/>
          <w:b/>
          <w:color w:val="1F4D78"/>
          <w:sz w:val="24"/>
        </w:rPr>
        <w:t>AC-AUTH-06 — Staging test accounts</w:t>
      </w:r>
    </w:p>
    <w:p>
      <w:pPr>
        <w:spacing w:after="60"/>
        <w:ind w:left="259"/>
      </w:pPr>
      <w:r>
        <w:rPr>
          <w:rFonts w:ascii="Calibri" w:hAnsi="Calibri"/>
          <w:b/>
          <w:color w:val="1F4D78"/>
        </w:rPr>
        <w:t xml:space="preserve">Given: </w:t>
      </w:r>
      <w:r>
        <w:rPr>
          <w:rFonts w:ascii="Calibri" w:hAnsi="Calibri"/>
          <w:color w:val="0B2545"/>
        </w:rPr>
        <w:t>The application is running in staging.</w:t>
      </w:r>
    </w:p>
    <w:p>
      <w:pPr>
        <w:spacing w:after="60"/>
        <w:ind w:left="259"/>
      </w:pPr>
      <w:r>
        <w:rPr>
          <w:rFonts w:ascii="Calibri" w:hAnsi="Calibri"/>
          <w:b/>
          <w:color w:val="1F4D78"/>
        </w:rPr>
        <w:t xml:space="preserve">When: </w:t>
      </w:r>
      <w:r>
        <w:rPr>
          <w:rFonts w:ascii="Calibri" w:hAnsi="Calibri"/>
          <w:color w:val="0B2545"/>
        </w:rPr>
        <w:t>The team signs in as Test Admin or Test Student.</w:t>
      </w:r>
    </w:p>
    <w:p>
      <w:pPr>
        <w:spacing w:after="60"/>
        <w:ind w:left="259"/>
      </w:pPr>
      <w:r>
        <w:rPr>
          <w:rFonts w:ascii="Calibri" w:hAnsi="Calibri"/>
          <w:b/>
          <w:color w:val="1F4D78"/>
        </w:rPr>
        <w:t xml:space="preserve">Then: </w:t>
      </w:r>
      <w:r>
        <w:rPr>
          <w:rFonts w:ascii="Calibri" w:hAnsi="Calibri"/>
          <w:color w:val="0B2545"/>
        </w:rPr>
        <w:t>Each account reaches the correct journey; test controls and credentials are absent from production.</w:t>
      </w:r>
    </w:p>
    <w:p>
      <w:pPr>
        <w:pStyle w:val="Heading1"/>
      </w:pPr>
      <w:r>
        <w:t>3. Course structure and cohort schedule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B8C9DA"/>
          <w:left w:val="single" w:sz="6" w:color="B8C9DA"/>
          <w:bottom w:val="single" w:sz="6" w:color="B8C9DA"/>
          <w:right w:val="single" w:sz="6" w:color="B8C9DA"/>
          <w:insideH w:val="single" w:sz="6" w:color="B8C9DA"/>
          <w:insideV w:val="single" w:sz="6" w:color="B8C9DA"/>
        </w:tblBorders>
      </w:tblPr>
      <w:tblGrid>
        <w:gridCol w:w="9360"/>
      </w:tblGrid>
      <w:tr>
        <w:trPr>
          <w:cantSplit/>
          <w:tblHeader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 xml:space="preserve">Fixed-course rule: </w:t>
            </w:r>
            <w:r>
              <w:rPr>
                <w:rFonts w:ascii="Calibri" w:hAnsi="Calibri"/>
                <w:color w:val="0B2545"/>
              </w:rPr>
              <w:t>Admins create cohorts and assign students, but do not create, rename or rearrange curriculum classes in the MVP.</w:t>
            </w:r>
          </w:p>
        </w:tc>
      </w:tr>
    </w:tbl>
    <w:p>
      <w:pPr>
        <w:spacing w:after="0"/>
      </w:pPr>
    </w:p>
    <w:p>
      <w:pPr>
        <w:pStyle w:val="Heading2"/>
        <w:spacing w:before="200" w:after="100"/>
      </w:pPr>
      <w:r>
        <w:rPr>
          <w:rFonts w:ascii="Calibri" w:hAnsi="Calibri"/>
          <w:b/>
          <w:color w:val="1F4D78"/>
          <w:sz w:val="24"/>
        </w:rPr>
        <w:t>AC-COURSE-01 — Create a cohort schedule</w:t>
      </w:r>
    </w:p>
    <w:p>
      <w:pPr>
        <w:spacing w:after="60"/>
        <w:ind w:left="259"/>
      </w:pPr>
      <w:r>
        <w:rPr>
          <w:rFonts w:ascii="Calibri" w:hAnsi="Calibri"/>
          <w:b/>
          <w:color w:val="1F4D78"/>
        </w:rPr>
        <w:t xml:space="preserve">Given: </w:t>
      </w:r>
      <w:r>
        <w:rPr>
          <w:rFonts w:ascii="Calibri" w:hAnsi="Calibri"/>
          <w:color w:val="0B2545"/>
        </w:rPr>
        <w:t>The fixed curriculum and agreed weekly schedule exist.</w:t>
      </w:r>
    </w:p>
    <w:p>
      <w:pPr>
        <w:spacing w:after="60"/>
        <w:ind w:left="259"/>
      </w:pPr>
      <w:r>
        <w:rPr>
          <w:rFonts w:ascii="Calibri" w:hAnsi="Calibri"/>
          <w:b/>
          <w:color w:val="1F4D78"/>
        </w:rPr>
        <w:t xml:space="preserve">When: </w:t>
      </w:r>
      <w:r>
        <w:rPr>
          <w:rFonts w:ascii="Calibri" w:hAnsi="Calibri"/>
          <w:color w:val="0B2545"/>
        </w:rPr>
        <w:t>The admin enters a cohort start date.</w:t>
      </w:r>
    </w:p>
    <w:p>
      <w:pPr>
        <w:spacing w:after="60"/>
        <w:ind w:left="259"/>
      </w:pPr>
      <w:r>
        <w:rPr>
          <w:rFonts w:ascii="Calibri" w:hAnsi="Calibri"/>
          <w:b/>
          <w:color w:val="1F4D78"/>
        </w:rPr>
        <w:t xml:space="preserve">Then: </w:t>
      </w:r>
      <w:r>
        <w:rPr>
          <w:rFonts w:ascii="Calibri" w:hAnsi="Calibri"/>
          <w:color w:val="0B2545"/>
        </w:rPr>
        <w:t>The system generates the cohort’s class weeks, dates and release dates.</w:t>
      </w:r>
    </w:p>
    <w:p>
      <w:pPr>
        <w:pStyle w:val="Heading2"/>
        <w:spacing w:before="200" w:after="100"/>
      </w:pPr>
      <w:r>
        <w:rPr>
          <w:rFonts w:ascii="Calibri" w:hAnsi="Calibri"/>
          <w:b/>
          <w:color w:val="1F4D78"/>
          <w:sz w:val="24"/>
        </w:rPr>
        <w:t>AC-COURSE-02 — Use curriculum class titles</w:t>
      </w:r>
    </w:p>
    <w:p>
      <w:pPr>
        <w:spacing w:after="60"/>
        <w:ind w:left="259"/>
      </w:pPr>
      <w:r>
        <w:rPr>
          <w:rFonts w:ascii="Calibri" w:hAnsi="Calibri"/>
          <w:b/>
          <w:color w:val="1F4D78"/>
        </w:rPr>
        <w:t xml:space="preserve">Given: </w:t>
      </w:r>
      <w:r>
        <w:rPr>
          <w:rFonts w:ascii="Calibri" w:hAnsi="Calibri"/>
          <w:color w:val="0B2545"/>
        </w:rPr>
        <w:t>A class is generated.</w:t>
      </w:r>
    </w:p>
    <w:p>
      <w:pPr>
        <w:spacing w:after="60"/>
        <w:ind w:left="259"/>
      </w:pPr>
      <w:r>
        <w:rPr>
          <w:rFonts w:ascii="Calibri" w:hAnsi="Calibri"/>
          <w:b/>
          <w:color w:val="1F4D78"/>
        </w:rPr>
        <w:t xml:space="preserve">When: </w:t>
      </w:r>
      <w:r>
        <w:rPr>
          <w:rFonts w:ascii="Calibri" w:hAnsi="Calibri"/>
          <w:color w:val="0B2545"/>
        </w:rPr>
        <w:t>It appears in an admin or student view.</w:t>
      </w:r>
    </w:p>
    <w:p>
      <w:pPr>
        <w:spacing w:after="60"/>
        <w:ind w:left="259"/>
      </w:pPr>
      <w:r>
        <w:rPr>
          <w:rFonts w:ascii="Calibri" w:hAnsi="Calibri"/>
          <w:b/>
          <w:color w:val="1F4D78"/>
        </w:rPr>
        <w:t xml:space="preserve">Then: </w:t>
      </w:r>
      <w:r>
        <w:rPr>
          <w:rFonts w:ascii="Calibri" w:hAnsi="Calibri"/>
          <w:color w:val="0B2545"/>
        </w:rPr>
        <w:t>Its title and class type match the revised curriculum.</w:t>
      </w:r>
    </w:p>
    <w:p>
      <w:pPr>
        <w:pStyle w:val="Heading2"/>
        <w:spacing w:before="200" w:after="100"/>
      </w:pPr>
      <w:r>
        <w:rPr>
          <w:rFonts w:ascii="Calibri" w:hAnsi="Calibri"/>
          <w:b/>
          <w:color w:val="1F4D78"/>
          <w:sz w:val="24"/>
        </w:rPr>
        <w:t>AC-COURSE-03 — Assign instructors automatically</w:t>
      </w:r>
    </w:p>
    <w:p>
      <w:pPr>
        <w:spacing w:after="60"/>
        <w:ind w:left="259"/>
      </w:pPr>
      <w:r>
        <w:rPr>
          <w:rFonts w:ascii="Calibri" w:hAnsi="Calibri"/>
          <w:b/>
          <w:color w:val="1F4D78"/>
        </w:rPr>
        <w:t xml:space="preserve">Given: </w:t>
      </w:r>
      <w:r>
        <w:rPr>
          <w:rFonts w:ascii="Calibri" w:hAnsi="Calibri"/>
          <w:color w:val="0B2545"/>
        </w:rPr>
        <w:t>A curriculum class has a class type.</w:t>
      </w:r>
    </w:p>
    <w:p>
      <w:pPr>
        <w:spacing w:after="60"/>
        <w:ind w:left="259"/>
      </w:pPr>
      <w:r>
        <w:rPr>
          <w:rFonts w:ascii="Calibri" w:hAnsi="Calibri"/>
          <w:b/>
          <w:color w:val="1F4D78"/>
        </w:rPr>
        <w:t xml:space="preserve">When: </w:t>
      </w:r>
      <w:r>
        <w:rPr>
          <w:rFonts w:ascii="Calibri" w:hAnsi="Calibri"/>
          <w:color w:val="0B2545"/>
        </w:rPr>
        <w:t>The schedule is generated.</w:t>
      </w:r>
    </w:p>
    <w:p>
      <w:pPr>
        <w:spacing w:after="60"/>
        <w:ind w:left="259"/>
      </w:pPr>
      <w:r>
        <w:rPr>
          <w:rFonts w:ascii="Calibri" w:hAnsi="Calibri"/>
          <w:b/>
          <w:color w:val="1F4D78"/>
        </w:rPr>
        <w:t xml:space="preserve">Then: </w:t>
      </w:r>
      <w:r>
        <w:rPr>
          <w:rFonts w:ascii="Calibri" w:hAnsi="Calibri"/>
          <w:color w:val="0B2545"/>
        </w:rPr>
        <w:t>DI displays Ishan, VA displays Tanya and QA displays Unnati.</w:t>
      </w:r>
    </w:p>
    <w:p>
      <w:pPr>
        <w:pStyle w:val="Heading2"/>
        <w:spacing w:before="200" w:after="100"/>
      </w:pPr>
      <w:r>
        <w:rPr>
          <w:rFonts w:ascii="Calibri" w:hAnsi="Calibri"/>
          <w:b/>
          <w:color w:val="1F4D78"/>
          <w:sz w:val="24"/>
        </w:rPr>
        <w:t>AC-COURSE-04 — Reuse master content</w:t>
      </w:r>
    </w:p>
    <w:p>
      <w:pPr>
        <w:spacing w:after="60"/>
        <w:ind w:left="259"/>
      </w:pPr>
      <w:r>
        <w:rPr>
          <w:rFonts w:ascii="Calibri" w:hAnsi="Calibri"/>
          <w:b/>
          <w:color w:val="1F4D78"/>
        </w:rPr>
        <w:t xml:space="preserve">Given: </w:t>
      </w:r>
      <w:r>
        <w:rPr>
          <w:rFonts w:ascii="Calibri" w:hAnsi="Calibri"/>
          <w:color w:val="0B2545"/>
        </w:rPr>
        <w:t>Notion pre-reads and PDF worksheets are configured on the master course.</w:t>
      </w:r>
    </w:p>
    <w:p>
      <w:pPr>
        <w:spacing w:after="60"/>
        <w:ind w:left="259"/>
      </w:pPr>
      <w:r>
        <w:rPr>
          <w:rFonts w:ascii="Calibri" w:hAnsi="Calibri"/>
          <w:b/>
          <w:color w:val="1F4D78"/>
        </w:rPr>
        <w:t xml:space="preserve">When: </w:t>
      </w:r>
      <w:r>
        <w:rPr>
          <w:rFonts w:ascii="Calibri" w:hAnsi="Calibri"/>
          <w:color w:val="0B2545"/>
        </w:rPr>
        <w:t>A new cohort is created.</w:t>
      </w:r>
    </w:p>
    <w:p>
      <w:pPr>
        <w:spacing w:after="60"/>
        <w:ind w:left="259"/>
      </w:pPr>
      <w:r>
        <w:rPr>
          <w:rFonts w:ascii="Calibri" w:hAnsi="Calibri"/>
          <w:b/>
          <w:color w:val="1F4D78"/>
        </w:rPr>
        <w:t xml:space="preserve">Then: </w:t>
      </w:r>
      <w:r>
        <w:rPr>
          <w:rFonts w:ascii="Calibri" w:hAnsi="Calibri"/>
          <w:color w:val="0B2545"/>
        </w:rPr>
        <w:t>The cohort inherits those materials without duplicate uploads.</w:t>
      </w:r>
    </w:p>
    <w:p>
      <w:pPr>
        <w:pStyle w:val="Heading1"/>
      </w:pPr>
      <w:r>
        <w:t>4. Student dashboard and course timeline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D0D5DD"/>
          <w:left w:val="single" w:sz="6" w:color="D0D5DD"/>
          <w:bottom w:val="single" w:sz="6" w:color="D0D5DD"/>
          <w:right w:val="single" w:sz="6" w:color="D0D5DD"/>
          <w:insideH w:val="single" w:sz="6" w:color="D0D5DD"/>
          <w:insideV w:val="single" w:sz="6" w:color="D0D5DD"/>
        </w:tblBorders>
      </w:tblPr>
      <w:tblGrid>
        <w:gridCol w:w="2000"/>
        <w:gridCol w:w="7360"/>
      </w:tblGrid>
      <w:tr>
        <w:trPr>
          <w:cantSplit/>
          <w:tblHeader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0B2545"/>
                <w:sz w:val="20"/>
              </w:rPr>
              <w:t>Placement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/>
                <w:b/>
                <w:color w:val="0B2545"/>
                <w:sz w:val="20"/>
              </w:rPr>
              <w:t>What appears there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0B2545"/>
                <w:sz w:val="20"/>
              </w:rPr>
              <w:t>Dashboard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0B2545"/>
                <w:sz w:val="20"/>
              </w:rPr>
              <w:t>Continue your course, next class and a concise progress summary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0B2545"/>
                <w:sz w:val="20"/>
              </w:rPr>
              <w:t>Week 0 card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0B2545"/>
                <w:sz w:val="20"/>
              </w:rPr>
              <w:t>Immediately available preparation content at the top of the timeline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0B2545"/>
                <w:sz w:val="20"/>
              </w:rPr>
              <w:t>Class card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0B2545"/>
                <w:sz w:val="20"/>
              </w:rPr>
              <w:t>Pre-read → class information → worksheet → tracker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0B2545"/>
                <w:sz w:val="20"/>
              </w:rPr>
              <w:t>Worksheet page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0B2545"/>
                <w:sz w:val="20"/>
              </w:rPr>
              <w:t>PDF and spreadsheet-style tracker; side by side on desktop or tabs on mobile</w:t>
            </w:r>
          </w:p>
        </w:tc>
      </w:tr>
    </w:tbl>
    <w:p>
      <w:pPr>
        <w:pStyle w:val="Heading2"/>
        <w:spacing w:before="200" w:after="100"/>
      </w:pPr>
      <w:r>
        <w:rPr>
          <w:rFonts w:ascii="Calibri" w:hAnsi="Calibri"/>
          <w:b/>
          <w:color w:val="1F4D78"/>
          <w:sz w:val="24"/>
        </w:rPr>
        <w:t>AC-UI-01 — Show the next action</w:t>
      </w:r>
    </w:p>
    <w:p>
      <w:pPr>
        <w:spacing w:after="60"/>
        <w:ind w:left="259"/>
      </w:pPr>
      <w:r>
        <w:rPr>
          <w:rFonts w:ascii="Calibri" w:hAnsi="Calibri"/>
          <w:b/>
          <w:color w:val="1F4D78"/>
        </w:rPr>
        <w:t xml:space="preserve">Given: </w:t>
      </w:r>
      <w:r>
        <w:rPr>
          <w:rFonts w:ascii="Calibri" w:hAnsi="Calibri"/>
          <w:color w:val="0B2545"/>
        </w:rPr>
        <w:t>A student has course access.</w:t>
      </w:r>
    </w:p>
    <w:p>
      <w:pPr>
        <w:spacing w:after="60"/>
        <w:ind w:left="259"/>
      </w:pPr>
      <w:r>
        <w:rPr>
          <w:rFonts w:ascii="Calibri" w:hAnsi="Calibri"/>
          <w:b/>
          <w:color w:val="1F4D78"/>
        </w:rPr>
        <w:t xml:space="preserve">When: </w:t>
      </w:r>
      <w:r>
        <w:rPr>
          <w:rFonts w:ascii="Calibri" w:hAnsi="Calibri"/>
          <w:color w:val="0B2545"/>
        </w:rPr>
        <w:t>The dashboard loads.</w:t>
      </w:r>
    </w:p>
    <w:p>
      <w:pPr>
        <w:spacing w:after="60"/>
        <w:ind w:left="259"/>
      </w:pPr>
      <w:r>
        <w:rPr>
          <w:rFonts w:ascii="Calibri" w:hAnsi="Calibri"/>
          <w:b/>
          <w:color w:val="1F4D78"/>
        </w:rPr>
        <w:t xml:space="preserve">Then: </w:t>
      </w:r>
      <w:r>
        <w:rPr>
          <w:rFonts w:ascii="Calibri" w:hAnsi="Calibri"/>
          <w:color w:val="0B2545"/>
        </w:rPr>
        <w:t>The most relevant action is displayed: start Week 0, open a pre-read, view an upcoming class, open a worksheet or continue tracking.</w:t>
      </w:r>
    </w:p>
    <w:p>
      <w:pPr>
        <w:pStyle w:val="Heading2"/>
        <w:spacing w:before="200" w:after="100"/>
      </w:pPr>
      <w:r>
        <w:rPr>
          <w:rFonts w:ascii="Calibri" w:hAnsi="Calibri"/>
          <w:b/>
          <w:color w:val="1F4D78"/>
          <w:sz w:val="24"/>
        </w:rPr>
        <w:t>AC-UI-02 — Display material states</w:t>
      </w:r>
    </w:p>
    <w:p>
      <w:pPr>
        <w:spacing w:after="60"/>
        <w:ind w:left="259"/>
      </w:pPr>
      <w:r>
        <w:rPr>
          <w:rFonts w:ascii="Calibri" w:hAnsi="Calibri"/>
          <w:b/>
          <w:color w:val="1F4D78"/>
        </w:rPr>
        <w:t xml:space="preserve">Given: </w:t>
      </w:r>
      <w:r>
        <w:rPr>
          <w:rFonts w:ascii="Calibri" w:hAnsi="Calibri"/>
          <w:color w:val="0B2545"/>
        </w:rPr>
        <w:t>A class has associated content.</w:t>
      </w:r>
    </w:p>
    <w:p>
      <w:pPr>
        <w:spacing w:after="60"/>
        <w:ind w:left="259"/>
      </w:pPr>
      <w:r>
        <w:rPr>
          <w:rFonts w:ascii="Calibri" w:hAnsi="Calibri"/>
          <w:b/>
          <w:color w:val="1F4D78"/>
        </w:rPr>
        <w:t xml:space="preserve">When: </w:t>
      </w:r>
      <w:r>
        <w:rPr>
          <w:rFonts w:ascii="Calibri" w:hAnsi="Calibri"/>
          <w:color w:val="0B2545"/>
        </w:rPr>
        <w:t>The student views the timeline.</w:t>
      </w:r>
    </w:p>
    <w:p>
      <w:pPr>
        <w:spacing w:after="60"/>
        <w:ind w:left="259"/>
      </w:pPr>
      <w:r>
        <w:rPr>
          <w:rFonts w:ascii="Calibri" w:hAnsi="Calibri"/>
          <w:b/>
          <w:color w:val="1F4D78"/>
        </w:rPr>
        <w:t xml:space="preserve">Then: </w:t>
      </w:r>
      <w:r>
        <w:rPr>
          <w:rFonts w:ascii="Calibri" w:hAnsi="Calibri"/>
          <w:color w:val="0B2545"/>
        </w:rPr>
        <w:t>Each item clearly shows Available now, Upcoming, Available after class or an actionable error state.</w:t>
      </w:r>
    </w:p>
    <w:p>
      <w:pPr>
        <w:pStyle w:val="Heading2"/>
        <w:spacing w:before="200" w:after="100"/>
      </w:pPr>
      <w:r>
        <w:rPr>
          <w:rFonts w:ascii="Calibri" w:hAnsi="Calibri"/>
          <w:b/>
          <w:color w:val="1F4D78"/>
          <w:sz w:val="24"/>
        </w:rPr>
        <w:t>AC-UI-03 — Protect unreleased content</w:t>
      </w:r>
    </w:p>
    <w:p>
      <w:pPr>
        <w:spacing w:after="60"/>
        <w:ind w:left="259"/>
      </w:pPr>
      <w:r>
        <w:rPr>
          <w:rFonts w:ascii="Calibri" w:hAnsi="Calibri"/>
          <w:b/>
          <w:color w:val="1F4D78"/>
        </w:rPr>
        <w:t xml:space="preserve">Given: </w:t>
      </w:r>
      <w:r>
        <w:rPr>
          <w:rFonts w:ascii="Calibri" w:hAnsi="Calibri"/>
          <w:color w:val="0B2545"/>
        </w:rPr>
        <w:t>A material has not reached its release time.</w:t>
      </w:r>
    </w:p>
    <w:p>
      <w:pPr>
        <w:spacing w:after="60"/>
        <w:ind w:left="259"/>
      </w:pPr>
      <w:r>
        <w:rPr>
          <w:rFonts w:ascii="Calibri" w:hAnsi="Calibri"/>
          <w:b/>
          <w:color w:val="1F4D78"/>
        </w:rPr>
        <w:t xml:space="preserve">When: </w:t>
      </w:r>
      <w:r>
        <w:rPr>
          <w:rFonts w:ascii="Calibri" w:hAnsi="Calibri"/>
          <w:color w:val="0B2545"/>
        </w:rPr>
        <w:t>The student attempts to open it from the interface or a direct URL.</w:t>
      </w:r>
    </w:p>
    <w:p>
      <w:pPr>
        <w:spacing w:after="60"/>
        <w:ind w:left="259"/>
      </w:pPr>
      <w:r>
        <w:rPr>
          <w:rFonts w:ascii="Calibri" w:hAnsi="Calibri"/>
          <w:b/>
          <w:color w:val="1F4D78"/>
        </w:rPr>
        <w:t xml:space="preserve">Then: </w:t>
      </w:r>
      <w:r>
        <w:rPr>
          <w:rFonts w:ascii="Calibri" w:hAnsi="Calibri"/>
          <w:color w:val="0B2545"/>
        </w:rPr>
        <w:t>Access is denied and the scheduled availability information is shown.</w:t>
      </w:r>
    </w:p>
    <w:p>
      <w:pPr>
        <w:pStyle w:val="Heading1"/>
      </w:pPr>
      <w:r>
        <w:t>5. Notion pre-reads</w:t>
      </w:r>
    </w:p>
    <w:p>
      <w:pPr>
        <w:pStyle w:val="Heading2"/>
        <w:spacing w:before="200" w:after="100"/>
      </w:pPr>
      <w:r>
        <w:rPr>
          <w:rFonts w:ascii="Calibri" w:hAnsi="Calibri"/>
          <w:b/>
          <w:color w:val="1F4D78"/>
          <w:sz w:val="24"/>
        </w:rPr>
        <w:t>AC-READ-01 — Render Week 0 immediately</w:t>
      </w:r>
    </w:p>
    <w:p>
      <w:pPr>
        <w:spacing w:after="60"/>
        <w:ind w:left="259"/>
      </w:pPr>
      <w:r>
        <w:rPr>
          <w:rFonts w:ascii="Calibri" w:hAnsi="Calibri"/>
          <w:b/>
          <w:color w:val="1F4D78"/>
        </w:rPr>
        <w:t xml:space="preserve">Given: </w:t>
      </w:r>
      <w:r>
        <w:rPr>
          <w:rFonts w:ascii="Calibri" w:hAnsi="Calibri"/>
          <w:color w:val="0B2545"/>
        </w:rPr>
        <w:t>A student receives course access.</w:t>
      </w:r>
    </w:p>
    <w:p>
      <w:pPr>
        <w:spacing w:after="60"/>
        <w:ind w:left="259"/>
      </w:pPr>
      <w:r>
        <w:rPr>
          <w:rFonts w:ascii="Calibri" w:hAnsi="Calibri"/>
          <w:b/>
          <w:color w:val="1F4D78"/>
        </w:rPr>
        <w:t xml:space="preserve">When: </w:t>
      </w:r>
      <w:r>
        <w:rPr>
          <w:rFonts w:ascii="Calibri" w:hAnsi="Calibri"/>
          <w:color w:val="0B2545"/>
        </w:rPr>
        <w:t>The student opens the course timeline.</w:t>
      </w:r>
    </w:p>
    <w:p>
      <w:pPr>
        <w:spacing w:after="60"/>
        <w:ind w:left="259"/>
      </w:pPr>
      <w:r>
        <w:rPr>
          <w:rFonts w:ascii="Calibri" w:hAnsi="Calibri"/>
          <w:b/>
          <w:color w:val="1F4D78"/>
        </w:rPr>
        <w:t xml:space="preserve">Then: </w:t>
      </w:r>
      <w:r>
        <w:rPr>
          <w:rFonts w:ascii="Calibri" w:hAnsi="Calibri"/>
          <w:color w:val="0B2545"/>
        </w:rPr>
        <w:t>Week 0 is available immediately and its Notion page renders inside the portal.</w:t>
      </w:r>
    </w:p>
    <w:p>
      <w:pPr>
        <w:pStyle w:val="Heading2"/>
        <w:spacing w:before="200" w:after="100"/>
      </w:pPr>
      <w:r>
        <w:rPr>
          <w:rFonts w:ascii="Calibri" w:hAnsi="Calibri"/>
          <w:b/>
          <w:color w:val="1F4D78"/>
          <w:sz w:val="24"/>
        </w:rPr>
        <w:t>AC-READ-02 — Release later pre-reads</w:t>
      </w:r>
    </w:p>
    <w:p>
      <w:pPr>
        <w:spacing w:after="60"/>
        <w:ind w:left="259"/>
      </w:pPr>
      <w:r>
        <w:rPr>
          <w:rFonts w:ascii="Calibri" w:hAnsi="Calibri"/>
          <w:b/>
          <w:color w:val="1F4D78"/>
        </w:rPr>
        <w:t xml:space="preserve">Given: </w:t>
      </w:r>
      <w:r>
        <w:rPr>
          <w:rFonts w:ascii="Calibri" w:hAnsi="Calibri"/>
          <w:color w:val="0B2545"/>
        </w:rPr>
        <w:t>A later class is scheduled.</w:t>
      </w:r>
    </w:p>
    <w:p>
      <w:pPr>
        <w:spacing w:after="60"/>
        <w:ind w:left="259"/>
      </w:pPr>
      <w:r>
        <w:rPr>
          <w:rFonts w:ascii="Calibri" w:hAnsi="Calibri"/>
          <w:b/>
          <w:color w:val="1F4D78"/>
        </w:rPr>
        <w:t xml:space="preserve">When: </w:t>
      </w:r>
      <w:r>
        <w:rPr>
          <w:rFonts w:ascii="Calibri" w:hAnsi="Calibri"/>
          <w:color w:val="0B2545"/>
        </w:rPr>
        <w:t>The time reaches seven days before the class.</w:t>
      </w:r>
    </w:p>
    <w:p>
      <w:pPr>
        <w:spacing w:after="60"/>
        <w:ind w:left="259"/>
      </w:pPr>
      <w:r>
        <w:rPr>
          <w:rFonts w:ascii="Calibri" w:hAnsi="Calibri"/>
          <w:b/>
          <w:color w:val="1F4D78"/>
        </w:rPr>
        <w:t xml:space="preserve">Then: </w:t>
      </w:r>
      <w:r>
        <w:rPr>
          <w:rFonts w:ascii="Calibri" w:hAnsi="Calibri"/>
          <w:color w:val="0B2545"/>
        </w:rPr>
        <w:t>Its Notion pre-read becomes available automatically.</w:t>
      </w:r>
    </w:p>
    <w:p>
      <w:pPr>
        <w:pStyle w:val="Heading2"/>
        <w:spacing w:before="200" w:after="100"/>
      </w:pPr>
      <w:r>
        <w:rPr>
          <w:rFonts w:ascii="Calibri" w:hAnsi="Calibri"/>
          <w:b/>
          <w:color w:val="1F4D78"/>
          <w:sz w:val="24"/>
        </w:rPr>
        <w:t>AC-READ-03 — Use Notion-only pre-reads</w:t>
      </w:r>
    </w:p>
    <w:p>
      <w:pPr>
        <w:spacing w:after="60"/>
        <w:ind w:left="259"/>
      </w:pPr>
      <w:r>
        <w:rPr>
          <w:rFonts w:ascii="Calibri" w:hAnsi="Calibri"/>
          <w:b/>
          <w:color w:val="1F4D78"/>
        </w:rPr>
        <w:t xml:space="preserve">Given: </w:t>
      </w:r>
      <w:r>
        <w:rPr>
          <w:rFonts w:ascii="Calibri" w:hAnsi="Calibri"/>
          <w:color w:val="0B2545"/>
        </w:rPr>
        <w:t>A pre-read is configured.</w:t>
      </w:r>
    </w:p>
    <w:p>
      <w:pPr>
        <w:spacing w:after="60"/>
        <w:ind w:left="259"/>
      </w:pPr>
      <w:r>
        <w:rPr>
          <w:rFonts w:ascii="Calibri" w:hAnsi="Calibri"/>
          <w:b/>
          <w:color w:val="1F4D78"/>
        </w:rPr>
        <w:t xml:space="preserve">When: </w:t>
      </w:r>
      <w:r>
        <w:rPr>
          <w:rFonts w:ascii="Calibri" w:hAnsi="Calibri"/>
          <w:color w:val="0B2545"/>
        </w:rPr>
        <w:t>It is displayed to an admin or student.</w:t>
      </w:r>
    </w:p>
    <w:p>
      <w:pPr>
        <w:spacing w:after="60"/>
        <w:ind w:left="259"/>
      </w:pPr>
      <w:r>
        <w:rPr>
          <w:rFonts w:ascii="Calibri" w:hAnsi="Calibri"/>
          <w:b/>
          <w:color w:val="1F4D78"/>
        </w:rPr>
        <w:t xml:space="preserve">Then: </w:t>
      </w:r>
      <w:r>
        <w:rPr>
          <w:rFonts w:ascii="Calibri" w:hAnsi="Calibri"/>
          <w:color w:val="0B2545"/>
        </w:rPr>
        <w:t>It is an embedded Notion page; PDF, free-text and miscellaneous external-link pre-reads are not offered.</w:t>
      </w:r>
    </w:p>
    <w:p>
      <w:pPr>
        <w:pStyle w:val="Heading2"/>
        <w:spacing w:before="200" w:after="100"/>
      </w:pPr>
      <w:r>
        <w:rPr>
          <w:rFonts w:ascii="Calibri" w:hAnsi="Calibri"/>
          <w:b/>
          <w:color w:val="1F4D78"/>
          <w:sz w:val="24"/>
        </w:rPr>
        <w:t>AC-READ-04 — Handle rendering failure</w:t>
      </w:r>
    </w:p>
    <w:p>
      <w:pPr>
        <w:spacing w:after="60"/>
        <w:ind w:left="259"/>
      </w:pPr>
      <w:r>
        <w:rPr>
          <w:rFonts w:ascii="Calibri" w:hAnsi="Calibri"/>
          <w:b/>
          <w:color w:val="1F4D78"/>
        </w:rPr>
        <w:t xml:space="preserve">Given: </w:t>
      </w:r>
      <w:r>
        <w:rPr>
          <w:rFonts w:ascii="Calibri" w:hAnsi="Calibri"/>
          <w:color w:val="0B2545"/>
        </w:rPr>
        <w:t>A Notion page cannot be loaded.</w:t>
      </w:r>
    </w:p>
    <w:p>
      <w:pPr>
        <w:spacing w:after="60"/>
        <w:ind w:left="259"/>
      </w:pPr>
      <w:r>
        <w:rPr>
          <w:rFonts w:ascii="Calibri" w:hAnsi="Calibri"/>
          <w:b/>
          <w:color w:val="1F4D78"/>
        </w:rPr>
        <w:t xml:space="preserve">When: </w:t>
      </w:r>
      <w:r>
        <w:rPr>
          <w:rFonts w:ascii="Calibri" w:hAnsi="Calibri"/>
          <w:color w:val="0B2545"/>
        </w:rPr>
        <w:t>The student opens the pre-read.</w:t>
      </w:r>
    </w:p>
    <w:p>
      <w:pPr>
        <w:spacing w:after="60"/>
        <w:ind w:left="259"/>
      </w:pPr>
      <w:r>
        <w:rPr>
          <w:rFonts w:ascii="Calibri" w:hAnsi="Calibri"/>
          <w:b/>
          <w:color w:val="1F4D78"/>
        </w:rPr>
        <w:t xml:space="preserve">Then: </w:t>
      </w:r>
      <w:r>
        <w:rPr>
          <w:rFonts w:ascii="Calibri" w:hAnsi="Calibri"/>
          <w:color w:val="0B2545"/>
        </w:rPr>
        <w:t>A clear retryable error appears and the failure is visible to an admin.</w:t>
      </w:r>
    </w:p>
    <w:p>
      <w:pPr>
        <w:pStyle w:val="Heading1"/>
      </w:pPr>
      <w:r>
        <w:t>6. Classes and worksheets</w:t>
      </w:r>
    </w:p>
    <w:p>
      <w:pPr>
        <w:pStyle w:val="Heading2"/>
        <w:spacing w:before="200" w:after="100"/>
      </w:pPr>
      <w:r>
        <w:rPr>
          <w:rFonts w:ascii="Calibri" w:hAnsi="Calibri"/>
          <w:b/>
          <w:color w:val="1F4D78"/>
          <w:sz w:val="24"/>
        </w:rPr>
        <w:t>AC-CLASS-01 — Display class information</w:t>
      </w:r>
    </w:p>
    <w:p>
      <w:pPr>
        <w:spacing w:after="60"/>
        <w:ind w:left="259"/>
      </w:pPr>
      <w:r>
        <w:rPr>
          <w:rFonts w:ascii="Calibri" w:hAnsi="Calibri"/>
          <w:b/>
          <w:color w:val="1F4D78"/>
        </w:rPr>
        <w:t xml:space="preserve">Given: </w:t>
      </w:r>
      <w:r>
        <w:rPr>
          <w:rFonts w:ascii="Calibri" w:hAnsi="Calibri"/>
          <w:color w:val="0B2545"/>
        </w:rPr>
        <w:t>A class is scheduled.</w:t>
      </w:r>
    </w:p>
    <w:p>
      <w:pPr>
        <w:spacing w:after="60"/>
        <w:ind w:left="259"/>
      </w:pPr>
      <w:r>
        <w:rPr>
          <w:rFonts w:ascii="Calibri" w:hAnsi="Calibri"/>
          <w:b/>
          <w:color w:val="1F4D78"/>
        </w:rPr>
        <w:t xml:space="preserve">When: </w:t>
      </w:r>
      <w:r>
        <w:rPr>
          <w:rFonts w:ascii="Calibri" w:hAnsi="Calibri"/>
          <w:color w:val="0B2545"/>
        </w:rPr>
        <w:t>The student views its class card.</w:t>
      </w:r>
    </w:p>
    <w:p>
      <w:pPr>
        <w:spacing w:after="60"/>
        <w:ind w:left="259"/>
      </w:pPr>
      <w:r>
        <w:rPr>
          <w:rFonts w:ascii="Calibri" w:hAnsi="Calibri"/>
          <w:b/>
          <w:color w:val="1F4D78"/>
        </w:rPr>
        <w:t xml:space="preserve">Then: </w:t>
      </w:r>
      <w:r>
        <w:rPr>
          <w:rFonts w:ascii="Calibri" w:hAnsi="Calibri"/>
          <w:color w:val="0B2545"/>
        </w:rPr>
        <w:t>The card shows curriculum title, date, time, type and assigned instructor.</w:t>
      </w:r>
    </w:p>
    <w:p>
      <w:pPr>
        <w:pStyle w:val="Heading2"/>
        <w:spacing w:before="200" w:after="100"/>
      </w:pPr>
      <w:r>
        <w:rPr>
          <w:rFonts w:ascii="Calibri" w:hAnsi="Calibri"/>
          <w:b/>
          <w:color w:val="1F4D78"/>
          <w:sz w:val="24"/>
        </w:rPr>
        <w:t>AC-WS-01 — Release a PDF after class</w:t>
      </w:r>
    </w:p>
    <w:p>
      <w:pPr>
        <w:spacing w:after="60"/>
        <w:ind w:left="259"/>
      </w:pPr>
      <w:r>
        <w:rPr>
          <w:rFonts w:ascii="Calibri" w:hAnsi="Calibri"/>
          <w:b/>
          <w:color w:val="1F4D78"/>
        </w:rPr>
        <w:t xml:space="preserve">Given: </w:t>
      </w:r>
      <w:r>
        <w:rPr>
          <w:rFonts w:ascii="Calibri" w:hAnsi="Calibri"/>
          <w:color w:val="0B2545"/>
        </w:rPr>
        <w:t>A class has an associated master PDF worksheet.</w:t>
      </w:r>
    </w:p>
    <w:p>
      <w:pPr>
        <w:spacing w:after="60"/>
        <w:ind w:left="259"/>
      </w:pPr>
      <w:r>
        <w:rPr>
          <w:rFonts w:ascii="Calibri" w:hAnsi="Calibri"/>
          <w:b/>
          <w:color w:val="1F4D78"/>
        </w:rPr>
        <w:t xml:space="preserve">When: </w:t>
      </w:r>
      <w:r>
        <w:rPr>
          <w:rFonts w:ascii="Calibri" w:hAnsi="Calibri"/>
          <w:color w:val="0B2545"/>
        </w:rPr>
        <w:t>The scheduled class end time is reached.</w:t>
      </w:r>
    </w:p>
    <w:p>
      <w:pPr>
        <w:spacing w:after="60"/>
        <w:ind w:left="259"/>
      </w:pPr>
      <w:r>
        <w:rPr>
          <w:rFonts w:ascii="Calibri" w:hAnsi="Calibri"/>
          <w:b/>
          <w:color w:val="1F4D78"/>
        </w:rPr>
        <w:t xml:space="preserve">Then: </w:t>
      </w:r>
      <w:r>
        <w:rPr>
          <w:rFonts w:ascii="Calibri" w:hAnsi="Calibri"/>
          <w:color w:val="0B2545"/>
        </w:rPr>
        <w:t>The worksheet becomes available automatically without admin action.</w:t>
      </w:r>
    </w:p>
    <w:p>
      <w:pPr>
        <w:pStyle w:val="Heading2"/>
        <w:spacing w:before="200" w:after="100"/>
      </w:pPr>
      <w:r>
        <w:rPr>
          <w:rFonts w:ascii="Calibri" w:hAnsi="Calibri"/>
          <w:b/>
          <w:color w:val="1F4D78"/>
          <w:sz w:val="24"/>
        </w:rPr>
        <w:t>AC-WS-02 — View or download a worksheet</w:t>
      </w:r>
    </w:p>
    <w:p>
      <w:pPr>
        <w:spacing w:after="60"/>
        <w:ind w:left="259"/>
      </w:pPr>
      <w:r>
        <w:rPr>
          <w:rFonts w:ascii="Calibri" w:hAnsi="Calibri"/>
          <w:b/>
          <w:color w:val="1F4D78"/>
        </w:rPr>
        <w:t xml:space="preserve">Given: </w:t>
      </w:r>
      <w:r>
        <w:rPr>
          <w:rFonts w:ascii="Calibri" w:hAnsi="Calibri"/>
          <w:color w:val="0B2545"/>
        </w:rPr>
        <w:t>A worksheet has been released.</w:t>
      </w:r>
    </w:p>
    <w:p>
      <w:pPr>
        <w:spacing w:after="60"/>
        <w:ind w:left="259"/>
      </w:pPr>
      <w:r>
        <w:rPr>
          <w:rFonts w:ascii="Calibri" w:hAnsi="Calibri"/>
          <w:b/>
          <w:color w:val="1F4D78"/>
        </w:rPr>
        <w:t xml:space="preserve">When: </w:t>
      </w:r>
      <w:r>
        <w:rPr>
          <w:rFonts w:ascii="Calibri" w:hAnsi="Calibri"/>
          <w:color w:val="0B2545"/>
        </w:rPr>
        <w:t>The student opens it.</w:t>
      </w:r>
    </w:p>
    <w:p>
      <w:pPr>
        <w:spacing w:after="60"/>
        <w:ind w:left="259"/>
      </w:pPr>
      <w:r>
        <w:rPr>
          <w:rFonts w:ascii="Calibri" w:hAnsi="Calibri"/>
          <w:b/>
          <w:color w:val="1F4D78"/>
        </w:rPr>
        <w:t xml:space="preserve">Then: </w:t>
      </w:r>
      <w:r>
        <w:rPr>
          <w:rFonts w:ascii="Calibri" w:hAnsi="Calibri"/>
          <w:color w:val="0B2545"/>
        </w:rPr>
        <w:t>The student can view or download the unedited PDF.</w:t>
      </w:r>
    </w:p>
    <w:p>
      <w:pPr>
        <w:pStyle w:val="Heading2"/>
        <w:spacing w:before="200" w:after="100"/>
      </w:pPr>
      <w:r>
        <w:rPr>
          <w:rFonts w:ascii="Calibri" w:hAnsi="Calibri"/>
          <w:b/>
          <w:color w:val="1F4D78"/>
          <w:sz w:val="24"/>
        </w:rPr>
        <w:t>AC-WS-03 — Keep worksheet questions fixed</w:t>
      </w:r>
    </w:p>
    <w:p>
      <w:pPr>
        <w:spacing w:after="60"/>
        <w:ind w:left="259"/>
      </w:pPr>
      <w:r>
        <w:rPr>
          <w:rFonts w:ascii="Calibri" w:hAnsi="Calibri"/>
          <w:b/>
          <w:color w:val="1F4D78"/>
        </w:rPr>
        <w:t xml:space="preserve">Given: </w:t>
      </w:r>
      <w:r>
        <w:rPr>
          <w:rFonts w:ascii="Calibri" w:hAnsi="Calibri"/>
          <w:color w:val="0B2545"/>
        </w:rPr>
        <w:t>The worksheet and question rows exist in master-course data.</w:t>
      </w:r>
    </w:p>
    <w:p>
      <w:pPr>
        <w:spacing w:after="60"/>
        <w:ind w:left="259"/>
      </w:pPr>
      <w:r>
        <w:rPr>
          <w:rFonts w:ascii="Calibri" w:hAnsi="Calibri"/>
          <w:b/>
          <w:color w:val="1F4D78"/>
        </w:rPr>
        <w:t xml:space="preserve">When: </w:t>
      </w:r>
      <w:r>
        <w:rPr>
          <w:rFonts w:ascii="Calibri" w:hAnsi="Calibri"/>
          <w:color w:val="0B2545"/>
        </w:rPr>
        <w:t>A cohort inherits the worksheet.</w:t>
      </w:r>
    </w:p>
    <w:p>
      <w:pPr>
        <w:spacing w:after="60"/>
        <w:ind w:left="259"/>
      </w:pPr>
      <w:r>
        <w:rPr>
          <w:rFonts w:ascii="Calibri" w:hAnsi="Calibri"/>
          <w:b/>
          <w:color w:val="1F4D78"/>
        </w:rPr>
        <w:t xml:space="preserve">Then: </w:t>
      </w:r>
      <w:r>
        <w:rPr>
          <w:rFonts w:ascii="Calibri" w:hAnsi="Calibri"/>
          <w:color w:val="0B2545"/>
        </w:rPr>
        <w:t>The PDF and its question structure cannot be edited from the cohort or student portal.</w:t>
      </w:r>
    </w:p>
    <w:p>
      <w:pPr>
        <w:pStyle w:val="Heading1"/>
      </w:pPr>
      <w:r>
        <w:t>7. Student question tracker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D0D5DD"/>
          <w:left w:val="single" w:sz="6" w:color="D0D5DD"/>
          <w:bottom w:val="single" w:sz="6" w:color="D0D5DD"/>
          <w:right w:val="single" w:sz="6" w:color="D0D5DD"/>
          <w:insideH w:val="single" w:sz="6" w:color="D0D5DD"/>
          <w:insideV w:val="single" w:sz="6" w:color="D0D5DD"/>
        </w:tblBorders>
      </w:tblPr>
      <w:tblGrid>
        <w:gridCol w:w="2100"/>
        <w:gridCol w:w="7260"/>
      </w:tblGrid>
      <w:tr>
        <w:trPr>
          <w:cantSplit/>
          <w:tblHeader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0B2545"/>
                <w:sz w:val="20"/>
              </w:rPr>
              <w:t>Field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0B2545"/>
                <w:sz w:val="20"/>
              </w:rPr>
              <w:t>Rule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0B2545"/>
                <w:sz w:val="20"/>
              </w:rPr>
              <w:t>Question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0B2545"/>
                <w:sz w:val="20"/>
              </w:rPr>
              <w:t>Pre-seeded from master-course worksheet data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0B2545"/>
                <w:sz w:val="20"/>
              </w:rPr>
              <w:t>Status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0B2545"/>
                <w:sz w:val="20"/>
              </w:rPr>
              <w:t>Student chooses Done or Come back for review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0B2545"/>
                <w:sz w:val="20"/>
              </w:rPr>
              <w:t>Time taken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0B2545"/>
                <w:sz w:val="20"/>
              </w:rPr>
              <w:t>Optional; consistent format such as mm:ss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0B2545"/>
                <w:sz w:val="20"/>
              </w:rPr>
              <w:t>Comment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0B2545"/>
                <w:sz w:val="20"/>
              </w:rPr>
              <w:t>Optional free-text reflection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0B2545"/>
                <w:sz w:val="20"/>
              </w:rPr>
              <w:t>Last updated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0B2545"/>
                <w:sz w:val="20"/>
              </w:rPr>
              <w:t>Automatically recorded</w:t>
            </w:r>
          </w:p>
        </w:tc>
      </w:tr>
    </w:tbl>
    <w:p>
      <w:pPr>
        <w:pStyle w:val="Heading2"/>
        <w:spacing w:before="200" w:after="100"/>
      </w:pPr>
      <w:r>
        <w:rPr>
          <w:rFonts w:ascii="Calibri" w:hAnsi="Calibri"/>
          <w:b/>
          <w:color w:val="1F4D78"/>
          <w:sz w:val="24"/>
        </w:rPr>
        <w:t>AC-TRACK-01 — Create independent tracker records</w:t>
      </w:r>
    </w:p>
    <w:p>
      <w:pPr>
        <w:spacing w:after="60"/>
        <w:ind w:left="259"/>
      </w:pPr>
      <w:r>
        <w:rPr>
          <w:rFonts w:ascii="Calibri" w:hAnsi="Calibri"/>
          <w:b/>
          <w:color w:val="1F4D78"/>
        </w:rPr>
        <w:t xml:space="preserve">Given: </w:t>
      </w:r>
      <w:r>
        <w:rPr>
          <w:rFonts w:ascii="Calibri" w:hAnsi="Calibri"/>
          <w:color w:val="0B2545"/>
        </w:rPr>
        <w:t>A student receives course access.</w:t>
      </w:r>
    </w:p>
    <w:p>
      <w:pPr>
        <w:spacing w:after="60"/>
        <w:ind w:left="259"/>
      </w:pPr>
      <w:r>
        <w:rPr>
          <w:rFonts w:ascii="Calibri" w:hAnsi="Calibri"/>
          <w:b/>
          <w:color w:val="1F4D78"/>
        </w:rPr>
        <w:t xml:space="preserve">When: </w:t>
      </w:r>
      <w:r>
        <w:rPr>
          <w:rFonts w:ascii="Calibri" w:hAnsi="Calibri"/>
          <w:color w:val="0B2545"/>
        </w:rPr>
        <w:t>The course data is provisioned.</w:t>
      </w:r>
    </w:p>
    <w:p>
      <w:pPr>
        <w:spacing w:after="60"/>
        <w:ind w:left="259"/>
      </w:pPr>
      <w:r>
        <w:rPr>
          <w:rFonts w:ascii="Calibri" w:hAnsi="Calibri"/>
          <w:b/>
          <w:color w:val="1F4D78"/>
        </w:rPr>
        <w:t xml:space="preserve">Then: </w:t>
      </w:r>
      <w:r>
        <w:rPr>
          <w:rFonts w:ascii="Calibri" w:hAnsi="Calibri"/>
          <w:color w:val="0B2545"/>
        </w:rPr>
        <w:t>Separate records are created for the student, cohort, worksheet and question.</w:t>
      </w:r>
    </w:p>
    <w:p>
      <w:pPr>
        <w:pStyle w:val="Heading2"/>
        <w:spacing w:before="200" w:after="100"/>
      </w:pPr>
      <w:r>
        <w:rPr>
          <w:rFonts w:ascii="Calibri" w:hAnsi="Calibri"/>
          <w:b/>
          <w:color w:val="1F4D78"/>
          <w:sz w:val="24"/>
        </w:rPr>
        <w:t>AC-TRACK-02 — Mark a question Done</w:t>
      </w:r>
    </w:p>
    <w:p>
      <w:pPr>
        <w:spacing w:after="60"/>
        <w:ind w:left="259"/>
      </w:pPr>
      <w:r>
        <w:rPr>
          <w:rFonts w:ascii="Calibri" w:hAnsi="Calibri"/>
          <w:b/>
          <w:color w:val="1F4D78"/>
        </w:rPr>
        <w:t xml:space="preserve">Given: </w:t>
      </w:r>
      <w:r>
        <w:rPr>
          <w:rFonts w:ascii="Calibri" w:hAnsi="Calibri"/>
          <w:color w:val="0B2545"/>
        </w:rPr>
        <w:t>A worksheet question is visible.</w:t>
      </w:r>
    </w:p>
    <w:p>
      <w:pPr>
        <w:spacing w:after="60"/>
        <w:ind w:left="259"/>
      </w:pPr>
      <w:r>
        <w:rPr>
          <w:rFonts w:ascii="Calibri" w:hAnsi="Calibri"/>
          <w:b/>
          <w:color w:val="1F4D78"/>
        </w:rPr>
        <w:t xml:space="preserve">When: </w:t>
      </w:r>
      <w:r>
        <w:rPr>
          <w:rFonts w:ascii="Calibri" w:hAnsi="Calibri"/>
          <w:color w:val="0B2545"/>
        </w:rPr>
        <w:t>The student selects Done.</w:t>
      </w:r>
    </w:p>
    <w:p>
      <w:pPr>
        <w:spacing w:after="60"/>
        <w:ind w:left="259"/>
      </w:pPr>
      <w:r>
        <w:rPr>
          <w:rFonts w:ascii="Calibri" w:hAnsi="Calibri"/>
          <w:b/>
          <w:color w:val="1F4D78"/>
        </w:rPr>
        <w:t xml:space="preserve">Then: </w:t>
      </w:r>
      <w:r>
        <w:rPr>
          <w:rFonts w:ascii="Calibri" w:hAnsi="Calibri"/>
          <w:color w:val="0B2545"/>
        </w:rPr>
        <w:t>The status saves and persists after refresh.</w:t>
      </w:r>
    </w:p>
    <w:p>
      <w:pPr>
        <w:pStyle w:val="Heading2"/>
        <w:spacing w:before="200" w:after="100"/>
      </w:pPr>
      <w:r>
        <w:rPr>
          <w:rFonts w:ascii="Calibri" w:hAnsi="Calibri"/>
          <w:b/>
          <w:color w:val="1F4D78"/>
          <w:sz w:val="24"/>
        </w:rPr>
        <w:t>AC-TRACK-03 — Mark a question for review</w:t>
      </w:r>
    </w:p>
    <w:p>
      <w:pPr>
        <w:spacing w:after="60"/>
        <w:ind w:left="259"/>
      </w:pPr>
      <w:r>
        <w:rPr>
          <w:rFonts w:ascii="Calibri" w:hAnsi="Calibri"/>
          <w:b/>
          <w:color w:val="1F4D78"/>
        </w:rPr>
        <w:t xml:space="preserve">Given: </w:t>
      </w:r>
      <w:r>
        <w:rPr>
          <w:rFonts w:ascii="Calibri" w:hAnsi="Calibri"/>
          <w:color w:val="0B2545"/>
        </w:rPr>
        <w:t>A worksheet question is visible.</w:t>
      </w:r>
    </w:p>
    <w:p>
      <w:pPr>
        <w:spacing w:after="60"/>
        <w:ind w:left="259"/>
      </w:pPr>
      <w:r>
        <w:rPr>
          <w:rFonts w:ascii="Calibri" w:hAnsi="Calibri"/>
          <w:b/>
          <w:color w:val="1F4D78"/>
        </w:rPr>
        <w:t xml:space="preserve">When: </w:t>
      </w:r>
      <w:r>
        <w:rPr>
          <w:rFonts w:ascii="Calibri" w:hAnsi="Calibri"/>
          <w:color w:val="0B2545"/>
        </w:rPr>
        <w:t>The student selects Come back for review.</w:t>
      </w:r>
    </w:p>
    <w:p>
      <w:pPr>
        <w:spacing w:after="60"/>
        <w:ind w:left="259"/>
      </w:pPr>
      <w:r>
        <w:rPr>
          <w:rFonts w:ascii="Calibri" w:hAnsi="Calibri"/>
          <w:b/>
          <w:color w:val="1F4D78"/>
        </w:rPr>
        <w:t xml:space="preserve">Then: </w:t>
      </w:r>
      <w:r>
        <w:rPr>
          <w:rFonts w:ascii="Calibri" w:hAnsi="Calibri"/>
          <w:color w:val="0B2545"/>
        </w:rPr>
        <w:t>The status saves and is visually distinct from Done.</w:t>
      </w:r>
    </w:p>
    <w:p>
      <w:pPr>
        <w:pStyle w:val="Heading2"/>
        <w:spacing w:before="200" w:after="100"/>
      </w:pPr>
      <w:r>
        <w:rPr>
          <w:rFonts w:ascii="Calibri" w:hAnsi="Calibri"/>
          <w:b/>
          <w:color w:val="1F4D78"/>
          <w:sz w:val="24"/>
        </w:rPr>
        <w:t>AC-TRACK-04 — Use one status at a time</w:t>
      </w:r>
    </w:p>
    <w:p>
      <w:pPr>
        <w:spacing w:after="60"/>
        <w:ind w:left="259"/>
      </w:pPr>
      <w:r>
        <w:rPr>
          <w:rFonts w:ascii="Calibri" w:hAnsi="Calibri"/>
          <w:b/>
          <w:color w:val="1F4D78"/>
        </w:rPr>
        <w:t xml:space="preserve">Given: </w:t>
      </w:r>
      <w:r>
        <w:rPr>
          <w:rFonts w:ascii="Calibri" w:hAnsi="Calibri"/>
          <w:color w:val="0B2545"/>
        </w:rPr>
        <w:t>A question already has a status.</w:t>
      </w:r>
    </w:p>
    <w:p>
      <w:pPr>
        <w:spacing w:after="60"/>
        <w:ind w:left="259"/>
      </w:pPr>
      <w:r>
        <w:rPr>
          <w:rFonts w:ascii="Calibri" w:hAnsi="Calibri"/>
          <w:b/>
          <w:color w:val="1F4D78"/>
        </w:rPr>
        <w:t xml:space="preserve">When: </w:t>
      </w:r>
      <w:r>
        <w:rPr>
          <w:rFonts w:ascii="Calibri" w:hAnsi="Calibri"/>
          <w:color w:val="0B2545"/>
        </w:rPr>
        <w:t>The student chooses the other status.</w:t>
      </w:r>
    </w:p>
    <w:p>
      <w:pPr>
        <w:spacing w:after="60"/>
        <w:ind w:left="259"/>
      </w:pPr>
      <w:r>
        <w:rPr>
          <w:rFonts w:ascii="Calibri" w:hAnsi="Calibri"/>
          <w:b/>
          <w:color w:val="1F4D78"/>
        </w:rPr>
        <w:t xml:space="preserve">Then: </w:t>
      </w:r>
      <w:r>
        <w:rPr>
          <w:rFonts w:ascii="Calibri" w:hAnsi="Calibri"/>
          <w:color w:val="0B2545"/>
        </w:rPr>
        <w:t>The new value replaces the old value.</w:t>
      </w:r>
    </w:p>
    <w:p>
      <w:pPr>
        <w:pStyle w:val="Heading2"/>
        <w:spacing w:before="200" w:after="100"/>
      </w:pPr>
      <w:r>
        <w:rPr>
          <w:rFonts w:ascii="Calibri" w:hAnsi="Calibri"/>
          <w:b/>
          <w:color w:val="1F4D78"/>
          <w:sz w:val="24"/>
        </w:rPr>
        <w:t>AC-TRACK-05 — Add an optional comment</w:t>
      </w:r>
    </w:p>
    <w:p>
      <w:pPr>
        <w:spacing w:after="60"/>
        <w:ind w:left="259"/>
      </w:pPr>
      <w:r>
        <w:rPr>
          <w:rFonts w:ascii="Calibri" w:hAnsi="Calibri"/>
          <w:b/>
          <w:color w:val="1F4D78"/>
        </w:rPr>
        <w:t xml:space="preserve">Given: </w:t>
      </w:r>
      <w:r>
        <w:rPr>
          <w:rFonts w:ascii="Calibri" w:hAnsi="Calibri"/>
          <w:color w:val="0B2545"/>
        </w:rPr>
        <w:t>A student wants to record an observation or mistake.</w:t>
      </w:r>
    </w:p>
    <w:p>
      <w:pPr>
        <w:spacing w:after="60"/>
        <w:ind w:left="259"/>
      </w:pPr>
      <w:r>
        <w:rPr>
          <w:rFonts w:ascii="Calibri" w:hAnsi="Calibri"/>
          <w:b/>
          <w:color w:val="1F4D78"/>
        </w:rPr>
        <w:t xml:space="preserve">When: </w:t>
      </w:r>
      <w:r>
        <w:rPr>
          <w:rFonts w:ascii="Calibri" w:hAnsi="Calibri"/>
          <w:color w:val="0B2545"/>
        </w:rPr>
        <w:t>They enter a comment.</w:t>
      </w:r>
    </w:p>
    <w:p>
      <w:pPr>
        <w:spacing w:after="60"/>
        <w:ind w:left="259"/>
      </w:pPr>
      <w:r>
        <w:rPr>
          <w:rFonts w:ascii="Calibri" w:hAnsi="Calibri"/>
          <w:b/>
          <w:color w:val="1F4D78"/>
        </w:rPr>
        <w:t xml:space="preserve">Then: </w:t>
      </w:r>
      <w:r>
        <w:rPr>
          <w:rFonts w:ascii="Calibri" w:hAnsi="Calibri"/>
          <w:color w:val="0B2545"/>
        </w:rPr>
        <w:t>The comment is saved and is visible only to that student and authorised admins.</w:t>
      </w:r>
    </w:p>
    <w:p>
      <w:pPr>
        <w:pStyle w:val="Heading2"/>
        <w:spacing w:before="200" w:after="100"/>
      </w:pPr>
      <w:r>
        <w:rPr>
          <w:rFonts w:ascii="Calibri" w:hAnsi="Calibri"/>
          <w:b/>
          <w:color w:val="1F4D78"/>
          <w:sz w:val="24"/>
        </w:rPr>
        <w:t>AC-TRACK-06 — Add optional time</w:t>
      </w:r>
    </w:p>
    <w:p>
      <w:pPr>
        <w:spacing w:after="60"/>
        <w:ind w:left="259"/>
      </w:pPr>
      <w:r>
        <w:rPr>
          <w:rFonts w:ascii="Calibri" w:hAnsi="Calibri"/>
          <w:b/>
          <w:color w:val="1F4D78"/>
        </w:rPr>
        <w:t xml:space="preserve">Given: </w:t>
      </w:r>
      <w:r>
        <w:rPr>
          <w:rFonts w:ascii="Calibri" w:hAnsi="Calibri"/>
          <w:color w:val="0B2545"/>
        </w:rPr>
        <w:t>A student wants to record solving time.</w:t>
      </w:r>
    </w:p>
    <w:p>
      <w:pPr>
        <w:spacing w:after="60"/>
        <w:ind w:left="259"/>
      </w:pPr>
      <w:r>
        <w:rPr>
          <w:rFonts w:ascii="Calibri" w:hAnsi="Calibri"/>
          <w:b/>
          <w:color w:val="1F4D78"/>
        </w:rPr>
        <w:t xml:space="preserve">When: </w:t>
      </w:r>
      <w:r>
        <w:rPr>
          <w:rFonts w:ascii="Calibri" w:hAnsi="Calibri"/>
          <w:color w:val="0B2545"/>
        </w:rPr>
        <w:t>They enter a valid duration.</w:t>
      </w:r>
    </w:p>
    <w:p>
      <w:pPr>
        <w:spacing w:after="60"/>
        <w:ind w:left="259"/>
      </w:pPr>
      <w:r>
        <w:rPr>
          <w:rFonts w:ascii="Calibri" w:hAnsi="Calibri"/>
          <w:b/>
          <w:color w:val="1F4D78"/>
        </w:rPr>
        <w:t xml:space="preserve">Then: </w:t>
      </w:r>
      <w:r>
        <w:rPr>
          <w:rFonts w:ascii="Calibri" w:hAnsi="Calibri"/>
          <w:color w:val="0B2545"/>
        </w:rPr>
        <w:t>The time is saved; leaving it blank does not block progress.</w:t>
      </w:r>
    </w:p>
    <w:p>
      <w:pPr>
        <w:pStyle w:val="Heading2"/>
        <w:spacing w:before="200" w:after="100"/>
      </w:pPr>
      <w:r>
        <w:rPr>
          <w:rFonts w:ascii="Calibri" w:hAnsi="Calibri"/>
          <w:b/>
          <w:color w:val="1F4D78"/>
          <w:sz w:val="24"/>
        </w:rPr>
        <w:t>AC-TRACK-07 — Show untouched questions</w:t>
      </w:r>
    </w:p>
    <w:p>
      <w:pPr>
        <w:spacing w:after="60"/>
        <w:ind w:left="259"/>
      </w:pPr>
      <w:r>
        <w:rPr>
          <w:rFonts w:ascii="Calibri" w:hAnsi="Calibri"/>
          <w:b/>
          <w:color w:val="1F4D78"/>
        </w:rPr>
        <w:t xml:space="preserve">Given: </w:t>
      </w:r>
      <w:r>
        <w:rPr>
          <w:rFonts w:ascii="Calibri" w:hAnsi="Calibri"/>
          <w:color w:val="0B2545"/>
        </w:rPr>
        <w:t>A student has not updated a question.</w:t>
      </w:r>
    </w:p>
    <w:p>
      <w:pPr>
        <w:spacing w:after="60"/>
        <w:ind w:left="259"/>
      </w:pPr>
      <w:r>
        <w:rPr>
          <w:rFonts w:ascii="Calibri" w:hAnsi="Calibri"/>
          <w:b/>
          <w:color w:val="1F4D78"/>
        </w:rPr>
        <w:t xml:space="preserve">When: </w:t>
      </w:r>
      <w:r>
        <w:rPr>
          <w:rFonts w:ascii="Calibri" w:hAnsi="Calibri"/>
          <w:color w:val="0B2545"/>
        </w:rPr>
        <w:t>The tracker loads.</w:t>
      </w:r>
    </w:p>
    <w:p>
      <w:pPr>
        <w:spacing w:after="60"/>
        <w:ind w:left="259"/>
      </w:pPr>
      <w:r>
        <w:rPr>
          <w:rFonts w:ascii="Calibri" w:hAnsi="Calibri"/>
          <w:b/>
          <w:color w:val="1F4D78"/>
        </w:rPr>
        <w:t xml:space="preserve">Then: </w:t>
      </w:r>
      <w:r>
        <w:rPr>
          <w:rFonts w:ascii="Calibri" w:hAnsi="Calibri"/>
          <w:color w:val="0B2545"/>
        </w:rPr>
        <w:t>The row remains Not updated; this is a system state, not a third selectable status.</w:t>
      </w:r>
    </w:p>
    <w:p>
      <w:pPr>
        <w:pStyle w:val="Heading2"/>
        <w:spacing w:before="200" w:after="100"/>
      </w:pPr>
      <w:r>
        <w:rPr>
          <w:rFonts w:ascii="Calibri" w:hAnsi="Calibri"/>
          <w:b/>
          <w:color w:val="1F4D78"/>
          <w:sz w:val="24"/>
        </w:rPr>
        <w:t>AC-TRACK-08 — Autosave manual input</w:t>
      </w:r>
    </w:p>
    <w:p>
      <w:pPr>
        <w:spacing w:after="60"/>
        <w:ind w:left="259"/>
      </w:pPr>
      <w:r>
        <w:rPr>
          <w:rFonts w:ascii="Calibri" w:hAnsi="Calibri"/>
          <w:b/>
          <w:color w:val="1F4D78"/>
        </w:rPr>
        <w:t xml:space="preserve">Given: </w:t>
      </w:r>
      <w:r>
        <w:rPr>
          <w:rFonts w:ascii="Calibri" w:hAnsi="Calibri"/>
          <w:color w:val="0B2545"/>
        </w:rPr>
        <w:t>A student changes status, time or comment.</w:t>
      </w:r>
    </w:p>
    <w:p>
      <w:pPr>
        <w:spacing w:after="60"/>
        <w:ind w:left="259"/>
      </w:pPr>
      <w:r>
        <w:rPr>
          <w:rFonts w:ascii="Calibri" w:hAnsi="Calibri"/>
          <w:b/>
          <w:color w:val="1F4D78"/>
        </w:rPr>
        <w:t xml:space="preserve">When: </w:t>
      </w:r>
      <w:r>
        <w:rPr>
          <w:rFonts w:ascii="Calibri" w:hAnsi="Calibri"/>
          <w:color w:val="0B2545"/>
        </w:rPr>
        <w:t>The input loses focus or the save trigger runs.</w:t>
      </w:r>
    </w:p>
    <w:p>
      <w:pPr>
        <w:spacing w:after="60"/>
        <w:ind w:left="259"/>
      </w:pPr>
      <w:r>
        <w:rPr>
          <w:rFonts w:ascii="Calibri" w:hAnsi="Calibri"/>
          <w:b/>
          <w:color w:val="1F4D78"/>
        </w:rPr>
        <w:t xml:space="preserve">Then: </w:t>
      </w:r>
      <w:r>
        <w:rPr>
          <w:rFonts w:ascii="Calibri" w:hAnsi="Calibri"/>
          <w:color w:val="0B2545"/>
        </w:rPr>
        <w:t>The interface confirms the save and the data remains after reopening the portal.</w:t>
      </w:r>
    </w:p>
    <w:p>
      <w:pPr>
        <w:pStyle w:val="Heading1"/>
      </w:pPr>
      <w:r>
        <w:t>8. Admin progress visibility</w:t>
      </w:r>
    </w:p>
    <w:p>
      <w:pPr>
        <w:pStyle w:val="Heading2"/>
        <w:spacing w:before="200" w:after="100"/>
      </w:pPr>
      <w:r>
        <w:rPr>
          <w:rFonts w:ascii="Calibri" w:hAnsi="Calibri"/>
          <w:b/>
          <w:color w:val="1F4D78"/>
          <w:sz w:val="24"/>
        </w:rPr>
        <w:t>AC-ADMIN-01 — View cohort progress</w:t>
      </w:r>
    </w:p>
    <w:p>
      <w:pPr>
        <w:spacing w:after="60"/>
        <w:ind w:left="259"/>
      </w:pPr>
      <w:r>
        <w:rPr>
          <w:rFonts w:ascii="Calibri" w:hAnsi="Calibri"/>
          <w:b/>
          <w:color w:val="1F4D78"/>
        </w:rPr>
        <w:t xml:space="preserve">Given: </w:t>
      </w:r>
      <w:r>
        <w:rPr>
          <w:rFonts w:ascii="Calibri" w:hAnsi="Calibri"/>
          <w:color w:val="0B2545"/>
        </w:rPr>
        <w:t>An admin opens a cohort.</w:t>
      </w:r>
    </w:p>
    <w:p>
      <w:pPr>
        <w:spacing w:after="60"/>
        <w:ind w:left="259"/>
      </w:pPr>
      <w:r>
        <w:rPr>
          <w:rFonts w:ascii="Calibri" w:hAnsi="Calibri"/>
          <w:b/>
          <w:color w:val="1F4D78"/>
        </w:rPr>
        <w:t xml:space="preserve">When: </w:t>
      </w:r>
      <w:r>
        <w:rPr>
          <w:rFonts w:ascii="Calibri" w:hAnsi="Calibri"/>
          <w:color w:val="0B2545"/>
        </w:rPr>
        <w:t>The progress view loads.</w:t>
      </w:r>
    </w:p>
    <w:p>
      <w:pPr>
        <w:spacing w:after="60"/>
        <w:ind w:left="259"/>
      </w:pPr>
      <w:r>
        <w:rPr>
          <w:rFonts w:ascii="Calibri" w:hAnsi="Calibri"/>
          <w:b/>
          <w:color w:val="1F4D78"/>
        </w:rPr>
        <w:t xml:space="preserve">Then: </w:t>
      </w:r>
      <w:r>
        <w:rPr>
          <w:rFonts w:ascii="Calibri" w:hAnsi="Calibri"/>
          <w:color w:val="0B2545"/>
        </w:rPr>
        <w:t>The admin sees each student’s Done, Come back for review, Not updated and last-update totals by worksheet.</w:t>
      </w:r>
    </w:p>
    <w:p>
      <w:pPr>
        <w:pStyle w:val="Heading2"/>
        <w:spacing w:before="200" w:after="100"/>
      </w:pPr>
      <w:r>
        <w:rPr>
          <w:rFonts w:ascii="Calibri" w:hAnsi="Calibri"/>
          <w:b/>
          <w:color w:val="1F4D78"/>
          <w:sz w:val="24"/>
        </w:rPr>
        <w:t>AC-ADMIN-02 — View a student tracker</w:t>
      </w:r>
    </w:p>
    <w:p>
      <w:pPr>
        <w:spacing w:after="60"/>
        <w:ind w:left="259"/>
      </w:pPr>
      <w:r>
        <w:rPr>
          <w:rFonts w:ascii="Calibri" w:hAnsi="Calibri"/>
          <w:b/>
          <w:color w:val="1F4D78"/>
        </w:rPr>
        <w:t xml:space="preserve">Given: </w:t>
      </w:r>
      <w:r>
        <w:rPr>
          <w:rFonts w:ascii="Calibri" w:hAnsi="Calibri"/>
          <w:color w:val="0B2545"/>
        </w:rPr>
        <w:t>The admin opens a student and worksheet.</w:t>
      </w:r>
    </w:p>
    <w:p>
      <w:pPr>
        <w:spacing w:after="60"/>
        <w:ind w:left="259"/>
      </w:pPr>
      <w:r>
        <w:rPr>
          <w:rFonts w:ascii="Calibri" w:hAnsi="Calibri"/>
          <w:b/>
          <w:color w:val="1F4D78"/>
        </w:rPr>
        <w:t xml:space="preserve">When: </w:t>
      </w:r>
      <w:r>
        <w:rPr>
          <w:rFonts w:ascii="Calibri" w:hAnsi="Calibri"/>
          <w:color w:val="0B2545"/>
        </w:rPr>
        <w:t>The tracker loads.</w:t>
      </w:r>
    </w:p>
    <w:p>
      <w:pPr>
        <w:spacing w:after="60"/>
        <w:ind w:left="259"/>
      </w:pPr>
      <w:r>
        <w:rPr>
          <w:rFonts w:ascii="Calibri" w:hAnsi="Calibri"/>
          <w:b/>
          <w:color w:val="1F4D78"/>
        </w:rPr>
        <w:t xml:space="preserve">Then: </w:t>
      </w:r>
      <w:r>
        <w:rPr>
          <w:rFonts w:ascii="Calibri" w:hAnsi="Calibri"/>
          <w:color w:val="0B2545"/>
        </w:rPr>
        <w:t>The admin sees question number, status, optional time, comment and last update.</w:t>
      </w:r>
    </w:p>
    <w:p>
      <w:pPr>
        <w:pStyle w:val="Heading2"/>
        <w:spacing w:before="200" w:after="100"/>
      </w:pPr>
      <w:r>
        <w:rPr>
          <w:rFonts w:ascii="Calibri" w:hAnsi="Calibri"/>
          <w:b/>
          <w:color w:val="1F4D78"/>
          <w:sz w:val="24"/>
        </w:rPr>
        <w:t>AC-ADMIN-03 — Calculate manual completion</w:t>
      </w:r>
    </w:p>
    <w:p>
      <w:pPr>
        <w:spacing w:after="60"/>
        <w:ind w:left="259"/>
      </w:pPr>
      <w:r>
        <w:rPr>
          <w:rFonts w:ascii="Calibri" w:hAnsi="Calibri"/>
          <w:b/>
          <w:color w:val="1F4D78"/>
        </w:rPr>
        <w:t xml:space="preserve">Given: </w:t>
      </w:r>
      <w:r>
        <w:rPr>
          <w:rFonts w:ascii="Calibri" w:hAnsi="Calibri"/>
          <w:color w:val="0B2545"/>
        </w:rPr>
        <w:t>Student-entered statuses exist.</w:t>
      </w:r>
    </w:p>
    <w:p>
      <w:pPr>
        <w:spacing w:after="60"/>
        <w:ind w:left="259"/>
      </w:pPr>
      <w:r>
        <w:rPr>
          <w:rFonts w:ascii="Calibri" w:hAnsi="Calibri"/>
          <w:b/>
          <w:color w:val="1F4D78"/>
        </w:rPr>
        <w:t xml:space="preserve">When: </w:t>
      </w:r>
      <w:r>
        <w:rPr>
          <w:rFonts w:ascii="Calibri" w:hAnsi="Calibri"/>
          <w:color w:val="0B2545"/>
        </w:rPr>
        <w:t>Completion is displayed.</w:t>
      </w:r>
    </w:p>
    <w:p>
      <w:pPr>
        <w:spacing w:after="60"/>
        <w:ind w:left="259"/>
      </w:pPr>
      <w:r>
        <w:rPr>
          <w:rFonts w:ascii="Calibri" w:hAnsi="Calibri"/>
          <w:b/>
          <w:color w:val="1F4D78"/>
        </w:rPr>
        <w:t xml:space="preserve">Then: </w:t>
      </w:r>
      <w:r>
        <w:rPr>
          <w:rFonts w:ascii="Calibri" w:hAnsi="Calibri"/>
          <w:color w:val="0B2545"/>
        </w:rPr>
        <w:t>Completion equals Done questions divided by total questions; Come back for review is not counted as complete.</w:t>
      </w:r>
    </w:p>
    <w:p>
      <w:pPr>
        <w:pStyle w:val="Heading2"/>
        <w:spacing w:before="200" w:after="100"/>
      </w:pPr>
      <w:r>
        <w:rPr>
          <w:rFonts w:ascii="Calibri" w:hAnsi="Calibri"/>
          <w:b/>
          <w:color w:val="1F4D78"/>
          <w:sz w:val="24"/>
        </w:rPr>
        <w:t>AC-ADMIN-04 — Preserve privacy</w:t>
      </w:r>
    </w:p>
    <w:p>
      <w:pPr>
        <w:spacing w:after="60"/>
        <w:ind w:left="259"/>
      </w:pPr>
      <w:r>
        <w:rPr>
          <w:rFonts w:ascii="Calibri" w:hAnsi="Calibri"/>
          <w:b/>
          <w:color w:val="1F4D78"/>
        </w:rPr>
        <w:t xml:space="preserve">Given: </w:t>
      </w:r>
      <w:r>
        <w:rPr>
          <w:rFonts w:ascii="Calibri" w:hAnsi="Calibri"/>
          <w:color w:val="0B2545"/>
        </w:rPr>
        <w:t>Multiple students belong to a cohort.</w:t>
      </w:r>
    </w:p>
    <w:p>
      <w:pPr>
        <w:spacing w:after="60"/>
        <w:ind w:left="259"/>
      </w:pPr>
      <w:r>
        <w:rPr>
          <w:rFonts w:ascii="Calibri" w:hAnsi="Calibri"/>
          <w:b/>
          <w:color w:val="1F4D78"/>
        </w:rPr>
        <w:t xml:space="preserve">When: </w:t>
      </w:r>
      <w:r>
        <w:rPr>
          <w:rFonts w:ascii="Calibri" w:hAnsi="Calibri"/>
          <w:color w:val="0B2545"/>
        </w:rPr>
        <w:t>A student or admin opens tracker data.</w:t>
      </w:r>
    </w:p>
    <w:p>
      <w:pPr>
        <w:spacing w:after="60"/>
        <w:ind w:left="259"/>
      </w:pPr>
      <w:r>
        <w:rPr>
          <w:rFonts w:ascii="Calibri" w:hAnsi="Calibri"/>
          <w:b/>
          <w:color w:val="1F4D78"/>
        </w:rPr>
        <w:t xml:space="preserve">Then: </w:t>
      </w:r>
      <w:r>
        <w:rPr>
          <w:rFonts w:ascii="Calibri" w:hAnsi="Calibri"/>
          <w:color w:val="0B2545"/>
        </w:rPr>
        <w:t>Students can access only their own records; authorised admins can access students in their permitted scope.</w:t>
      </w:r>
    </w:p>
    <w:p>
      <w:pPr>
        <w:pStyle w:val="Heading1"/>
      </w:pPr>
      <w:r>
        <w:t>9. Quality, security and operational requirements</w:t>
      </w:r>
    </w:p>
    <w:p>
      <w:pPr>
        <w:spacing w:after="80" w:line="300" w:lineRule="auto"/>
        <w:numPr>
          <w:ilvl w:val="0"/>
          <w:numId w:val="11"/>
        </w:numPr>
      </w:pPr>
      <w:r>
        <w:t>All authentication and portal traffic uses HTTPS.</w:t>
      </w:r>
    </w:p>
    <w:p>
      <w:pPr>
        <w:spacing w:after="80" w:line="300" w:lineRule="auto"/>
        <w:numPr>
          <w:ilvl w:val="0"/>
          <w:numId w:val="11"/>
        </w:numPr>
      </w:pPr>
      <w:r>
        <w:t>Supabase row-level security enforces Student and Admin permissions.</w:t>
      </w:r>
    </w:p>
    <w:p>
      <w:pPr>
        <w:spacing w:after="80" w:line="300" w:lineRule="auto"/>
        <w:numPr>
          <w:ilvl w:val="0"/>
          <w:numId w:val="11"/>
        </w:numPr>
      </w:pPr>
      <w:r>
        <w:t>Service-role credentials never appear in browser code.</w:t>
      </w:r>
    </w:p>
    <w:p>
      <w:pPr>
        <w:spacing w:after="80" w:line="300" w:lineRule="auto"/>
        <w:numPr>
          <w:ilvl w:val="0"/>
          <w:numId w:val="11"/>
        </w:numPr>
      </w:pPr>
      <w:r>
        <w:t>Test accounts and Quick Access controls never appear in production.</w:t>
      </w:r>
    </w:p>
    <w:p>
      <w:pPr>
        <w:spacing w:after="80" w:line="300" w:lineRule="auto"/>
        <w:numPr>
          <w:ilvl w:val="0"/>
          <w:numId w:val="11"/>
        </w:numPr>
      </w:pPr>
      <w:r>
        <w:t>Release rules use the programme’s agreed time zone.</w:t>
      </w:r>
    </w:p>
    <w:p>
      <w:pPr>
        <w:spacing w:after="80" w:line="300" w:lineRule="auto"/>
        <w:numPr>
          <w:ilvl w:val="0"/>
          <w:numId w:val="11"/>
        </w:numPr>
      </w:pPr>
      <w:r>
        <w:t>Tracker changes produce clear saving, saved and retry states.</w:t>
      </w:r>
    </w:p>
    <w:p>
      <w:pPr>
        <w:spacing w:after="80" w:line="300" w:lineRule="auto"/>
        <w:numPr>
          <w:ilvl w:val="0"/>
          <w:numId w:val="11"/>
        </w:numPr>
      </w:pPr>
      <w:r>
        <w:t>The portal supports current desktop and mobile browsers and keyboard navigation.</w:t>
      </w:r>
    </w:p>
    <w:p>
      <w:pPr>
        <w:spacing w:after="80" w:line="300" w:lineRule="auto"/>
        <w:numPr>
          <w:ilvl w:val="0"/>
          <w:numId w:val="11"/>
        </w:numPr>
      </w:pPr>
      <w:r>
        <w:t>Notion, PDF, email and tracker failures produce actionable messages rather than indefinite loading.</w:t>
      </w:r>
    </w:p>
    <w:p>
      <w:pPr>
        <w:pStyle w:val="Heading1"/>
      </w:pPr>
      <w:r>
        <w:t>10. MVP exclusions</w:t>
      </w:r>
    </w:p>
    <w:p>
      <w:pPr>
        <w:spacing w:after="80" w:line="300" w:lineRule="auto"/>
        <w:numPr>
          <w:ilvl w:val="0"/>
          <w:numId w:val="12"/>
        </w:numPr>
      </w:pPr>
      <w:r>
        <w:t>Super Admin product role and dashboard</w:t>
      </w:r>
    </w:p>
    <w:p>
      <w:pPr>
        <w:spacing w:after="80" w:line="300" w:lineRule="auto"/>
        <w:numPr>
          <w:ilvl w:val="0"/>
          <w:numId w:val="12"/>
        </w:numPr>
      </w:pPr>
      <w:r>
        <w:t>Course-structure editor</w:t>
      </w:r>
    </w:p>
    <w:p>
      <w:pPr>
        <w:spacing w:after="80" w:line="300" w:lineRule="auto"/>
        <w:numPr>
          <w:ilvl w:val="0"/>
          <w:numId w:val="12"/>
        </w:numPr>
      </w:pPr>
      <w:r>
        <w:t>Notion class-dashboard links</w:t>
      </w:r>
    </w:p>
    <w:p>
      <w:pPr>
        <w:spacing w:after="80" w:line="300" w:lineRule="auto"/>
        <w:numPr>
          <w:ilvl w:val="0"/>
          <w:numId w:val="12"/>
        </w:numPr>
      </w:pPr>
      <w:r>
        <w:t>PDF or free-text pre-reads</w:t>
      </w:r>
    </w:p>
    <w:p>
      <w:pPr>
        <w:spacing w:after="80" w:line="300" w:lineRule="auto"/>
        <w:numPr>
          <w:ilvl w:val="0"/>
          <w:numId w:val="12"/>
        </w:numPr>
      </w:pPr>
      <w:r>
        <w:t>Question editing inside the portal</w:t>
      </w:r>
    </w:p>
    <w:p>
      <w:pPr>
        <w:spacing w:after="80" w:line="300" w:lineRule="auto"/>
        <w:numPr>
          <w:ilvl w:val="0"/>
          <w:numId w:val="12"/>
        </w:numPr>
      </w:pPr>
      <w:r>
        <w:t>Incorrect-answer classifications and automated grading</w:t>
      </w:r>
    </w:p>
    <w:p>
      <w:pPr>
        <w:spacing w:after="80" w:line="300" w:lineRule="auto"/>
        <w:numPr>
          <w:ilvl w:val="0"/>
          <w:numId w:val="12"/>
        </w:numPr>
      </w:pPr>
      <w:r>
        <w:t>Daily practice totals outside worksheets</w:t>
      </w:r>
    </w:p>
    <w:p>
      <w:pPr>
        <w:spacing w:after="80" w:line="300" w:lineRule="auto"/>
        <w:numPr>
          <w:ilvl w:val="0"/>
          <w:numId w:val="12"/>
        </w:numPr>
      </w:pPr>
      <w:r>
        <w:t>Advanced trends, alerts, filters and CSV exports</w:t>
      </w:r>
    </w:p>
    <w:p>
      <w:pPr>
        <w:spacing w:after="80" w:line="300" w:lineRule="auto"/>
        <w:numPr>
          <w:ilvl w:val="0"/>
          <w:numId w:val="12"/>
        </w:numPr>
      </w:pPr>
      <w:r>
        <w:t>Instructor replies to student comments</w:t>
      </w:r>
    </w:p>
    <w:p>
      <w:pPr>
        <w:spacing w:after="80" w:line="300" w:lineRule="auto"/>
        <w:numPr>
          <w:ilvl w:val="0"/>
          <w:numId w:val="12"/>
        </w:numPr>
      </w:pPr>
      <w:r>
        <w:t>Legacy student migration</w:t>
      </w:r>
    </w:p>
    <w:p>
      <w:pPr>
        <w:pStyle w:val="Heading1"/>
      </w:pPr>
      <w:r>
        <w:t>11. MVP launch acceptance</w:t>
      </w:r>
    </w:p>
    <w:p>
      <w:pPr>
        <w:spacing w:after="80" w:line="300" w:lineRule="auto"/>
        <w:numPr>
          <w:ilvl w:val="0"/>
          <w:numId w:val="13"/>
        </w:numPr>
      </w:pPr>
      <w:r>
        <w:t>An Admin is invited and signs in using a magic link.</w:t>
      </w:r>
    </w:p>
    <w:p>
      <w:pPr>
        <w:spacing w:after="80" w:line="300" w:lineRule="auto"/>
        <w:numPr>
          <w:ilvl w:val="0"/>
          <w:numId w:val="13"/>
        </w:numPr>
      </w:pPr>
      <w:r>
        <w:t>The Admin creates a cohort and adds first-time students.</w:t>
      </w:r>
    </w:p>
    <w:p>
      <w:pPr>
        <w:spacing w:after="80" w:line="300" w:lineRule="auto"/>
        <w:numPr>
          <w:ilvl w:val="0"/>
          <w:numId w:val="13"/>
        </w:numPr>
      </w:pPr>
      <w:r>
        <w:t>Students receive magic links and reach their own dashboards.</w:t>
      </w:r>
    </w:p>
    <w:p>
      <w:pPr>
        <w:spacing w:after="80" w:line="300" w:lineRule="auto"/>
        <w:numPr>
          <w:ilvl w:val="0"/>
          <w:numId w:val="13"/>
        </w:numPr>
      </w:pPr>
      <w:r>
        <w:t>Week 0 is immediately available and renders correctly.</w:t>
      </w:r>
    </w:p>
    <w:p>
      <w:pPr>
        <w:spacing w:after="80" w:line="300" w:lineRule="auto"/>
        <w:numPr>
          <w:ilvl w:val="0"/>
          <w:numId w:val="13"/>
        </w:numPr>
      </w:pPr>
      <w:r>
        <w:t>A later pre-read opens exactly seven days before its class.</w:t>
      </w:r>
    </w:p>
    <w:p>
      <w:pPr>
        <w:spacing w:after="80" w:line="300" w:lineRule="auto"/>
        <w:numPr>
          <w:ilvl w:val="0"/>
          <w:numId w:val="13"/>
        </w:numPr>
      </w:pPr>
      <w:r>
        <w:t>A worksheet opens automatically after its class.</w:t>
      </w:r>
    </w:p>
    <w:p>
      <w:pPr>
        <w:spacing w:after="80" w:line="300" w:lineRule="auto"/>
        <w:numPr>
          <w:ilvl w:val="0"/>
          <w:numId w:val="13"/>
        </w:numPr>
      </w:pPr>
      <w:r>
        <w:t>A student updates status, time and comments in the tracker.</w:t>
      </w:r>
    </w:p>
    <w:p>
      <w:pPr>
        <w:spacing w:after="80" w:line="300" w:lineRule="auto"/>
        <w:numPr>
          <w:ilvl w:val="0"/>
          <w:numId w:val="13"/>
        </w:numPr>
      </w:pPr>
      <w:r>
        <w:t>An Admin sees the same saved tracker information.</w:t>
      </w:r>
    </w:p>
    <w:p>
      <w:pPr>
        <w:spacing w:after="80" w:line="300" w:lineRule="auto"/>
        <w:numPr>
          <w:ilvl w:val="0"/>
          <w:numId w:val="13"/>
        </w:numPr>
      </w:pPr>
      <w:r>
        <w:t>Role, privacy and direct-URL release protections pass testing.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67085"/>
        <w:sz w:val="18"/>
      </w:rPr>
      <w:t xml:space="preserve">Ace Club LMS  •  </w:t>
    </w:r>
    <w:r>
      <w:rPr>
        <w:rFonts w:ascii="Calibri" w:hAnsi="Calibri"/>
        <w:color w:val="66708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667085"/>
        <w:sz w:val="18"/>
      </w:rPr>
      <w:t>MVP Acceptance Criteria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1">
    <w:abstractNumId w:val="10"/>
  </w:num>
  <w:abstractNum w:abstractNumId="11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20"/>
    </w:pPr>
    <w:rPr>
      <w:rFonts w:asciiTheme="majorHAnsi" w:eastAsiaTheme="majorEastAsia" w:hAnsiTheme="majorHAnsi" w:cstheme="majorBidi" w:ascii="Calibri" w:hAnsi="Calibri"/>
      <w:b w:val="0"/>
      <w:i/>
      <w:iCs/>
      <w:color w:val="667085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