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ENGENHARIA E COMPUTAÇÃO QUÂNTICA</w:t>
      </w:r>
    </w:p>
    <w:p>
      <w:pPr>
        <w:pStyle w:val="Heading1"/>
      </w:pPr>
      <w:r>
        <w:t>[PENDENTE] Lost Schrödinger manuscript reveals his true view of quantum randomness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https://phys.org/news/2026-10-lost-schrdinger-manuscript-reveals-true.html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Unlike classical physics, quantum mechanics generally cannot tell us exactly what will happen in an individual event. Instead, it predicts the probabilities of different outcomes. As one of the theory's early pioneers, Erwin Schrödinger played a key role in debates about what this randomness really means. However, part of his contribution has stayed hidden for more than 80 years.</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hys.org/news/2026-10-lost-schrdinger-manuscript-reveals-tru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Lost Schrödinger manuscript reveals his true view of quantum randomness</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