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ASTROFÍSICA</w:t>
      </w:r>
    </w:p>
    <w:p>
      <w:pPr>
        <w:pStyle w:val="Heading1"/>
      </w:pPr>
      <w:r>
        <w:t>[PENDENTE] NASA’s SpaceX CRS-35 Mission to Launch Health Research</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https://science.nasa.gov/missions/station/nasas-spacex-crs-35-mission-to-launch-health-research/</w:t>
              </w:r>
            </w:hyperlink>
          </w:p>
        </w:tc>
      </w:tr>
      <w:tr>
        <w:tc>
          <w:tcPr>
            <w:tcW w:type="dxa" w:w="2551"/>
            <w:shd w:val="clear" w:color="auto" w:fill="EAF0FA"/>
          </w:tcPr>
          <w:p>
            <w:r>
              <w:rPr>
                <w:b/>
              </w:rPr>
              <w:t>Veículo</w:t>
            </w:r>
          </w:p>
        </w:tc>
        <w:tc>
          <w:tcPr>
            <w:tcW w:type="dxa" w:w="6803"/>
          </w:tcPr>
          <w:p>
            <w:r>
              <w:t>NASA</w:t>
            </w:r>
          </w:p>
        </w:tc>
      </w:tr>
      <w:tr>
        <w:tc>
          <w:tcPr>
            <w:tcW w:type="dxa" w:w="2551"/>
            <w:shd w:val="clear" w:color="auto" w:fill="EAF0FA"/>
          </w:tcPr>
          <w:p>
            <w:r>
              <w:rPr>
                <w:b/>
              </w:rPr>
              <w:t>Resumo do feed</w:t>
            </w:r>
          </w:p>
        </w:tc>
        <w:tc>
          <w:tcPr>
            <w:tcW w:type="dxa" w:w="6803"/>
          </w:tcPr>
          <w:p>
            <w:r>
              <w:t>NASA experiments focused on human and plant health and drug-resistant organisms will travel to the International Space Station aboard SpaceX’s 35th Commercial Resupply Services mission for the agency from Cape Canaveral Space Force Station in Florida, advancing research that benefits life on Earth and future exploration. This research supports astronaut health during long-duration missions through […]</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ience.nasa.gov/missions/station/nasas-spacex-crs-35-mission-to-launch-health-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NASA’s SpaceX CRS-35 Mission to Launch Health Research</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