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Ghostly Cat’s Head Nebula lurks within sight of Hubble and Webb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https://www.esa.int/Science_Exploration/Space_Science/Webb/Ghostly_Cat_s_Head_Nebula_lurks_within_sight_of_Hubble_and_Webb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ESA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NASA/ESA Hubble and the NASA/ESA/CSA James Webb Space Telescopes recently stared at an eerie star-forming scene within the Carina Nebula, a massive gas and dust cloud located approximately 7500 light-years away from Earth. The two telescopes offer complementary views of the shadowy form, nicknamed the Cat’s Head Nebula, which reflects the 'magical'' process of star formation. Hubble’s visible-light view shows the cat as a dark, elongated dust pillar and hints of young forming stars, while Webb’s infrared-light imagery unveils many stars and other hidden details.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a.int/Science_Exploration/Space_Science/Webb/Ghostly_Cat_s_Head_Nebula_lurks_within_sight_of_Hubble_and_Web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Ghostly Cat’s Head Nebula lurks within sight of Hubble and Webb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