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Rutgers And IBM Demonstrate Real-Time Control Across 100 Qubits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https://thequantuminsider.com/2026/10/21/rutgers-and-ibm-demonstrate-real-time-control-across-100-qubits/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Researchers from Rutgers, IBM and collaborating institutions have shown that a quantum computer can check what is happening inside it and respond while it is running, repeatedly resetting parts of the system to bring chaotic behavior under control. The advance is a critical step toward building larger, more reliable quantum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21/rutgers-and-ibm-demonstrate-real-time-control-across-100-qub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Rutgers And IBM Demonstrate Real-Time Control Across 100 Qubits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