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16/10/2026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Lactation drug could reduce breast cancer risk after childbirth, study suggests</w:t>
            </w:r>
          </w:p>
        </w:tc>
        <w:tc>
          <w:tcPr>
            <w:tcW w:type="dxa" w:w="1701"/>
          </w:tcPr>
          <w:p>
            <w:r>
              <w:t>PENDENTE (falhou)</w:t>
            </w:r>
          </w:p>
        </w:tc>
      </w:tr>
      <w:tr>
        <w:tc>
          <w:tcPr>
            <w:tcW w:type="dxa" w:w="567"/>
          </w:tcPr>
          <w:p>
            <w:r>
              <w:t>2</w:t>
            </w:r>
          </w:p>
        </w:tc>
        <w:tc>
          <w:tcPr>
            <w:tcW w:type="dxa" w:w="2154"/>
          </w:tcPr>
          <w:p>
            <w:r>
              <w:t>Biologia</w:t>
            </w:r>
          </w:p>
        </w:tc>
        <w:tc>
          <w:tcPr>
            <w:tcW w:type="dxa" w:w="5216"/>
          </w:tcPr>
          <w:p>
            <w:r>
              <w:t>Candida auris copies its entire genome to survive antifungal treatment, research reveals</w:t>
            </w:r>
          </w:p>
        </w:tc>
        <w:tc>
          <w:tcPr>
            <w:tcW w:type="dxa" w:w="1701"/>
          </w:tcPr>
          <w:p>
            <w:r>
              <w:t>PENDENTE (falhou)</w:t>
            </w:r>
          </w:p>
        </w:tc>
      </w:tr>
      <w:tr>
        <w:tc>
          <w:tcPr>
            <w:tcW w:type="dxa" w:w="567"/>
          </w:tcPr>
          <w:p>
            <w:r>
              <w:t>3</w:t>
            </w:r>
          </w:p>
        </w:tc>
        <w:tc>
          <w:tcPr>
            <w:tcW w:type="dxa" w:w="2154"/>
          </w:tcPr>
          <w:p>
            <w:r>
              <w:t>Robótica</w:t>
            </w:r>
          </w:p>
        </w:tc>
        <w:tc>
          <w:tcPr>
            <w:tcW w:type="dxa" w:w="5216"/>
          </w:tcPr>
          <w:p>
            <w:r>
              <w:t>Agility chooses Nyobolt for ultra-fast charging for Digit 5 humanoid</w:t>
            </w:r>
          </w:p>
        </w:tc>
        <w:tc>
          <w:tcPr>
            <w:tcW w:type="dxa" w:w="1701"/>
          </w:tcPr>
          <w:p>
            <w:r>
              <w:t>PENDENTE (falhou)</w:t>
            </w:r>
          </w:p>
        </w:tc>
      </w:tr>
      <w:tr>
        <w:tc>
          <w:tcPr>
            <w:tcW w:type="dxa" w:w="567"/>
          </w:tcPr>
          <w:p>
            <w:r>
              <w:t>4</w:t>
            </w:r>
          </w:p>
        </w:tc>
        <w:tc>
          <w:tcPr>
            <w:tcW w:type="dxa" w:w="2154"/>
          </w:tcPr>
          <w:p>
            <w:r>
              <w:t>Software</w:t>
            </w:r>
          </w:p>
        </w:tc>
        <w:tc>
          <w:tcPr>
            <w:tcW w:type="dxa" w:w="5216"/>
          </w:tcPr>
          <w:p>
            <w:r>
              <w:t>Seven stable kernels for Thursday with fix for critical vulnerability</w:t>
            </w:r>
          </w:p>
        </w:tc>
        <w:tc>
          <w:tcPr>
            <w:tcW w:type="dxa" w:w="1701"/>
          </w:tcPr>
          <w:p>
            <w:r>
              <w:t>PENDENTE (falhou)</w:t>
            </w:r>
          </w:p>
        </w:tc>
      </w:tr>
      <w:tr>
        <w:tc>
          <w:tcPr>
            <w:tcW w:type="dxa" w:w="567"/>
          </w:tcPr>
          <w:p>
            <w:r>
              <w:t>5</w:t>
            </w:r>
          </w:p>
        </w:tc>
        <w:tc>
          <w:tcPr>
            <w:tcW w:type="dxa" w:w="2154"/>
          </w:tcPr>
          <w:p>
            <w:r>
              <w:t>Hardware</w:t>
            </w:r>
          </w:p>
        </w:tc>
        <w:tc>
          <w:tcPr>
            <w:tcW w:type="dxa" w:w="5216"/>
          </w:tcPr>
          <w:p>
            <w:r>
              <w:t>We tested the RTX Spark Superchip in Microsoft's Surface Laptop Ultra</w:t>
            </w:r>
          </w:p>
        </w:tc>
        <w:tc>
          <w:tcPr>
            <w:tcW w:type="dxa" w:w="1701"/>
          </w:tcPr>
          <w:p>
            <w:r>
              <w:t>PENDENTE (falhou)</w:t>
            </w:r>
          </w:p>
        </w:tc>
      </w:tr>
      <w:tr>
        <w:tc>
          <w:tcPr>
            <w:tcW w:type="dxa" w:w="567"/>
          </w:tcPr>
          <w:p>
            <w:r>
              <w:t>6</w:t>
            </w:r>
          </w:p>
        </w:tc>
        <w:tc>
          <w:tcPr>
            <w:tcW w:type="dxa" w:w="2154"/>
          </w:tcPr>
          <w:p>
            <w:r>
              <w:t>Astrofísica</w:t>
            </w:r>
          </w:p>
        </w:tc>
        <w:tc>
          <w:tcPr>
            <w:tcW w:type="dxa" w:w="5216"/>
          </w:tcPr>
          <w:p>
            <w:r>
              <w:t>Beat light pollution with these six portable telescopes</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FirstQFM Model Cuts Single-Qubit Gate Times by 33% on QuantWare Processor</w:t>
            </w:r>
          </w:p>
        </w:tc>
        <w:tc>
          <w:tcPr>
            <w:tcW w:type="dxa" w:w="1701"/>
          </w:tcPr>
          <w:p>
            <w:r>
              <w:t>PENDENTE (falhou)</w:t>
            </w:r>
          </w:p>
        </w:tc>
      </w:tr>
      <w:tr>
        <w:tc>
          <w:tcPr>
            <w:tcW w:type="dxa" w:w="567"/>
          </w:tcPr>
          <w:p>
            <w:r>
              <w:t>8</w:t>
            </w:r>
          </w:p>
        </w:tc>
        <w:tc>
          <w:tcPr>
            <w:tcW w:type="dxa" w:w="2154"/>
          </w:tcPr>
          <w:p>
            <w:r>
              <w:t>Computadores Pessoais</w:t>
            </w:r>
          </w:p>
        </w:tc>
        <w:tc>
          <w:tcPr>
            <w:tcW w:type="dxa" w:w="5216"/>
          </w:tcPr>
          <w:p>
            <w:r>
              <w:t>Google’s new Googlebook has clever AI tricks. I’d still pick a Windows laptop</w:t>
            </w:r>
          </w:p>
        </w:tc>
        <w:tc>
          <w:tcPr>
            <w:tcW w:type="dxa" w:w="1701"/>
          </w:tcPr>
          <w:p>
            <w:r>
              <w:t>PENDENTE (falhou)</w:t>
            </w:r>
          </w:p>
        </w:tc>
      </w:tr>
      <w:tr>
        <w:tc>
          <w:tcPr>
            <w:tcW w:type="dxa" w:w="567"/>
          </w:tcPr>
          <w:p>
            <w:r>
              <w:t>9</w:t>
            </w:r>
          </w:p>
        </w:tc>
        <w:tc>
          <w:tcPr>
            <w:tcW w:type="dxa" w:w="2154"/>
          </w:tcPr>
          <w:p>
            <w:r>
              <w:t>Inteligência Artificial</w:t>
            </w:r>
          </w:p>
        </w:tc>
        <w:tc>
          <w:tcPr>
            <w:tcW w:type="dxa" w:w="5216"/>
          </w:tcPr>
          <w:p>
            <w:r>
              <w:t>Google avisa que vai tirar modelos Pro do plano básico do Gemini</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Carregar o carro elétrico em casa aumenta quanto na conta de luz?</w:t>
            </w:r>
          </w:p>
        </w:tc>
        <w:tc>
          <w:tcPr>
            <w:tcW w:type="dxa" w:w="1701"/>
          </w:tcPr>
          <w:p>
            <w:r>
              <w:t>PENDENTE (falhou)</w:t>
            </w:r>
          </w:p>
        </w:tc>
      </w:tr>
      <w:tr>
        <w:tc>
          <w:tcPr>
            <w:tcW w:type="dxa" w:w="567"/>
          </w:tcPr>
          <w:p>
            <w:r>
              <w:t>11</w:t>
            </w:r>
          </w:p>
        </w:tc>
        <w:tc>
          <w:tcPr>
            <w:tcW w:type="dxa" w:w="2154"/>
          </w:tcPr>
          <w:p>
            <w:r>
              <w:t>Cibersegurança</w:t>
            </w:r>
          </w:p>
        </w:tc>
        <w:tc>
          <w:tcPr>
            <w:tcW w:type="dxa" w:w="5216"/>
          </w:tcPr>
          <w:p>
            <w:r>
              <w:t>U.K. Sanctions Cryptomus for RU Money Laundering</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Lactation drug could reduce breast cancer risk after childbirth, study suggests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https://medicalxpress.com/news/2026-10-lactation-drug-breast-cancer-childbirth.html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An international team of scientists has found that a lactation drug could reduce the risk of breast cancer in mothers after childbirth. Cabergoline, a medication used to stop milk production after pregnancy loss or when breastfeeding is not possible, is generally well tolerated by patients with few side effects. But it may also offer unexpected benefits.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Candida auris copies its entire genome to survive antifungal treatment, research reveals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https://phys.org/news/2026-10-candida-auris-entire-genome-survive.html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New research has revealed an unexpected new mechanism through which the killer fungus Candida auris is resisting antifungal drug treatment. A team led by the University of Exeter and City St George's, University of London, discovered that the fungus creates multiple versions of its entire genome, including mutating a gene that plays a role in cell wall integrity, called "Crazy-one" (CRZ1).</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Agility chooses Nyobolt for ultra-fast charging for Digit 5 humanoid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https://www.therobotreport.com/agility-robotics-chooses-nyobolt-ultra-fast-charging-digit-5-humanoid/</w:t>
              </w:r>
            </w:hyperlink>
          </w:p>
        </w:tc>
      </w:tr>
      <w:tr>
        <w:tc>
          <w:tcPr>
            <w:tcW w:type="dxa" w:w="2551"/>
            <w:shd w:val="clear" w:color="auto" w:fill="EAF0FA"/>
          </w:tcPr>
          <w:p>
            <w:r>
              <w:rPr>
                <w:b/>
              </w:rPr>
              <w:t>Veículo</w:t>
            </w:r>
          </w:p>
        </w:tc>
        <w:tc>
          <w:tcPr>
            <w:tcW w:type="dxa" w:w="6803"/>
          </w:tcPr>
          <w:p>
            <w:r>
              <w:t>The Robot Report</w:t>
            </w:r>
          </w:p>
        </w:tc>
      </w:tr>
      <w:tr>
        <w:tc>
          <w:tcPr>
            <w:tcW w:type="dxa" w:w="2551"/>
            <w:shd w:val="clear" w:color="auto" w:fill="EAF0FA"/>
          </w:tcPr>
          <w:p>
            <w:r>
              <w:rPr>
                <w:b/>
              </w:rPr>
              <w:t>Resumo do feed</w:t>
            </w:r>
          </w:p>
        </w:tc>
        <w:tc>
          <w:tcPr>
            <w:tcW w:type="dxa" w:w="6803"/>
          </w:tcPr>
          <w:p>
            <w:r>
              <w:t>Nyobolt is providing power technology for Digit 5 that enables Agility's humanoid to work up to 20 hours a day. The post Agility chooses Nyobolt for ultra-fast charging for Digit 5 humanoid appeared first on The Robot Report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Seven stable kernels for Thursday with fix for critical vulnerability</w:t>
      </w:r>
    </w:p>
    <w:p>
      <w:r>
        <w:t>O artigo desta editoria não foi redigido automaticamente (status: falhou; motivo: texto extraído curto (543 caracteres)).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https://lwn.net/Articles/1100611/</w:t>
              </w:r>
            </w:hyperlink>
          </w:p>
        </w:tc>
      </w:tr>
      <w:tr>
        <w:tc>
          <w:tcPr>
            <w:tcW w:type="dxa" w:w="2551"/>
            <w:shd w:val="clear" w:color="auto" w:fill="EAF0FA"/>
          </w:tcPr>
          <w:p>
            <w:r>
              <w:rPr>
                <w:b/>
              </w:rPr>
              <w:t>Veículo</w:t>
            </w:r>
          </w:p>
        </w:tc>
        <w:tc>
          <w:tcPr>
            <w:tcW w:type="dxa" w:w="6803"/>
          </w:tcPr>
          <w:p>
            <w:r>
              <w:t>LWN.net</w:t>
            </w:r>
          </w:p>
        </w:tc>
      </w:tr>
      <w:tr>
        <w:tc>
          <w:tcPr>
            <w:tcW w:type="dxa" w:w="2551"/>
            <w:shd w:val="clear" w:color="auto" w:fill="EAF0FA"/>
          </w:tcPr>
          <w:p>
            <w:r>
              <w:rPr>
                <w:b/>
              </w:rPr>
              <w:t>Resumo do feed</w:t>
            </w:r>
          </w:p>
        </w:tc>
        <w:tc>
          <w:tcPr>
            <w:tcW w:type="dxa" w:w="6803"/>
          </w:tcPr>
          <w:p>
            <w:r>
              <w:t>Greg Kroah-Hartman has announced the release of the 7.2.11 , 6.18.57 , 6.12.113 , 6.6.159 , 6.1.190 , 5.15.223 , and 5.10.272 stable kernels. This series includes, among other things, a fix for a critical vulnerability ( CVE-2026-99999 ). The flaw in skb_checksum_help() would allow an IPv4 packet with bad checksum metadata to " corrupt the network header and cause a bunch of mischief " in the words of patch author Michael S. Tsirkin. As usual, all users are advised to upgrade.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We tested the RTX Spark Superchip in Microsoft's Surface Laptop Ultra</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https://www.tomshardware.com/laptops/we-test-the-rtx-spark-superchip-in-microsofts-surface-laptop-ultra-nvidias-windows-on-arm-platform-impresses-in-local-ai-but-gaming-isnt-its-strong-suit</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We've tested Nvidia's RTX Spark against the latest and greatest from Apple and AMD to see how Nvidia's efforts to transform the PC for the agentic AI era stack up.</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Beat light pollution with these six portable telescopes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https://www.space.com/stargazing/skywatching-kit/beat-light-pollution-with-these-six-portable-telescopes</w:t>
              </w:r>
            </w:hyperlink>
          </w:p>
        </w:tc>
      </w:tr>
      <w:tr>
        <w:tc>
          <w:tcPr>
            <w:tcW w:type="dxa" w:w="2551"/>
            <w:shd w:val="clear" w:color="auto" w:fill="EAF0FA"/>
          </w:tcPr>
          <w:p>
            <w:r>
              <w:rPr>
                <w:b/>
              </w:rPr>
              <w:t>Veículo</w:t>
            </w:r>
          </w:p>
        </w:tc>
        <w:tc>
          <w:tcPr>
            <w:tcW w:type="dxa" w:w="6803"/>
          </w:tcPr>
          <w:p>
            <w:r>
              <w:t>Space.com</w:t>
            </w:r>
          </w:p>
        </w:tc>
      </w:tr>
      <w:tr>
        <w:tc>
          <w:tcPr>
            <w:tcW w:type="dxa" w:w="2551"/>
            <w:shd w:val="clear" w:color="auto" w:fill="EAF0FA"/>
          </w:tcPr>
          <w:p>
            <w:r>
              <w:rPr>
                <w:b/>
              </w:rPr>
              <w:t>Resumo do feed</w:t>
            </w:r>
          </w:p>
        </w:tc>
        <w:tc>
          <w:tcPr>
            <w:tcW w:type="dxa" w:w="6803"/>
          </w:tcPr>
          <w:p>
            <w:r>
              <w:t>Sick of skyglow spoiling your stargazing? These six telescopes are portable enough that you can easily pack them away and seek out darker skies.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FirstQFM Model Cuts Single-Qubit Gate Times by 33% on QuantWare Processor</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https://thequantuminsider.com/2026/10/15/firstqfm-model-cuts-single-qubit-gate-times-33-percent-quantware/</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PRESS RELEASE — FirstQFM today announced results from applying FirstQFM’s quantum foundation model to a QuantWare superconducting quantum processor at the Israeli Quantum Computing Center (IQCC). FirstQFM’s foundation model builds on top of Quantum Machines’ native calibration stack, and generated single-qubit gates that reduced execution time by 33% on a QuantWare Contralto-D21 QPU.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Google’s new Googlebook has clever AI tricks. I’d still pick a Windows laptop</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https://www.pcworld.com/article/3258718/googles-new-googlebook-has-clever-ai-tricks-id-still-pick-a-windows-laptop.html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Googlebooks are here, promising productivity aplenty within the Google ecosystem. But how do Google’s new productivity features compare versus the more familiar Windows 11? That’s the goal for Smart Mode this week: examining how you (and I) can use Googlebooks as productivity devices, specifically looking at several of the features both offer. Unfortunately, two of the most novel platforms the PC has seen in years — the Googlebook and the Nvidia RTX Spark platform — have landed on the PC within a week or so of each other. I would have liked to have been part of the Googlebook launch, but it took place in my colleague Michael Crider’s backyard , and he already has an extensive professional history covering Android devices. My colleague Ashley Biancuzzo was first out of the gate with our review of the Acer Googlebook 14 . (She did a terrific job. Read it! I definitely did.) My own review is a work in progress…and you’re reading some of it right now. I’m currently typing this on Lenovo’s Googlebook 15 , which I’m crushed to find has an uncharacteristically crappy keyboard. So far, I have few complaints about the hardware, which wasn’t expected to be the star of the show, anyway. Inste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Google avisa que vai tirar modelos Pro do plano básico do Gemini</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https://canaltech.com.br/inteligencia-artificial/google-avisa-que-vai-tirar-modelos-pro-do-plano-basico-do-gemini/</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 Google começou a notificar por e-mail os assinantes do plano Google AI Plus de que eles perderão a capacidade de selecionar os modelos Pro no aplicativo Gemini e no Modo IA da Busca, além de perder o acesso aos novos modelos focados em raciocínio. Com a mudança, os usuários interessados em continuar utilizando os modelos mais capazes da empresa terão que fazer um upgrade para o plano Google AI Pro, que custa R$ 96,99 por mês, ou para o plano AI Ultra, a partir de R$ 779,90 por mês. Com a restrição, os assinantes do plano AI Plus vão ter acesso apenas aos modelos Flash e Flash Lite , que a empresa afirma serem desenvolvidos com foco em velocidade e inteligência. Para as conversas já existentes que utilizaram algum modelo Pro, os usuários poderão dar continuidade ao histórico, mas terão que alternar obrigatoriamente para um modelo diferente para prosseguir com a interação. Já os usuários do plano gratuito também vão sofrer restrições, com a perda do acesso aos modelos Flash mais recentes, de acordo com a documentação de suporte do Google. A alteração ocorre em paralelo à expansão da linha de modelos do Google. A empresa anunciou recentemente a disponibilização do Gemini 4 Argon par</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Carregar o carro elétrico em casa aumenta quanto na conta de luz?</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https://canaltech.com.br/carros/carregar-o-carro-eletrico-em-casa-aumenta-quanto-na-conta-de-luz/</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Uma das principais dúvidas de quem pensa em comprar um carro elétrico é bastante simples: quanto a conta de luz vai aumentar depois que o carro começar a ser carregado em casa? Afinal, a economia com combustível é um dos grandes atrativos dos modelos elétricos, mas a energia usada para abastecer a bateria também tem um custo. Para descobrir quanto isso representa no bolso , podemos usar como referência o BYD Dolphin Mini , um dos carros elétricos mais conhecidos do mercado brasileiro. A versão equipada com bateria de 38 kWh tem autonomia de até 280 km pelo ciclo do Inmetro , embora o alcance real possa variar de acordo com trânsito, velocidade, temperatura e estilo de condução. O valor da energia também muda conforme a distribuidora , os impostos e o consumo total da residência. Neste cálculo, a referência é uma casa atendida pela Enel São Paulo em outubro de 2026 , considerando a tarifa residencial vigente e a bandeira verde definida pela Aneel para o mês. ( Enel ) Quanto custa o kWh em São Paulo em outubro? Desde 4 de julho de 2026, a tarifa residencial convencional da Enel SP é de R$ 0,78938 por kWh , valor que corresponde à soma da TUSD, de R$ 0,47242/kWh, com a tarifa de energ</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U.K. Sanctions Cryptomus for RU Money Laundering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https://krebsonsecurity.com/2026/10/u-k-sanctions-cryptomus-for-ru-money-laundering/</w:t>
              </w:r>
            </w:hyperlink>
          </w:p>
        </w:tc>
      </w:tr>
      <w:tr>
        <w:tc>
          <w:tcPr>
            <w:tcW w:type="dxa" w:w="2551"/>
            <w:shd w:val="clear" w:color="auto" w:fill="EAF0FA"/>
          </w:tcPr>
          <w:p>
            <w:r>
              <w:rPr>
                <w:b/>
              </w:rPr>
              <w:t>Veículo</w:t>
            </w:r>
          </w:p>
        </w:tc>
        <w:tc>
          <w:tcPr>
            <w:tcW w:type="dxa" w:w="6803"/>
          </w:tcPr>
          <w:p>
            <w:r>
              <w:t>Krebs on Security</w:t>
            </w:r>
          </w:p>
        </w:tc>
      </w:tr>
      <w:tr>
        <w:tc>
          <w:tcPr>
            <w:tcW w:type="dxa" w:w="2551"/>
            <w:shd w:val="clear" w:color="auto" w:fill="EAF0FA"/>
          </w:tcPr>
          <w:p>
            <w:r>
              <w:rPr>
                <w:b/>
              </w:rPr>
              <w:t>Resumo do feed</w:t>
            </w:r>
          </w:p>
        </w:tc>
        <w:tc>
          <w:tcPr>
            <w:tcW w:type="dxa" w:w="6803"/>
          </w:tcPr>
          <w:p>
            <w:r>
              <w:t>The United Kingdom has issued economic sanctions against Cryptomus, a chameleonic cryptocurrency platform that experts say serves as a major conduit for payments related to ransomware, narcotics, darknet markets, fraud and cybercrime services that are helping Russia circumvent existing financial restrictions.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lactation-drug-breast-cancer-childbirth.html" TargetMode="External"/><Relationship Id="rId10" Type="http://schemas.openxmlformats.org/officeDocument/2006/relationships/hyperlink" Target="https://phys.org/news/2026-10-candida-auris-entire-genome-survive.html" TargetMode="External"/><Relationship Id="rId11" Type="http://schemas.openxmlformats.org/officeDocument/2006/relationships/hyperlink" Target="https://www.therobotreport.com/agility-robotics-chooses-nyobolt-ultra-fast-charging-digit-5-humanoid/" TargetMode="External"/><Relationship Id="rId12" Type="http://schemas.openxmlformats.org/officeDocument/2006/relationships/hyperlink" Target="https://lwn.net/Articles/1100611/" TargetMode="External"/><Relationship Id="rId13" Type="http://schemas.openxmlformats.org/officeDocument/2006/relationships/hyperlink" Target="https://www.tomshardware.com/laptops/we-test-the-rtx-spark-superchip-in-microsofts-surface-laptop-ultra-nvidias-windows-on-arm-platform-impresses-in-local-ai-but-gaming-isnt-its-strong-suit" TargetMode="External"/><Relationship Id="rId14" Type="http://schemas.openxmlformats.org/officeDocument/2006/relationships/hyperlink" Target="https://www.space.com/stargazing/skywatching-kit/beat-light-pollution-with-these-six-portable-telescopes" TargetMode="External"/><Relationship Id="rId15" Type="http://schemas.openxmlformats.org/officeDocument/2006/relationships/hyperlink" Target="https://thequantuminsider.com/2026/10/15/firstqfm-model-cuts-single-qubit-gate-times-33-percent-quantware/" TargetMode="External"/><Relationship Id="rId16" Type="http://schemas.openxmlformats.org/officeDocument/2006/relationships/hyperlink" Target="https://www.pcworld.com/article/3258718/googles-new-googlebook-has-clever-ai-tricks-id-still-pick-a-windows-laptop.html" TargetMode="External"/><Relationship Id="rId17" Type="http://schemas.openxmlformats.org/officeDocument/2006/relationships/hyperlink" Target="https://canaltech.com.br/inteligencia-artificial/google-avisa-que-vai-tirar-modelos-pro-do-plano-basico-do-gemini/" TargetMode="External"/><Relationship Id="rId18" Type="http://schemas.openxmlformats.org/officeDocument/2006/relationships/hyperlink" Target="https://canaltech.com.br/carros/carregar-o-carro-eletrico-em-casa-aumenta-quanto-na-conta-de-luz/" TargetMode="External"/><Relationship Id="rId19" Type="http://schemas.openxmlformats.org/officeDocument/2006/relationships/hyperlink" Target="https://krebsonsecurity.com/2026/10/u-k-sanctions-cryptomus-for-ru-money-laund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16/10/2026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