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SOFTWARE</w:t>
      </w:r>
    </w:p>
    <w:p>
      <w:pPr>
        <w:pStyle w:val="Heading1"/>
      </w:pPr>
      <w:r>
        <w:t>[PENDENTE] Novo launcher Xodus Nexus permite rodar jogos do Xbox no Linux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https://canaltech.com.br/games/novo-launcher-xodus-nexus-permite-rodar-jogos-do-xbox-no-linux/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Canaltech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A comunidade open-source deu mais um passo importante para aproximar a biblioteca de jogos da Microsoft dos sistemas operacionais baseados em Linux. Isso acontece agora com o Xodus Nexus , um novo gerenciador de jogos de código aberto voltado especialmente para donos de consoles portáteis como o Steam Deck . A ferramenta simplifica a instalação , o gerenciamento de assinaturas e a navegação da biblioteca do Xbox Game Pass diretamente pelo SteamOS e por distribuições Linux, eliminando a dependência de métodos complexos ou do uso exclusivo de navegadores web via nuvem. App promete ser simples, mas intuitivo Até então, acessar o ecossistema do Xbox no sistema operacional da Valve exigia configurações manuais trabalhosas para rodar o Xbox Cloud Gaming ou a instalação completa do Windows na máquina. O Xodus Nexus chega com uma interface gráfica intuitiva que integra as funcionalidades desenvolvidas pelo projeto Xodus , permitindo navegar pelo catálogo do serviço, autenticar a conta da Microsoft com segurança e gerenciar downloads com poucos cliques. A interface foi projetada sob medida para telas sensíveis ao toque e navegação por controles , se adaptando perfeitamente ao modo de exibiç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analtech.com.br/games/novo-launcher-xodus-nexus-permite-rodar-jogos-do-xbox-no-linux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Novo launcher Xodus Nexus permite rodar jogos do Xbox no Linux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