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Fotos apagadas deixam rastros perigosos no Windows; veja como eliminar tudo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https://canaltech.com.br/software/como-eliminar-rastros-fotos-apagadas-windows/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Mesmo após apagar uma foto, o Windows ainda pode armazenar registros do arquivo no sistema . Isso ocorre com a criação de dados temporários, mas há um caminho para removê-los rapidamente no PC. Por padrão, o Explorador de Arquivos cria miniaturas para a pré-visualização de imagens e armazena os arquivos em cache . A medida agiliza o carregamento dos resultados ao abrir a mesma pasta novamente, mas também abre uma brecha para encontrar rastros de conteúdos que já foram apagados. Vale destacar que nem toda imagem apagada ganha uma miniatura própria , mas existe um caminho para evitar a dor de cabeça e possíveis problemas com privacidade. Onde ficam os rastros de imagens apagadas? Os arquivos temporários com as miniaturas ficam armazenados no caminho %LocalAppData%\Microsoft\Windows\Explorer e recebem nomes como “thumbcache_2560” (a numeração varia de acordo com a resolução da imagem). O formato é o .db , usado para bases de dados, e não é possível acessar as imagens diretamente pelo Explorador de Arquivos — é necessário usar um software para extrair as informações. Normalmente, as miniaturas são criadas ao abrir os arquivos pelo Explorador do Windows . Caso você delete uma imagem sem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oftware/como-eliminar-rastros-fotos-apagadas-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Fotos apagadas deixam rastros perigosos no Windows; veja como eliminar tudo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