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Hybrid quantum computer observes foundational quantum effect in a new setting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https://phys.org/news/2026-10-hybrid-quantum-foundational-effect.html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Physicists in the Department of Physics at the University of Oxford have used a hybrid quantum computer, made up of qubits and quantum oscillators, to observe the Aharonov–Bohm effect in a quantum simulation. The effect is a quantum phenomenon in which a particle can acquire a measurable phase by traveling around a magnetic flux, even though it never passes through a region where a magnetic field is present.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ys.org/news/2026-10-hybrid-quantum-foundational-eff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quantum computer observes foundational quantum effect in a new setting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