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09/10/2026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Randomized trial finds targeting individual metastases in oligometastatic breast cancer does not improve survival</w:t>
            </w:r>
          </w:p>
        </w:tc>
        <w:tc>
          <w:tcPr>
            <w:tcW w:type="dxa" w:w="1701"/>
          </w:tcPr>
          <w:p>
            <w:r>
              <w:t>PENDENTE (falhou)</w:t>
            </w:r>
          </w:p>
        </w:tc>
      </w:tr>
      <w:tr>
        <w:tc>
          <w:tcPr>
            <w:tcW w:type="dxa" w:w="567"/>
          </w:tcPr>
          <w:p>
            <w:r>
              <w:t>2</w:t>
            </w:r>
          </w:p>
        </w:tc>
        <w:tc>
          <w:tcPr>
            <w:tcW w:type="dxa" w:w="2154"/>
          </w:tcPr>
          <w:p>
            <w:r>
              <w:t>Biologia</w:t>
            </w:r>
          </w:p>
        </w:tc>
        <w:tc>
          <w:tcPr>
            <w:tcW w:type="dxa" w:w="5216"/>
          </w:tcPr>
          <w:p>
            <w:r>
              <w:t>Changes in DNA packaging help immune cells swell and burst</w:t>
            </w:r>
          </w:p>
        </w:tc>
        <w:tc>
          <w:tcPr>
            <w:tcW w:type="dxa" w:w="1701"/>
          </w:tcPr>
          <w:p>
            <w:r>
              <w:t>PENDENTE (falhou)</w:t>
            </w:r>
          </w:p>
        </w:tc>
      </w:tr>
      <w:tr>
        <w:tc>
          <w:tcPr>
            <w:tcW w:type="dxa" w:w="567"/>
          </w:tcPr>
          <w:p>
            <w:r>
              <w:t>3</w:t>
            </w:r>
          </w:p>
        </w:tc>
        <w:tc>
          <w:tcPr>
            <w:tcW w:type="dxa" w:w="2154"/>
          </w:tcPr>
          <w:p>
            <w:r>
              <w:t>Robótica</w:t>
            </w:r>
          </w:p>
        </w:tc>
        <w:tc>
          <w:tcPr>
            <w:tcW w:type="dxa" w:w="5216"/>
          </w:tcPr>
          <w:p>
            <w:r>
              <w:t>This Disembodied Hand Is All the Robot You Need</w:t>
            </w:r>
          </w:p>
        </w:tc>
        <w:tc>
          <w:tcPr>
            <w:tcW w:type="dxa" w:w="1701"/>
          </w:tcPr>
          <w:p>
            <w:r>
              <w:t>PENDENTE (falhou)</w:t>
            </w:r>
          </w:p>
        </w:tc>
      </w:tr>
      <w:tr>
        <w:tc>
          <w:tcPr>
            <w:tcW w:type="dxa" w:w="567"/>
          </w:tcPr>
          <w:p>
            <w:r>
              <w:t>4</w:t>
            </w:r>
          </w:p>
        </w:tc>
        <w:tc>
          <w:tcPr>
            <w:tcW w:type="dxa" w:w="2154"/>
          </w:tcPr>
          <w:p>
            <w:r>
              <w:t>Software</w:t>
            </w:r>
          </w:p>
        </w:tc>
        <w:tc>
          <w:tcPr>
            <w:tcW w:type="dxa" w:w="5216"/>
          </w:tcPr>
          <w:p>
            <w:r>
              <w:t>Cloudflare Open Sources Decision Models for AI Agents</w:t>
            </w:r>
          </w:p>
        </w:tc>
        <w:tc>
          <w:tcPr>
            <w:tcW w:type="dxa" w:w="1701"/>
          </w:tcPr>
          <w:p>
            <w:r>
              <w:t>PENDENTE (falhou)</w:t>
            </w:r>
          </w:p>
        </w:tc>
      </w:tr>
      <w:tr>
        <w:tc>
          <w:tcPr>
            <w:tcW w:type="dxa" w:w="567"/>
          </w:tcPr>
          <w:p>
            <w:r>
              <w:t>5</w:t>
            </w:r>
          </w:p>
        </w:tc>
        <w:tc>
          <w:tcPr>
            <w:tcW w:type="dxa" w:w="2154"/>
          </w:tcPr>
          <w:p>
            <w:r>
              <w:t>Hardware</w:t>
            </w:r>
          </w:p>
        </w:tc>
        <w:tc>
          <w:tcPr>
            <w:tcW w:type="dxa" w:w="5216"/>
          </w:tcPr>
          <w:p>
            <w:r>
              <w:t>Microsoft and Nvidia launch Surface Laptop Ultra with RTX Spark</w:t>
            </w:r>
          </w:p>
        </w:tc>
        <w:tc>
          <w:tcPr>
            <w:tcW w:type="dxa" w:w="1701"/>
          </w:tcPr>
          <w:p>
            <w:r>
              <w:t>PENDENTE (falhou)</w:t>
            </w:r>
          </w:p>
        </w:tc>
      </w:tr>
      <w:tr>
        <w:tc>
          <w:tcPr>
            <w:tcW w:type="dxa" w:w="567"/>
          </w:tcPr>
          <w:p>
            <w:r>
              <w:t>6</w:t>
            </w:r>
          </w:p>
        </w:tc>
        <w:tc>
          <w:tcPr>
            <w:tcW w:type="dxa" w:w="2154"/>
          </w:tcPr>
          <w:p>
            <w:r>
              <w:t>Astrofísica</w:t>
            </w:r>
          </w:p>
        </w:tc>
        <w:tc>
          <w:tcPr>
            <w:tcW w:type="dxa" w:w="5216"/>
          </w:tcPr>
          <w:p>
            <w:r>
              <w:t>Solar Orbiter tracks origin of mysterious magnetic switchbacks</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Quantum Source’s QS-LINK Uses a Single Atom to Help Quantum Processors Connect</w:t>
            </w:r>
          </w:p>
        </w:tc>
        <w:tc>
          <w:tcPr>
            <w:tcW w:type="dxa" w:w="1701"/>
          </w:tcPr>
          <w:p>
            <w:r>
              <w:t>PENDENTE (falhou)</w:t>
            </w:r>
          </w:p>
        </w:tc>
      </w:tr>
      <w:tr>
        <w:tc>
          <w:tcPr>
            <w:tcW w:type="dxa" w:w="567"/>
          </w:tcPr>
          <w:p>
            <w:r>
              <w:t>8</w:t>
            </w:r>
          </w:p>
        </w:tc>
        <w:tc>
          <w:tcPr>
            <w:tcW w:type="dxa" w:w="2154"/>
          </w:tcPr>
          <w:p>
            <w:r>
              <w:t>Computadores Pessoais</w:t>
            </w:r>
          </w:p>
        </w:tc>
        <w:tc>
          <w:tcPr>
            <w:tcW w:type="dxa" w:w="5216"/>
          </w:tcPr>
          <w:p>
            <w:r>
              <w:t>Nvidia and Microsoft say the "agentic PC" era starts with the Surface Laptop Ultra</w:t>
            </w:r>
          </w:p>
        </w:tc>
        <w:tc>
          <w:tcPr>
            <w:tcW w:type="dxa" w:w="1701"/>
          </w:tcPr>
          <w:p>
            <w:r>
              <w:t>PENDENTE (falhou)</w:t>
            </w:r>
          </w:p>
        </w:tc>
      </w:tr>
      <w:tr>
        <w:tc>
          <w:tcPr>
            <w:tcW w:type="dxa" w:w="567"/>
          </w:tcPr>
          <w:p>
            <w:r>
              <w:t>9</w:t>
            </w:r>
          </w:p>
        </w:tc>
        <w:tc>
          <w:tcPr>
            <w:tcW w:type="dxa" w:w="2154"/>
          </w:tcPr>
          <w:p>
            <w:r>
              <w:t>Inteligência Artificial</w:t>
            </w:r>
          </w:p>
        </w:tc>
        <w:tc>
          <w:tcPr>
            <w:tcW w:type="dxa" w:w="5216"/>
          </w:tcPr>
          <w:p>
            <w:r>
              <w:t>AI or ‘super intelligence’? Trump isn’t the only one who is confused</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Platinum in fuel cells lasts longer with nitrogen-enhanced graphene wrapper</w:t>
            </w:r>
          </w:p>
        </w:tc>
        <w:tc>
          <w:tcPr>
            <w:tcW w:type="dxa" w:w="1701"/>
          </w:tcPr>
          <w:p>
            <w:r>
              <w:t>PENDENTE (falhou)</w:t>
            </w:r>
          </w:p>
        </w:tc>
      </w:tr>
      <w:tr>
        <w:tc>
          <w:tcPr>
            <w:tcW w:type="dxa" w:w="567"/>
          </w:tcPr>
          <w:p>
            <w:r>
              <w:t>11</w:t>
            </w:r>
          </w:p>
        </w:tc>
        <w:tc>
          <w:tcPr>
            <w:tcW w:type="dxa" w:w="2154"/>
          </w:tcPr>
          <w:p>
            <w:r>
              <w:t>Cibersegurança</w:t>
            </w:r>
          </w:p>
        </w:tc>
        <w:tc>
          <w:tcPr>
            <w:tcW w:type="dxa" w:w="5216"/>
          </w:tcPr>
          <w:p>
            <w:r>
              <w:t>Microsoft larga na frente e anuncia notebook monstruoso equipado com RTX Spark</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Randomized trial finds targeting individual metastases in oligometastatic breast cancer does not improve survival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https://medicalxpress.com/news/2026-10-randomized-trial-individual-metastases-oligometastatic.html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Treating individual metastatic tumors with highly focused radiation or surgery did not improve progression-free or overall survival for patients with oligometastatic breast cancer receiving first-line systemic therapy, according to results from the randomized NRG-BR002 clinical trial led by researchers at The University of Texas MD Anderson Cancer Center.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Changes in DNA packaging help immune cells swell and burst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https://phys.org/news/2026-10-dna-packaging-immune-cells.html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Immune cells are the elite athletes of the human body. While other cells stay in place, immune cells travel throughout our bodies, squeezing through small channels, stretching themselves, sampling the surfaces of other cells and swallowing up invaders. One of their most extreme behaviors is NETosis, a process in which certain immune cells burst and release their DNA as a way to trap pathogens.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This Disembodied Hand Is All the Robot You Need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https://spectrum.ieee.org/walking-robotic-hand</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A hand attached to the end of an arm is a given for most humans, but what if robots didn’t have to play by the same rules as we do? Researchers from ETH Zurich have turned an off-the-shelf robotic hand into a completely self-contained robot that walks on its fingertips while using those same fingers to manipulate its environment. Besides making the perfect Halloween accessory for anyone planning to dress up as a member of The Addams Family – who were famously accompanied by a disembodied walking hand called Thing – the researchers say the approach could make it possible to operate controls and handle objects in places a traditional robot arm can’t reach. Soft Robotics Lab, ETH Zurich/YouTube Amirhossein Kazemipour , a Ph.D. candidate in the Soft Robotics Lab at ETH Zurich in Switzerland who led the project, believes this hand could prove useful in contexts like fiddly maintenance tasks in industrial settings, or in search and rescue, where a robot could detach its hand to explore confined spaces too tight for the rest of its body. More broadly, he says, the work is a step toward a new approach to robotics in which body parts are not confined to a single role. “I wanted to see how 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Cloudflare Open Sources Decision Models for AI Agents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https://www.infoq.com/news/2026/10/clef-decision-models/?utm_campaign=infoq_content&amp;utm_source=infoq&amp;utm_medium=feed&amp;utm_term=global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During its recent “Birthday Week”, Cloudflare announced Clef, a set of open-weight AI models designed to choose between predefined options rather than generate text. Cloudflare released 9B- and 27B-parameter models, along with a platform for adapting them to specific decision-making tasks. By Renato Losio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Microsoft and Nvidia launch Surface Laptop Ultra with RTX Spark</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https://www.tomshardware.com/laptops/microsoft-and-nvidia-launch-surface-laptop-ultra-with-rtx-spark-rtx-spark-preorders-live-now-coinciding-with-major-windows-11-changes-for-agentic-ai</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Microsoft's Surface Laptop Ultra is now available for pre-order. The company revealed some new Windows 11 features, a new magnetic USB Type-C port, and that the system will work with "hundreds" of video games.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Solar Orbiter tracks origin of mysterious magnetic switchbacks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https://www.esa.int/Science_Exploration/Space_Science/Solar_Orbiter/Solar_Orbiter_tracks_origin_of_mysterious_magnetic_switchbacks</w:t>
              </w:r>
            </w:hyperlink>
          </w:p>
        </w:tc>
      </w:tr>
      <w:tr>
        <w:tc>
          <w:tcPr>
            <w:tcW w:type="dxa" w:w="2551"/>
            <w:shd w:val="clear" w:color="auto" w:fill="EAF0FA"/>
          </w:tcPr>
          <w:p>
            <w:r>
              <w:rPr>
                <w:b/>
              </w:rPr>
              <w:t>Veículo</w:t>
            </w:r>
          </w:p>
        </w:tc>
        <w:tc>
          <w:tcPr>
            <w:tcW w:type="dxa" w:w="6803"/>
          </w:tcPr>
          <w:p>
            <w:r>
              <w:t>ESA</w:t>
            </w:r>
          </w:p>
        </w:tc>
      </w:tr>
      <w:tr>
        <w:tc>
          <w:tcPr>
            <w:tcW w:type="dxa" w:w="2551"/>
            <w:shd w:val="clear" w:color="auto" w:fill="EAF0FA"/>
          </w:tcPr>
          <w:p>
            <w:r>
              <w:rPr>
                <w:b/>
              </w:rPr>
              <w:t>Resumo do feed</w:t>
            </w:r>
          </w:p>
        </w:tc>
        <w:tc>
          <w:tcPr>
            <w:tcW w:type="dxa" w:w="6803"/>
          </w:tcPr>
          <w:p>
            <w:r>
              <w:t>The European Space Agency-led Solar Orbiter spacecraft has flown through an S-shaped kink known as a ‘switchback’ in the solar wind’s magnetic field. By fingerprinting the elusive particles within the switchback, Solar Orbiter has traced its origin back to the Sun’s surface and revealed more about solar magnetism – the unruly instigator of dangerous solar storms.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Quantum Source’s QS-LINK Uses a Single Atom to Help Quantum Processors Connect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https://thequantuminsider.com/2026/10/08/quantum-sources-qs-link-uses-a-single-atom-to-help-quantum-processors-connect/</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Quantum Source, developer of compound photon-atom technology that makes photonic quantum computers practical, published the first technical details of its proprietary QS-LINK, an interconnect built to break the bottleneck that keeps quantum computers from scaling beyond a single processor. Using a single rubidium atom as quantum memory, QS-LINK holds the entanglement with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Nvidia and Microsoft say the "agentic PC" era starts with the Surface Laptop Ultra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https://www.techspot.com/news/114139-nvidia-microsoft-agentic-pc-era-starts-surface-laptop.html</w:t>
              </w:r>
            </w:hyperlink>
          </w:p>
        </w:tc>
      </w:tr>
      <w:tr>
        <w:tc>
          <w:tcPr>
            <w:tcW w:type="dxa" w:w="2551"/>
            <w:shd w:val="clear" w:color="auto" w:fill="EAF0FA"/>
          </w:tcPr>
          <w:p>
            <w:r>
              <w:rPr>
                <w:b/>
              </w:rPr>
              <w:t>Veículo</w:t>
            </w:r>
          </w:p>
        </w:tc>
        <w:tc>
          <w:tcPr>
            <w:tcW w:type="dxa" w:w="6803"/>
          </w:tcPr>
          <w:p>
            <w:r>
              <w:t>TechSpot</w:t>
            </w:r>
          </w:p>
        </w:tc>
      </w:tr>
      <w:tr>
        <w:tc>
          <w:tcPr>
            <w:tcW w:type="dxa" w:w="2551"/>
            <w:shd w:val="clear" w:color="auto" w:fill="EAF0FA"/>
          </w:tcPr>
          <w:p>
            <w:r>
              <w:rPr>
                <w:b/>
              </w:rPr>
              <w:t>Resumo do feed</w:t>
            </w:r>
          </w:p>
        </w:tc>
        <w:tc>
          <w:tcPr>
            <w:tcW w:type="dxa" w:w="6803"/>
          </w:tcPr>
          <w:p>
            <w:r>
              <w:t>At yesterday's big Microsoft-Nvidia launch event, Huang stated, with Nadella's strong endorsement, that the new Surface Laptop Ultra, along with all the new Windows-based PCs running Nvidia's RTX Spark chip, heralds the reinvention of the PC, marking the dawn of the agentic PC era. Read Entire Article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AI or ‘super intelligence’? Trump isn’t the only one who is confused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https://www.newscientist.com/article/2592404-ai-or-super-intelligence-trump-isnt-the-only-one-who-is-confused/?utm_campaign=RSS|NSNS&amp;utm_content=home&amp;utm_medium=RSS&amp;utm_source=NSNS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US President Donald Trump has declared that artificial intelligence should now be called “super intelligence”. Columnist Jacob Aron explains where that term came from and explores whether its many historical meanings apply today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Platinum in fuel cells lasts longer with nitrogen-enhanced graphene wrapper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https://techxplore.com/news/2026-10-platinum-fuel-cells-longer-nitrogen.html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Researchers from Nagoya University in Japan have developed a durable fuel-cell catalyst by wrapping platinum nanoparticles in nitrogen-containing graphene and placing them on carbon nanotubes. This design retained 96.9% of its active surface after 30,000 durability cycles, pointing towards fuel cells with longer lifespans and lower platinum demand.</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Microsoft larga na frente e anuncia notebook monstruoso equipado com RTX Spark</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https://canaltech.com.br/notebook/microsoft-larga-na-frente-e-anuncia-notebook-monstruoso-equipado-com-rtx-spark/</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Depois de muitos rumores e vazamentos, os notebooks com chip RTX Spark foram oficializados . Em um evento da NVIDIA com a Microsoft, com a presença dos CEOs Jensen Huang e Satya Nadella, foi revelado o primeiro modelo: o Surface Laptop Ultra . Como nada tem custado pouco no mercado de hardware hoje, o preço começa em nada menos que US$ 2.599 . O grande diferencial do Surface Laptop Ultra está na adoção do SoC RTX Spark, que une núcleos gráficos, CPU e NPU da NVIDIA, tudo com grande foco em processamento de IA . O objetivo é permitir que modelos de linguagem avançados e agentes de IA rodem diretamente no portátil, reduzindo a latência e a dependência da nuvem. O lançamento do notebook e a tecnologia dentro dele coincidem com atualizações relevantes no Windows 11 , projetadas para integrar novos recursos de IA agêntica, capazes de executar tarefas complexas e automatizadas em segundo plano, a pedido do usuário. Configurações do Surface Ultra No quesito especificações técnicas, o Surface Laptop Ultra não economiza na construção. O modelo conta com um painel Mini-LED PixelSense de 15 polegadas com pico de brilho de 2.000 nits . Segundo a Microsoft, o touchpad é 30% maior do que o de um</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randomized-trial-individual-metastases-oligometastatic.html" TargetMode="External"/><Relationship Id="rId10" Type="http://schemas.openxmlformats.org/officeDocument/2006/relationships/hyperlink" Target="https://phys.org/news/2026-10-dna-packaging-immune-cells.html" TargetMode="External"/><Relationship Id="rId11" Type="http://schemas.openxmlformats.org/officeDocument/2006/relationships/hyperlink" Target="https://spectrum.ieee.org/walking-robotic-hand" TargetMode="External"/><Relationship Id="rId12" Type="http://schemas.openxmlformats.org/officeDocument/2006/relationships/hyperlink" Target="https://www.infoq.com/news/2026/10/clef-decision-models/?utm_campaign=infoq_content&amp;utm_source=infoq&amp;utm_medium=feed&amp;utm_term=global" TargetMode="External"/><Relationship Id="rId13" Type="http://schemas.openxmlformats.org/officeDocument/2006/relationships/hyperlink" Target="https://www.tomshardware.com/laptops/microsoft-and-nvidia-launch-surface-laptop-ultra-with-rtx-spark-rtx-spark-preorders-live-now-coinciding-with-major-windows-11-changes-for-agentic-ai" TargetMode="External"/><Relationship Id="rId14" Type="http://schemas.openxmlformats.org/officeDocument/2006/relationships/hyperlink" Target="https://www.esa.int/Science_Exploration/Space_Science/Solar_Orbiter/Solar_Orbiter_tracks_origin_of_mysterious_magnetic_switchbacks" TargetMode="External"/><Relationship Id="rId15" Type="http://schemas.openxmlformats.org/officeDocument/2006/relationships/hyperlink" Target="https://thequantuminsider.com/2026/10/08/quantum-sources-qs-link-uses-a-single-atom-to-help-quantum-processors-connect/" TargetMode="External"/><Relationship Id="rId16" Type="http://schemas.openxmlformats.org/officeDocument/2006/relationships/hyperlink" Target="https://www.techspot.com/news/114139-nvidia-microsoft-agentic-pc-era-starts-surface-laptop.html" TargetMode="External"/><Relationship Id="rId17" Type="http://schemas.openxmlformats.org/officeDocument/2006/relationships/hyperlink" Target="https://www.newscientist.com/article/2592404-ai-or-super-intelligence-trump-isnt-the-only-one-who-is-confused/?utm_campaign=RSS|NSNS&amp;utm_content=home&amp;utm_medium=RSS&amp;utm_source=NSNS" TargetMode="External"/><Relationship Id="rId18" Type="http://schemas.openxmlformats.org/officeDocument/2006/relationships/hyperlink" Target="https://techxplore.com/news/2026-10-platinum-fuel-cells-longer-nitrogen.html" TargetMode="External"/><Relationship Id="rId19" Type="http://schemas.openxmlformats.org/officeDocument/2006/relationships/hyperlink" Target="https://canaltech.com.br/notebook/microsoft-larga-na-frente-e-anuncia-notebook-monstruoso-equipado-com-rtx-sp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09/10/2026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