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AI or ‘super intelligence’? Trump isn’t the only one who is confused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https://www.newscientist.com/article/2592404-ai-or-super-intelligence-trump-isnt-the-only-one-who-is-confused/?utm_campaign=RSS|NSNS&amp;utm_content=home&amp;utm_medium=RSS&amp;utm_source=NSNS</w:t>
              </w:r>
            </w:hyperlink>
          </w:p>
        </w:tc>
      </w:tr>
      <w:tr>
        <w:tc>
          <w:tcPr>
            <w:tcW w:type="dxa" w:w="2551"/>
            <w:shd w:val="clear" w:color="auto" w:fill="EAF0FA"/>
          </w:tcPr>
          <w:p>
            <w:r>
              <w:rPr>
                <w:b/>
              </w:rPr>
              <w:t>Veículo</w:t>
            </w:r>
          </w:p>
        </w:tc>
        <w:tc>
          <w:tcPr>
            <w:tcW w:type="dxa" w:w="6803"/>
          </w:tcPr>
          <w:p>
            <w:r>
              <w:t>New Scientist</w:t>
            </w:r>
          </w:p>
        </w:tc>
      </w:tr>
      <w:tr>
        <w:tc>
          <w:tcPr>
            <w:tcW w:type="dxa" w:w="2551"/>
            <w:shd w:val="clear" w:color="auto" w:fill="EAF0FA"/>
          </w:tcPr>
          <w:p>
            <w:r>
              <w:rPr>
                <w:b/>
              </w:rPr>
              <w:t>Resumo do feed</w:t>
            </w:r>
          </w:p>
        </w:tc>
        <w:tc>
          <w:tcPr>
            <w:tcW w:type="dxa" w:w="6803"/>
          </w:tcPr>
          <w:p>
            <w:r>
              <w:t>US President Donald Trump has declared that artificial intelligence should now be called “super intelligence”. Columnist Jacob Aron explains where that term came from and explores whether its many historical meanings apply today</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wscientist.com/article/2592404-ai-or-super-intelligence-trump-isnt-the-only-one-who-is-confused/?utm_campaign=RSS|NSNS&amp;utm_content=home&amp;utm_medium=RSS&amp;utm_source=NS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or ‘super intelligence’? Trump isn’t the only one who is confused</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