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COMPUTADORES PESSOAIS</w:t>
      </w:r>
    </w:p>
    <w:p>
      <w:pPr>
        <w:pStyle w:val="Heading1"/>
      </w:pPr>
      <w:r>
        <w:t>[PENDENTE] Apple adds M6 to 14-inch MacBook Pro and iMac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https://www.tomshardware.com/laptops/macbooks/apple-adds-m6-to-14-inch-macbook-pro-and-imac-starts-at-usd1-999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Tom's Hardware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Apple updated its 14-inch MacBook Pro and iMac lineup with the M6 chip.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mshardware.com/laptops/macbooks/apple-adds-m6-to-14-inch-macbook-pro-and-imac-starts-at-usd1-9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Apple adds M6 to 14-inch MacBook Pro and iMac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