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MEDICINA</w:t>
      </w:r>
    </w:p>
    <w:p>
      <w:pPr>
        <w:pStyle w:val="Heading1"/>
      </w:pPr>
      <w:r>
        <w:t>[PENDENTE] STAT+: Pharmalittle: We’re reading about a cancer vaccine, an experimental pancreatic cancer drug, and more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https://www.statnews.com/pharmalot/2026/10/23/moderna-merck-cancer-vaccine-experimental-pancreatic-cancer-drug-esmo/?utm_campaign=rss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STAT News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personalized mRNA cancer vaccine reduced the risk of disease recurrence in patients with melanoma by 42% compared to a standard treatment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tatnews.com/pharmalot/2026/10/23/moderna-merck-cancer-vaccine-experimental-pancreatic-cancer-drug-esmo/?utm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STAT+: Pharmalittle: We’re reading about a cancer vaccine, an experimental pancreatic cancer drug, and more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