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4CE"/>
          </w:tcPr>
          <w:p>
            <w:pPr>
              <w:jc w:val="center"/>
            </w:pPr>
            <w:r>
              <w:rPr>
                <w:b/>
                <w:color w:val="B00020"/>
              </w:rPr>
              <w:t>RASCUNHO — AGUARDANDO REVISÃO E APROVAÇÃO HUMANA</w:t>
            </w:r>
          </w:p>
        </w:tc>
      </w:tr>
    </w:tbl>
    <w:p>
      <w:r>
        <w:rPr>
          <w:b/>
          <w:color w:val="0B3D91"/>
          <w:sz w:val="20"/>
        </w:rPr>
        <w:t>BIOLOGIA</w:t>
      </w:r>
    </w:p>
    <w:p>
      <w:pPr>
        <w:pStyle w:val="Heading1"/>
      </w:pPr>
      <w:r>
        <w:t>[PENDENTE] A quick squeeze helps CRISPR turn skin cells into neurons more efficiently</w:t>
      </w:r>
    </w:p>
    <w:p>
      <w:r>
        <w:t>O artigo desta editoria não foi redigido automaticamente (status: falhou; motivo: claude-cli: Claude Code CLI não instalado (npm i -g @anthropic-ai/claude-code) | gemini: GEMINI_API_KEY não definida (crie grátis em https://aistudio.google.com/apikey)). Pauta sugerida para redação manual: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Matéria-fonte</w:t>
            </w:r>
          </w:p>
        </w:tc>
        <w:tc>
          <w:tcPr>
            <w:tcW w:type="dxa" w:w="6803"/>
          </w:tcPr>
          <w:p>
            <w:hyperlink r:id="rId9">
              <w:r>
                <w:rPr>
                  <w:color w:val="0B3D91"/>
                  <w:u w:val="single"/>
                </w:rPr>
                <w:t xml:space="preserve">https://phys.org/news/2026-10-quick-crispr-skin-cells-neurons.html</w:t>
              </w:r>
            </w:hyperlink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Veículo</w:t>
            </w:r>
          </w:p>
        </w:tc>
        <w:tc>
          <w:tcPr>
            <w:tcW w:type="dxa" w:w="6803"/>
          </w:tcPr>
          <w:p>
            <w:r>
              <w:t>Phys.org</w:t>
            </w:r>
          </w:p>
        </w:tc>
      </w:tr>
      <w:tr>
        <w:tc>
          <w:tcPr>
            <w:tcW w:type="dxa" w:w="2551"/>
            <w:shd w:val="clear" w:color="auto" w:fill="EAF0FA"/>
          </w:tcPr>
          <w:p>
            <w:r>
              <w:rPr>
                <w:b/>
              </w:rPr>
              <w:t>Resumo do feed</w:t>
            </w:r>
          </w:p>
        </w:tc>
        <w:tc>
          <w:tcPr>
            <w:tcW w:type="dxa" w:w="6803"/>
          </w:tcPr>
          <w:p>
            <w:r>
              <w:t>Human cells hold about two meters (6.6 feet) of DNA, folded and compacted to fit inside a nucleus. That packing is essential for life, but it creates a problem for scientists. Some of the genes that control a cell's identity are buried so deep in tightly packed DNA that gene-targeting tools such as CRISPR activation, or CRISPRa, struggle to reach them.</w:t>
            </w:r>
          </w:p>
        </w:tc>
      </w:tr>
    </w:tbl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phys.org/news/2026-10-quick-crispr-skin-cells-neuron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quick squeeze helps CRISPR turn skin cells into neurons more efficiently</dc:title>
  <dc:subject/>
  <dc:creator>SciTekVision — agente editorial</dc:creator>
  <cp:keywords/>
  <dc:description>Rascunho gerado automaticamente; requer revisão humana.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