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4" w:right="1" w:firstLine="0"/>
        <w:jc w:val="center"/>
      </w:pPr>
      <w:r>
        <w:rPr/>
        <w:t>SMART</w:t>
      </w:r>
      <w:r>
        <w:rPr>
          <w:spacing w:val="-6"/>
        </w:rPr>
        <w:t> </w:t>
      </w:r>
      <w:r>
        <w:rPr/>
        <w:t>ENERGY</w:t>
      </w:r>
      <w:r>
        <w:rPr>
          <w:spacing w:val="-7"/>
        </w:rPr>
        <w:t> </w:t>
      </w:r>
      <w:r>
        <w:rPr/>
        <w:t>MANAGEMENT</w:t>
      </w:r>
      <w:r>
        <w:rPr>
          <w:spacing w:val="-7"/>
        </w:rPr>
        <w:t> </w:t>
      </w:r>
      <w:r>
        <w:rPr>
          <w:spacing w:val="-2"/>
        </w:rPr>
        <w:t>SYSTEM</w:t>
      </w:r>
    </w:p>
    <w:p>
      <w:pPr>
        <w:pStyle w:val="Heading3"/>
        <w:spacing w:before="268"/>
        <w:ind w:left="3" w:right="3" w:firstLine="0"/>
        <w:jc w:val="center"/>
      </w:pPr>
      <w:r>
        <w:rPr/>
        <w:t>A</w:t>
      </w:r>
      <w:r>
        <w:rPr>
          <w:spacing w:val="-3"/>
        </w:rPr>
        <w:t> </w:t>
      </w:r>
      <w:r>
        <w:rPr/>
        <w:t>Research </w:t>
      </w:r>
      <w:r>
        <w:rPr>
          <w:spacing w:val="-2"/>
        </w:rPr>
        <w:t>Report</w:t>
      </w:r>
    </w:p>
    <w:p>
      <w:pPr>
        <w:pStyle w:val="BodyText"/>
        <w:spacing w:line="276" w:lineRule="auto" w:before="141"/>
        <w:ind w:left="2890" w:right="2891" w:firstLine="5"/>
        <w:jc w:val="center"/>
      </w:pPr>
      <w:r>
        <w:rPr/>
        <w:t>Submitted in partial fulfillment of the Requirements</w:t>
      </w:r>
      <w:r>
        <w:rPr>
          <w:spacing w:val="-6"/>
        </w:rPr>
        <w:t> </w:t>
      </w:r>
      <w:r>
        <w:rPr/>
        <w:t>for</w:t>
      </w:r>
      <w:r>
        <w:rPr>
          <w:spacing w:val="-7"/>
        </w:rPr>
        <w:t> </w:t>
      </w:r>
      <w:r>
        <w:rPr/>
        <w:t>the</w:t>
      </w:r>
      <w:r>
        <w:rPr>
          <w:spacing w:val="-5"/>
        </w:rPr>
        <w:t> </w:t>
      </w:r>
      <w:r>
        <w:rPr/>
        <w:t>award</w:t>
      </w:r>
      <w:r>
        <w:rPr>
          <w:spacing w:val="-5"/>
        </w:rPr>
        <w:t> </w:t>
      </w:r>
      <w:r>
        <w:rPr/>
        <w:t>of</w:t>
      </w:r>
      <w:r>
        <w:rPr>
          <w:spacing w:val="-7"/>
        </w:rPr>
        <w:t> </w:t>
      </w:r>
      <w:r>
        <w:rPr/>
        <w:t>the</w:t>
      </w:r>
      <w:r>
        <w:rPr>
          <w:spacing w:val="-5"/>
        </w:rPr>
        <w:t> </w:t>
      </w:r>
      <w:r>
        <w:rPr/>
        <w:t>Degree</w:t>
      </w:r>
      <w:r>
        <w:rPr>
          <w:spacing w:val="-6"/>
        </w:rPr>
        <w:t> </w:t>
      </w:r>
      <w:r>
        <w:rPr/>
        <w:t>of</w:t>
      </w:r>
    </w:p>
    <w:p>
      <w:pPr>
        <w:spacing w:before="202"/>
        <w:ind w:left="3" w:right="4" w:firstLine="0"/>
        <w:jc w:val="center"/>
        <w:rPr>
          <w:b/>
          <w:sz w:val="28"/>
        </w:rPr>
      </w:pPr>
      <w:r>
        <w:rPr>
          <w:b/>
          <w:sz w:val="28"/>
        </w:rPr>
        <w:t>MASTER</w:t>
      </w:r>
      <w:r>
        <w:rPr>
          <w:b/>
          <w:spacing w:val="-10"/>
          <w:sz w:val="28"/>
        </w:rPr>
        <w:t> </w:t>
      </w:r>
      <w:r>
        <w:rPr>
          <w:b/>
          <w:sz w:val="28"/>
        </w:rPr>
        <w:t>OF</w:t>
      </w:r>
      <w:r>
        <w:rPr>
          <w:b/>
          <w:spacing w:val="-8"/>
          <w:sz w:val="28"/>
        </w:rPr>
        <w:t> </w:t>
      </w:r>
      <w:r>
        <w:rPr>
          <w:b/>
          <w:sz w:val="28"/>
        </w:rPr>
        <w:t>SCIENCE</w:t>
      </w:r>
      <w:r>
        <w:rPr>
          <w:b/>
          <w:spacing w:val="-9"/>
          <w:sz w:val="28"/>
        </w:rPr>
        <w:t> </w:t>
      </w:r>
      <w:r>
        <w:rPr>
          <w:b/>
          <w:sz w:val="28"/>
        </w:rPr>
        <w:t>(INFORMATION</w:t>
      </w:r>
      <w:r>
        <w:rPr>
          <w:b/>
          <w:spacing w:val="-7"/>
          <w:sz w:val="28"/>
        </w:rPr>
        <w:t> </w:t>
      </w:r>
      <w:r>
        <w:rPr>
          <w:b/>
          <w:spacing w:val="-2"/>
          <w:sz w:val="28"/>
        </w:rPr>
        <w:t>TECHNOLOGY)</w:t>
      </w:r>
    </w:p>
    <w:p>
      <w:pPr>
        <w:pStyle w:val="Heading3"/>
        <w:spacing w:before="246"/>
        <w:ind w:left="3" w:right="3" w:firstLine="0"/>
        <w:jc w:val="center"/>
      </w:pPr>
      <w:r>
        <w:rPr>
          <w:spacing w:val="-5"/>
        </w:rPr>
        <w:t>By</w:t>
      </w:r>
    </w:p>
    <w:p>
      <w:pPr>
        <w:spacing w:line="276" w:lineRule="auto" w:before="244"/>
        <w:ind w:left="3613" w:right="3144" w:firstLine="26"/>
        <w:jc w:val="left"/>
        <w:rPr>
          <w:sz w:val="30"/>
        </w:rPr>
      </w:pPr>
      <w:r>
        <w:rPr>
          <w:sz w:val="30"/>
        </w:rPr>
        <w:t>Ahmed Dilshad Shaikh Seat</w:t>
      </w:r>
      <w:r>
        <w:rPr>
          <w:spacing w:val="-1"/>
          <w:sz w:val="30"/>
        </w:rPr>
        <w:t> </w:t>
      </w:r>
      <w:r>
        <w:rPr>
          <w:sz w:val="30"/>
        </w:rPr>
        <w:t>Number:</w:t>
      </w:r>
      <w:r>
        <w:rPr>
          <w:spacing w:val="2"/>
          <w:sz w:val="30"/>
        </w:rPr>
        <w:t> </w:t>
      </w:r>
      <w:r>
        <w:rPr>
          <w:spacing w:val="-2"/>
          <w:sz w:val="30"/>
        </w:rPr>
        <w:t>MIT251009</w:t>
      </w:r>
    </w:p>
    <w:p>
      <w:pPr>
        <w:spacing w:before="199"/>
        <w:ind w:left="3" w:right="4" w:firstLine="0"/>
        <w:jc w:val="center"/>
        <w:rPr>
          <w:b/>
          <w:sz w:val="26"/>
        </w:rPr>
      </w:pPr>
      <w:r>
        <w:rPr>
          <w:b/>
          <w:sz w:val="26"/>
        </w:rPr>
        <w:t>Under</w:t>
      </w:r>
      <w:r>
        <w:rPr>
          <w:b/>
          <w:spacing w:val="-8"/>
          <w:sz w:val="26"/>
        </w:rPr>
        <w:t> </w:t>
      </w:r>
      <w:r>
        <w:rPr>
          <w:b/>
          <w:sz w:val="26"/>
        </w:rPr>
        <w:t>the</w:t>
      </w:r>
      <w:r>
        <w:rPr>
          <w:b/>
          <w:spacing w:val="-6"/>
          <w:sz w:val="26"/>
        </w:rPr>
        <w:t> </w:t>
      </w:r>
      <w:r>
        <w:rPr>
          <w:b/>
          <w:sz w:val="26"/>
        </w:rPr>
        <w:t>esteemed</w:t>
      </w:r>
      <w:r>
        <w:rPr>
          <w:b/>
          <w:spacing w:val="-8"/>
          <w:sz w:val="26"/>
        </w:rPr>
        <w:t> </w:t>
      </w:r>
      <w:r>
        <w:rPr>
          <w:b/>
          <w:sz w:val="26"/>
        </w:rPr>
        <w:t>guidance</w:t>
      </w:r>
      <w:r>
        <w:rPr>
          <w:b/>
          <w:spacing w:val="-8"/>
          <w:sz w:val="26"/>
        </w:rPr>
        <w:t> </w:t>
      </w:r>
      <w:r>
        <w:rPr>
          <w:b/>
          <w:spacing w:val="-5"/>
          <w:sz w:val="26"/>
        </w:rPr>
        <w:t>of</w:t>
      </w:r>
    </w:p>
    <w:p>
      <w:pPr>
        <w:spacing w:before="46"/>
        <w:ind w:left="3" w:right="3" w:firstLine="0"/>
        <w:jc w:val="center"/>
        <w:rPr>
          <w:b/>
          <w:sz w:val="30"/>
        </w:rPr>
      </w:pPr>
      <w:r>
        <w:rPr>
          <w:b/>
          <w:sz w:val="30"/>
        </w:rPr>
        <w:t>Asst.</w:t>
      </w:r>
      <w:r>
        <w:rPr>
          <w:b/>
          <w:spacing w:val="-4"/>
          <w:sz w:val="30"/>
        </w:rPr>
        <w:t> </w:t>
      </w:r>
      <w:r>
        <w:rPr>
          <w:b/>
          <w:sz w:val="30"/>
        </w:rPr>
        <w:t>Prof.</w:t>
      </w:r>
      <w:r>
        <w:rPr>
          <w:b/>
          <w:spacing w:val="-2"/>
          <w:sz w:val="30"/>
        </w:rPr>
        <w:t> </w:t>
      </w:r>
      <w:r>
        <w:rPr>
          <w:b/>
          <w:sz w:val="30"/>
        </w:rPr>
        <w:t>Priya</w:t>
      </w:r>
      <w:r>
        <w:rPr>
          <w:b/>
          <w:spacing w:val="-2"/>
          <w:sz w:val="30"/>
        </w:rPr>
        <w:t> Maurya</w:t>
      </w:r>
    </w:p>
    <w:p>
      <w:pPr>
        <w:pStyle w:val="BodyText"/>
        <w:spacing w:before="56"/>
        <w:rPr>
          <w:b/>
          <w:sz w:val="20"/>
        </w:rPr>
      </w:pPr>
      <w:r>
        <w:rPr>
          <w:b/>
          <w:sz w:val="20"/>
        </w:rPr>
        <w:drawing>
          <wp:anchor distT="0" distB="0" distL="0" distR="0" allowOverlap="1" layoutInCell="1" locked="0" behindDoc="1" simplePos="0" relativeHeight="487587840">
            <wp:simplePos x="0" y="0"/>
            <wp:positionH relativeFrom="page">
              <wp:posOffset>3156877</wp:posOffset>
            </wp:positionH>
            <wp:positionV relativeFrom="paragraph">
              <wp:posOffset>196893</wp:posOffset>
            </wp:positionV>
            <wp:extent cx="1471154" cy="134683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71154" cy="1346835"/>
                    </a:xfrm>
                    <a:prstGeom prst="rect">
                      <a:avLst/>
                    </a:prstGeom>
                  </pic:spPr>
                </pic:pic>
              </a:graphicData>
            </a:graphic>
          </wp:anchor>
        </w:drawing>
      </w:r>
    </w:p>
    <w:p>
      <w:pPr>
        <w:pStyle w:val="Heading3"/>
        <w:spacing w:before="247"/>
        <w:ind w:left="3" w:right="3" w:firstLine="0"/>
        <w:jc w:val="center"/>
      </w:pPr>
      <w:r>
        <w:rPr/>
        <w:t>DEPARTMENT</w:t>
      </w:r>
      <w:r>
        <w:rPr>
          <w:spacing w:val="-5"/>
        </w:rPr>
        <w:t> </w:t>
      </w:r>
      <w:r>
        <w:rPr/>
        <w:t>OF</w:t>
      </w:r>
      <w:r>
        <w:rPr>
          <w:spacing w:val="-3"/>
        </w:rPr>
        <w:t> </w:t>
      </w:r>
      <w:r>
        <w:rPr/>
        <w:t>INFORMATION</w:t>
      </w:r>
      <w:r>
        <w:rPr>
          <w:spacing w:val="-3"/>
        </w:rPr>
        <w:t> </w:t>
      </w:r>
      <w:r>
        <w:rPr>
          <w:spacing w:val="-2"/>
        </w:rPr>
        <w:t>TECHNOLOGY</w:t>
      </w:r>
    </w:p>
    <w:p>
      <w:pPr>
        <w:spacing w:line="276" w:lineRule="auto" w:before="140"/>
        <w:ind w:left="938" w:right="940" w:firstLine="2"/>
        <w:jc w:val="center"/>
        <w:rPr>
          <w:b/>
          <w:sz w:val="28"/>
        </w:rPr>
      </w:pPr>
      <w:r>
        <w:rPr>
          <w:b/>
          <w:sz w:val="28"/>
        </w:rPr>
        <w:t>SHRI RAJASTHANI SEVA SANGH’S SMT.PARMESHWARIDEVI</w:t>
      </w:r>
      <w:r>
        <w:rPr>
          <w:b/>
          <w:spacing w:val="-15"/>
          <w:sz w:val="28"/>
        </w:rPr>
        <w:t> </w:t>
      </w:r>
      <w:r>
        <w:rPr>
          <w:b/>
          <w:sz w:val="28"/>
        </w:rPr>
        <w:t>DURGADUTT</w:t>
      </w:r>
      <w:r>
        <w:rPr>
          <w:b/>
          <w:spacing w:val="-12"/>
          <w:sz w:val="28"/>
        </w:rPr>
        <w:t> </w:t>
      </w:r>
      <w:r>
        <w:rPr>
          <w:b/>
          <w:sz w:val="28"/>
        </w:rPr>
        <w:t>TIBERWALA</w:t>
      </w:r>
      <w:r>
        <w:rPr>
          <w:b/>
          <w:spacing w:val="-11"/>
          <w:sz w:val="28"/>
        </w:rPr>
        <w:t> </w:t>
      </w:r>
      <w:r>
        <w:rPr>
          <w:b/>
          <w:sz w:val="28"/>
        </w:rPr>
        <w:t>LIONS JUHU COLLEGE OF ARTS, COMMERCE &amp; SCIENCE</w:t>
      </w:r>
    </w:p>
    <w:p>
      <w:pPr>
        <w:spacing w:line="312" w:lineRule="auto" w:before="100"/>
        <w:ind w:left="2591" w:right="2589" w:firstLine="0"/>
        <w:jc w:val="center"/>
        <w:rPr>
          <w:b/>
          <w:i/>
          <w:sz w:val="24"/>
        </w:rPr>
      </w:pPr>
      <w:r>
        <w:rPr>
          <w:b/>
          <w:i/>
          <w:sz w:val="24"/>
        </w:rPr>
        <w:t>(Affiliated</w:t>
      </w:r>
      <w:r>
        <w:rPr>
          <w:b/>
          <w:i/>
          <w:spacing w:val="-9"/>
          <w:sz w:val="24"/>
        </w:rPr>
        <w:t> </w:t>
      </w:r>
      <w:r>
        <w:rPr>
          <w:b/>
          <w:i/>
          <w:sz w:val="24"/>
        </w:rPr>
        <w:t>to</w:t>
      </w:r>
      <w:r>
        <w:rPr>
          <w:b/>
          <w:i/>
          <w:spacing w:val="-9"/>
          <w:sz w:val="24"/>
        </w:rPr>
        <w:t> </w:t>
      </w:r>
      <w:r>
        <w:rPr>
          <w:b/>
          <w:i/>
          <w:sz w:val="24"/>
        </w:rPr>
        <w:t>University</w:t>
      </w:r>
      <w:r>
        <w:rPr>
          <w:b/>
          <w:i/>
          <w:spacing w:val="-9"/>
          <w:sz w:val="24"/>
        </w:rPr>
        <w:t> </w:t>
      </w:r>
      <w:r>
        <w:rPr>
          <w:b/>
          <w:i/>
          <w:sz w:val="24"/>
        </w:rPr>
        <w:t>of</w:t>
      </w:r>
      <w:r>
        <w:rPr>
          <w:b/>
          <w:i/>
          <w:spacing w:val="-11"/>
          <w:sz w:val="24"/>
        </w:rPr>
        <w:t> </w:t>
      </w:r>
      <w:r>
        <w:rPr>
          <w:b/>
          <w:i/>
          <w:sz w:val="24"/>
        </w:rPr>
        <w:t>Mumbai) </w:t>
      </w:r>
      <w:r>
        <w:rPr>
          <w:b/>
          <w:i/>
          <w:spacing w:val="-2"/>
          <w:sz w:val="24"/>
        </w:rPr>
        <w:t>(Autonomous)</w:t>
      </w:r>
    </w:p>
    <w:p>
      <w:pPr>
        <w:pStyle w:val="Heading3"/>
        <w:spacing w:line="312" w:lineRule="auto"/>
        <w:ind w:left="1218" w:right="1215" w:firstLine="0"/>
        <w:jc w:val="center"/>
      </w:pPr>
      <w:r>
        <w:rPr/>
        <w:t>JB</w:t>
      </w:r>
      <w:r>
        <w:rPr>
          <w:spacing w:val="-6"/>
        </w:rPr>
        <w:t> </w:t>
      </w:r>
      <w:r>
        <w:rPr/>
        <w:t>NAGAR,</w:t>
      </w:r>
      <w:r>
        <w:rPr>
          <w:spacing w:val="-6"/>
        </w:rPr>
        <w:t> </w:t>
      </w:r>
      <w:r>
        <w:rPr/>
        <w:t>ANDHERI</w:t>
      </w:r>
      <w:r>
        <w:rPr>
          <w:spacing w:val="-6"/>
        </w:rPr>
        <w:t> </w:t>
      </w:r>
      <w:r>
        <w:rPr/>
        <w:t>EAST,</w:t>
      </w:r>
      <w:r>
        <w:rPr>
          <w:spacing w:val="-6"/>
        </w:rPr>
        <w:t> </w:t>
      </w:r>
      <w:r>
        <w:rPr/>
        <w:t>MUMBAI</w:t>
      </w:r>
      <w:r>
        <w:rPr>
          <w:spacing w:val="-6"/>
        </w:rPr>
        <w:t> </w:t>
      </w:r>
      <w:r>
        <w:rPr/>
        <w:t>MAHARASHTRA</w:t>
      </w:r>
      <w:r>
        <w:rPr>
          <w:spacing w:val="-4"/>
        </w:rPr>
        <w:t> </w:t>
      </w:r>
      <w:r>
        <w:rPr>
          <w:b w:val="0"/>
        </w:rPr>
        <w:t>-</w:t>
      </w:r>
      <w:r>
        <w:rPr>
          <w:b w:val="0"/>
          <w:spacing w:val="-6"/>
        </w:rPr>
        <w:t> </w:t>
      </w:r>
      <w:r>
        <w:rPr/>
        <w:t>400059 2025 </w:t>
      </w:r>
      <w:r>
        <w:rPr>
          <w:b w:val="0"/>
        </w:rPr>
        <w:t>- </w:t>
      </w:r>
      <w:r>
        <w:rPr/>
        <w:t>26</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5"/>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1074724</wp:posOffset>
                </wp:positionH>
                <wp:positionV relativeFrom="paragraph">
                  <wp:posOffset>221602</wp:posOffset>
                </wp:positionV>
                <wp:extent cx="562483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24830" cy="9525"/>
                        </a:xfrm>
                        <a:custGeom>
                          <a:avLst/>
                          <a:gdLst/>
                          <a:ahLst/>
                          <a:cxnLst/>
                          <a:rect l="l" t="t" r="r" b="b"/>
                          <a:pathLst>
                            <a:path w="5624830" h="9525">
                              <a:moveTo>
                                <a:pt x="5624449" y="0"/>
                              </a:moveTo>
                              <a:lnTo>
                                <a:pt x="0" y="0"/>
                              </a:lnTo>
                              <a:lnTo>
                                <a:pt x="0" y="9143"/>
                              </a:lnTo>
                              <a:lnTo>
                                <a:pt x="5624449" y="9143"/>
                              </a:lnTo>
                              <a:lnTo>
                                <a:pt x="5624449"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84.624001pt;margin-top:17.449024pt;width:442.87pt;height:.71997pt;mso-position-horizontal-relative:page;mso-position-vertical-relative:paragraph;z-index:-15728128;mso-wrap-distance-left:0;mso-wrap-distance-right:0" id="docshape1" filled="true" fillcolor="#a4a4a4" stroked="false">
                <v:fill type="solid"/>
                <w10:wrap type="topAndBottom"/>
              </v:rect>
            </w:pict>
          </mc:Fallback>
        </mc:AlternateContent>
      </w:r>
    </w:p>
    <w:p>
      <w:pPr>
        <w:pStyle w:val="BodyText"/>
        <w:spacing w:after="0"/>
        <w:rPr>
          <w:b/>
          <w:sz w:val="20"/>
        </w:rPr>
        <w:sectPr>
          <w:type w:val="continuous"/>
          <w:pgSz w:w="12240" w:h="15840"/>
          <w:pgMar w:top="1380" w:bottom="280" w:left="1080" w:right="1080"/>
          <w:pgBorders w:offsetFrom="page">
            <w:top w:val="single" w:color="000000" w:space="24" w:sz="8"/>
            <w:left w:val="single" w:color="000000" w:space="24" w:sz="8"/>
            <w:bottom w:val="single" w:color="000000" w:space="24" w:sz="8"/>
            <w:right w:val="single" w:color="000000" w:space="24" w:sz="8"/>
          </w:pgBorders>
        </w:sectPr>
      </w:pPr>
    </w:p>
    <w:p>
      <w:pPr>
        <w:pStyle w:val="Heading1"/>
        <w:ind w:right="1" w:firstLine="0"/>
        <w:jc w:val="center"/>
      </w:pPr>
      <w:r>
        <w:rPr/>
        <w:t>TABLE</w:t>
      </w:r>
      <w:r>
        <w:rPr>
          <w:spacing w:val="-2"/>
        </w:rPr>
        <w:t> </w:t>
      </w:r>
      <w:r>
        <w:rPr/>
        <w:t>OF</w:t>
      </w:r>
      <w:r>
        <w:rPr>
          <w:spacing w:val="-2"/>
        </w:rPr>
        <w:t> CONTENTS</w:t>
      </w:r>
    </w:p>
    <w:p>
      <w:pPr>
        <w:pStyle w:val="BodyText"/>
        <w:spacing w:before="4"/>
        <w:rPr>
          <w:b/>
          <w:sz w:val="18"/>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6571"/>
        <w:gridCol w:w="1741"/>
      </w:tblGrid>
      <w:tr>
        <w:trPr>
          <w:trHeight w:val="1038" w:hRule="atLeast"/>
        </w:trPr>
        <w:tc>
          <w:tcPr>
            <w:tcW w:w="1556" w:type="dxa"/>
          </w:tcPr>
          <w:p>
            <w:pPr>
              <w:pStyle w:val="TableParagraph"/>
              <w:spacing w:line="240" w:lineRule="auto" w:before="1"/>
              <w:ind w:left="9" w:right="2"/>
              <w:rPr>
                <w:b/>
                <w:sz w:val="24"/>
              </w:rPr>
            </w:pPr>
            <w:r>
              <w:rPr>
                <w:b/>
                <w:sz w:val="24"/>
              </w:rPr>
              <w:t>Sr.</w:t>
            </w:r>
            <w:r>
              <w:rPr>
                <w:b/>
                <w:spacing w:val="-1"/>
                <w:sz w:val="24"/>
              </w:rPr>
              <w:t> </w:t>
            </w:r>
            <w:r>
              <w:rPr>
                <w:b/>
                <w:spacing w:val="-5"/>
                <w:sz w:val="24"/>
              </w:rPr>
              <w:t>No.</w:t>
            </w:r>
          </w:p>
        </w:tc>
        <w:tc>
          <w:tcPr>
            <w:tcW w:w="6571" w:type="dxa"/>
          </w:tcPr>
          <w:p>
            <w:pPr>
              <w:pStyle w:val="TableParagraph"/>
              <w:spacing w:line="240" w:lineRule="auto" w:before="1"/>
              <w:ind w:left="13"/>
              <w:rPr>
                <w:b/>
                <w:sz w:val="24"/>
              </w:rPr>
            </w:pPr>
            <w:r>
              <w:rPr>
                <w:b/>
                <w:spacing w:val="-2"/>
                <w:sz w:val="24"/>
              </w:rPr>
              <w:t>Contents</w:t>
            </w:r>
          </w:p>
        </w:tc>
        <w:tc>
          <w:tcPr>
            <w:tcW w:w="1741" w:type="dxa"/>
          </w:tcPr>
          <w:p>
            <w:pPr>
              <w:pStyle w:val="TableParagraph"/>
              <w:spacing w:line="240" w:lineRule="auto" w:before="1"/>
              <w:ind w:right="2"/>
              <w:rPr>
                <w:b/>
                <w:sz w:val="24"/>
              </w:rPr>
            </w:pPr>
            <w:r>
              <w:rPr>
                <w:b/>
                <w:sz w:val="24"/>
              </w:rPr>
              <w:t>Page</w:t>
            </w:r>
            <w:r>
              <w:rPr>
                <w:b/>
                <w:spacing w:val="-2"/>
                <w:sz w:val="24"/>
              </w:rPr>
              <w:t> </w:t>
            </w:r>
            <w:r>
              <w:rPr>
                <w:b/>
                <w:spacing w:val="-5"/>
                <w:sz w:val="24"/>
              </w:rPr>
              <w:t>No.</w:t>
            </w:r>
          </w:p>
        </w:tc>
      </w:tr>
      <w:tr>
        <w:trPr>
          <w:trHeight w:val="1017" w:hRule="atLeast"/>
        </w:trPr>
        <w:tc>
          <w:tcPr>
            <w:tcW w:w="1556" w:type="dxa"/>
          </w:tcPr>
          <w:p>
            <w:pPr>
              <w:pStyle w:val="TableParagraph"/>
              <w:ind w:left="9"/>
              <w:rPr>
                <w:b/>
                <w:sz w:val="24"/>
              </w:rPr>
            </w:pPr>
            <w:r>
              <w:rPr>
                <w:b/>
                <w:spacing w:val="-10"/>
                <w:sz w:val="24"/>
              </w:rPr>
              <w:t>1</w:t>
            </w:r>
          </w:p>
        </w:tc>
        <w:tc>
          <w:tcPr>
            <w:tcW w:w="6571" w:type="dxa"/>
          </w:tcPr>
          <w:p>
            <w:pPr>
              <w:pStyle w:val="TableParagraph"/>
              <w:ind w:left="109"/>
              <w:jc w:val="left"/>
              <w:rPr>
                <w:b/>
                <w:sz w:val="24"/>
              </w:rPr>
            </w:pPr>
            <w:r>
              <w:rPr>
                <w:b/>
                <w:spacing w:val="-2"/>
                <w:sz w:val="24"/>
              </w:rPr>
              <w:t>INTRODUCTION</w:t>
            </w:r>
          </w:p>
        </w:tc>
        <w:tc>
          <w:tcPr>
            <w:tcW w:w="1741" w:type="dxa"/>
          </w:tcPr>
          <w:p>
            <w:pPr>
              <w:pStyle w:val="TableParagraph"/>
              <w:rPr>
                <w:b/>
                <w:sz w:val="24"/>
              </w:rPr>
            </w:pPr>
            <w:r>
              <w:rPr>
                <w:b/>
                <w:spacing w:val="-10"/>
                <w:sz w:val="24"/>
              </w:rPr>
              <w:t>1</w:t>
            </w:r>
          </w:p>
        </w:tc>
      </w:tr>
      <w:tr>
        <w:trPr>
          <w:trHeight w:val="1020" w:hRule="atLeast"/>
        </w:trPr>
        <w:tc>
          <w:tcPr>
            <w:tcW w:w="1556" w:type="dxa"/>
          </w:tcPr>
          <w:p>
            <w:pPr>
              <w:pStyle w:val="TableParagraph"/>
              <w:spacing w:line="240" w:lineRule="auto" w:before="1"/>
              <w:ind w:left="9"/>
              <w:rPr>
                <w:b/>
                <w:sz w:val="24"/>
              </w:rPr>
            </w:pPr>
            <w:r>
              <w:rPr>
                <w:b/>
                <w:spacing w:val="-10"/>
                <w:sz w:val="24"/>
              </w:rPr>
              <w:t>2</w:t>
            </w:r>
          </w:p>
        </w:tc>
        <w:tc>
          <w:tcPr>
            <w:tcW w:w="6571" w:type="dxa"/>
          </w:tcPr>
          <w:p>
            <w:pPr>
              <w:pStyle w:val="TableParagraph"/>
              <w:spacing w:line="240" w:lineRule="auto" w:before="1"/>
              <w:ind w:left="109"/>
              <w:jc w:val="left"/>
              <w:rPr>
                <w:b/>
                <w:sz w:val="24"/>
              </w:rPr>
            </w:pPr>
            <w:r>
              <w:rPr>
                <w:b/>
                <w:sz w:val="24"/>
              </w:rPr>
              <w:t>IMPORTANCE</w:t>
            </w:r>
            <w:r>
              <w:rPr>
                <w:b/>
                <w:spacing w:val="-4"/>
                <w:sz w:val="24"/>
              </w:rPr>
              <w:t> </w:t>
            </w:r>
            <w:r>
              <w:rPr>
                <w:b/>
                <w:sz w:val="24"/>
              </w:rPr>
              <w:t>OF</w:t>
            </w:r>
            <w:r>
              <w:rPr>
                <w:b/>
                <w:spacing w:val="-4"/>
                <w:sz w:val="24"/>
              </w:rPr>
              <w:t> </w:t>
            </w:r>
            <w:r>
              <w:rPr>
                <w:b/>
                <w:sz w:val="24"/>
              </w:rPr>
              <w:t>SMART</w:t>
            </w:r>
            <w:r>
              <w:rPr>
                <w:b/>
                <w:spacing w:val="-4"/>
                <w:sz w:val="24"/>
              </w:rPr>
              <w:t> </w:t>
            </w:r>
            <w:r>
              <w:rPr>
                <w:b/>
                <w:sz w:val="24"/>
              </w:rPr>
              <w:t>ENERGY</w:t>
            </w:r>
            <w:r>
              <w:rPr>
                <w:b/>
                <w:spacing w:val="-4"/>
                <w:sz w:val="24"/>
              </w:rPr>
              <w:t> </w:t>
            </w:r>
            <w:r>
              <w:rPr>
                <w:b/>
                <w:spacing w:val="-2"/>
                <w:sz w:val="24"/>
              </w:rPr>
              <w:t>SYSTEMS</w:t>
            </w:r>
          </w:p>
        </w:tc>
        <w:tc>
          <w:tcPr>
            <w:tcW w:w="1741" w:type="dxa"/>
          </w:tcPr>
          <w:p>
            <w:pPr>
              <w:pStyle w:val="TableParagraph"/>
              <w:spacing w:line="240" w:lineRule="auto" w:before="1"/>
              <w:rPr>
                <w:b/>
                <w:sz w:val="24"/>
              </w:rPr>
            </w:pPr>
            <w:r>
              <w:rPr>
                <w:b/>
                <w:spacing w:val="-10"/>
                <w:sz w:val="24"/>
              </w:rPr>
              <w:t>2</w:t>
            </w:r>
          </w:p>
        </w:tc>
      </w:tr>
      <w:tr>
        <w:trPr>
          <w:trHeight w:val="1125" w:hRule="atLeast"/>
        </w:trPr>
        <w:tc>
          <w:tcPr>
            <w:tcW w:w="1556" w:type="dxa"/>
          </w:tcPr>
          <w:p>
            <w:pPr>
              <w:pStyle w:val="TableParagraph"/>
              <w:ind w:left="9"/>
              <w:rPr>
                <w:b/>
                <w:sz w:val="24"/>
              </w:rPr>
            </w:pPr>
            <w:r>
              <w:rPr>
                <w:b/>
                <w:spacing w:val="-10"/>
                <w:sz w:val="24"/>
              </w:rPr>
              <w:t>3</w:t>
            </w:r>
          </w:p>
        </w:tc>
        <w:tc>
          <w:tcPr>
            <w:tcW w:w="6571" w:type="dxa"/>
          </w:tcPr>
          <w:p>
            <w:pPr>
              <w:pStyle w:val="TableParagraph"/>
              <w:ind w:left="109"/>
              <w:jc w:val="left"/>
              <w:rPr>
                <w:b/>
                <w:sz w:val="24"/>
              </w:rPr>
            </w:pPr>
            <w:r>
              <w:rPr>
                <w:b/>
                <w:sz w:val="24"/>
              </w:rPr>
              <w:t>ROLE</w:t>
            </w:r>
            <w:r>
              <w:rPr>
                <w:b/>
                <w:spacing w:val="-1"/>
                <w:sz w:val="24"/>
              </w:rPr>
              <w:t> </w:t>
            </w:r>
            <w:r>
              <w:rPr>
                <w:b/>
                <w:sz w:val="24"/>
              </w:rPr>
              <w:t>OF</w:t>
            </w:r>
            <w:r>
              <w:rPr>
                <w:b/>
                <w:spacing w:val="-1"/>
                <w:sz w:val="24"/>
              </w:rPr>
              <w:t> </w:t>
            </w:r>
            <w:r>
              <w:rPr>
                <w:b/>
                <w:sz w:val="24"/>
              </w:rPr>
              <w:t>BIG</w:t>
            </w:r>
            <w:r>
              <w:rPr>
                <w:b/>
                <w:spacing w:val="-1"/>
                <w:sz w:val="24"/>
              </w:rPr>
              <w:t> </w:t>
            </w:r>
            <w:r>
              <w:rPr>
                <w:b/>
                <w:sz w:val="24"/>
              </w:rPr>
              <w:t>DATA</w:t>
            </w:r>
            <w:r>
              <w:rPr>
                <w:b/>
                <w:spacing w:val="-3"/>
                <w:sz w:val="24"/>
              </w:rPr>
              <w:t> </w:t>
            </w:r>
            <w:r>
              <w:rPr>
                <w:b/>
                <w:spacing w:val="-2"/>
                <w:sz w:val="24"/>
              </w:rPr>
              <w:t>ANALYTICS</w:t>
            </w:r>
          </w:p>
        </w:tc>
        <w:tc>
          <w:tcPr>
            <w:tcW w:w="1741" w:type="dxa"/>
          </w:tcPr>
          <w:p>
            <w:pPr>
              <w:pStyle w:val="TableParagraph"/>
              <w:rPr>
                <w:b/>
                <w:sz w:val="24"/>
              </w:rPr>
            </w:pPr>
            <w:r>
              <w:rPr>
                <w:b/>
                <w:spacing w:val="-10"/>
                <w:sz w:val="24"/>
              </w:rPr>
              <w:t>3</w:t>
            </w:r>
          </w:p>
        </w:tc>
      </w:tr>
      <w:tr>
        <w:trPr>
          <w:trHeight w:val="1038" w:hRule="atLeast"/>
        </w:trPr>
        <w:tc>
          <w:tcPr>
            <w:tcW w:w="1556" w:type="dxa"/>
          </w:tcPr>
          <w:p>
            <w:pPr>
              <w:pStyle w:val="TableParagraph"/>
              <w:spacing w:line="240" w:lineRule="auto" w:before="1"/>
              <w:ind w:left="9"/>
              <w:rPr>
                <w:b/>
                <w:sz w:val="24"/>
              </w:rPr>
            </w:pPr>
            <w:r>
              <w:rPr>
                <w:b/>
                <w:spacing w:val="-10"/>
                <w:sz w:val="24"/>
              </w:rPr>
              <w:t>4</w:t>
            </w:r>
          </w:p>
        </w:tc>
        <w:tc>
          <w:tcPr>
            <w:tcW w:w="6571" w:type="dxa"/>
          </w:tcPr>
          <w:p>
            <w:pPr>
              <w:pStyle w:val="TableParagraph"/>
              <w:spacing w:line="240" w:lineRule="auto" w:before="1"/>
              <w:ind w:left="109"/>
              <w:jc w:val="left"/>
              <w:rPr>
                <w:b/>
                <w:sz w:val="24"/>
              </w:rPr>
            </w:pPr>
            <w:r>
              <w:rPr>
                <w:b/>
                <w:sz w:val="24"/>
              </w:rPr>
              <w:t>WORKING</w:t>
            </w:r>
            <w:r>
              <w:rPr>
                <w:b/>
                <w:spacing w:val="-2"/>
                <w:sz w:val="24"/>
              </w:rPr>
              <w:t> </w:t>
            </w:r>
            <w:r>
              <w:rPr>
                <w:b/>
                <w:sz w:val="24"/>
              </w:rPr>
              <w:t>/</w:t>
            </w:r>
            <w:r>
              <w:rPr>
                <w:b/>
                <w:spacing w:val="-2"/>
                <w:sz w:val="24"/>
              </w:rPr>
              <w:t> ARCHITECTURE</w:t>
            </w:r>
          </w:p>
        </w:tc>
        <w:tc>
          <w:tcPr>
            <w:tcW w:w="1741" w:type="dxa"/>
          </w:tcPr>
          <w:p>
            <w:pPr>
              <w:pStyle w:val="TableParagraph"/>
              <w:spacing w:line="240" w:lineRule="auto" w:before="1"/>
              <w:rPr>
                <w:b/>
                <w:sz w:val="24"/>
              </w:rPr>
            </w:pPr>
            <w:r>
              <w:rPr>
                <w:b/>
                <w:spacing w:val="-10"/>
                <w:sz w:val="24"/>
              </w:rPr>
              <w:t>4</w:t>
            </w:r>
          </w:p>
        </w:tc>
      </w:tr>
      <w:tr>
        <w:trPr>
          <w:trHeight w:val="1036" w:hRule="atLeast"/>
        </w:trPr>
        <w:tc>
          <w:tcPr>
            <w:tcW w:w="1556" w:type="dxa"/>
          </w:tcPr>
          <w:p>
            <w:pPr>
              <w:pStyle w:val="TableParagraph"/>
              <w:ind w:left="9"/>
              <w:rPr>
                <w:b/>
                <w:sz w:val="24"/>
              </w:rPr>
            </w:pPr>
            <w:r>
              <w:rPr>
                <w:b/>
                <w:spacing w:val="-10"/>
                <w:sz w:val="24"/>
              </w:rPr>
              <w:t>5</w:t>
            </w:r>
          </w:p>
        </w:tc>
        <w:tc>
          <w:tcPr>
            <w:tcW w:w="6571" w:type="dxa"/>
          </w:tcPr>
          <w:p>
            <w:pPr>
              <w:pStyle w:val="TableParagraph"/>
              <w:ind w:left="109"/>
              <w:jc w:val="left"/>
              <w:rPr>
                <w:b/>
                <w:sz w:val="24"/>
              </w:rPr>
            </w:pPr>
            <w:r>
              <w:rPr>
                <w:b/>
                <w:sz w:val="24"/>
              </w:rPr>
              <w:t>TECHNOLOGIES</w:t>
            </w:r>
            <w:r>
              <w:rPr>
                <w:b/>
                <w:spacing w:val="-5"/>
                <w:sz w:val="24"/>
              </w:rPr>
              <w:t> </w:t>
            </w:r>
            <w:r>
              <w:rPr>
                <w:b/>
                <w:spacing w:val="-4"/>
                <w:sz w:val="24"/>
              </w:rPr>
              <w:t>USED</w:t>
            </w:r>
          </w:p>
        </w:tc>
        <w:tc>
          <w:tcPr>
            <w:tcW w:w="1741" w:type="dxa"/>
          </w:tcPr>
          <w:p>
            <w:pPr>
              <w:pStyle w:val="TableParagraph"/>
              <w:rPr>
                <w:b/>
                <w:sz w:val="24"/>
              </w:rPr>
            </w:pPr>
            <w:r>
              <w:rPr>
                <w:b/>
                <w:spacing w:val="-10"/>
                <w:sz w:val="24"/>
              </w:rPr>
              <w:t>5</w:t>
            </w:r>
          </w:p>
        </w:tc>
      </w:tr>
      <w:tr>
        <w:trPr>
          <w:trHeight w:val="1036" w:hRule="atLeast"/>
        </w:trPr>
        <w:tc>
          <w:tcPr>
            <w:tcW w:w="1556" w:type="dxa"/>
          </w:tcPr>
          <w:p>
            <w:pPr>
              <w:pStyle w:val="TableParagraph"/>
              <w:ind w:left="9"/>
              <w:rPr>
                <w:b/>
                <w:sz w:val="24"/>
              </w:rPr>
            </w:pPr>
            <w:r>
              <w:rPr>
                <w:b/>
                <w:spacing w:val="-10"/>
                <w:sz w:val="24"/>
              </w:rPr>
              <w:t>6</w:t>
            </w:r>
          </w:p>
        </w:tc>
        <w:tc>
          <w:tcPr>
            <w:tcW w:w="6571" w:type="dxa"/>
          </w:tcPr>
          <w:p>
            <w:pPr>
              <w:pStyle w:val="TableParagraph"/>
              <w:ind w:left="109"/>
              <w:jc w:val="left"/>
              <w:rPr>
                <w:b/>
                <w:sz w:val="24"/>
              </w:rPr>
            </w:pPr>
            <w:r>
              <w:rPr>
                <w:b/>
                <w:spacing w:val="-2"/>
                <w:sz w:val="24"/>
              </w:rPr>
              <w:t>APPLICATIONS</w:t>
            </w:r>
          </w:p>
        </w:tc>
        <w:tc>
          <w:tcPr>
            <w:tcW w:w="1741" w:type="dxa"/>
          </w:tcPr>
          <w:p>
            <w:pPr>
              <w:pStyle w:val="TableParagraph"/>
              <w:rPr>
                <w:b/>
                <w:sz w:val="24"/>
              </w:rPr>
            </w:pPr>
            <w:r>
              <w:rPr>
                <w:b/>
                <w:spacing w:val="-10"/>
                <w:sz w:val="24"/>
              </w:rPr>
              <w:t>6</w:t>
            </w:r>
          </w:p>
        </w:tc>
      </w:tr>
      <w:tr>
        <w:trPr>
          <w:trHeight w:val="1038" w:hRule="atLeast"/>
        </w:trPr>
        <w:tc>
          <w:tcPr>
            <w:tcW w:w="1556" w:type="dxa"/>
          </w:tcPr>
          <w:p>
            <w:pPr>
              <w:pStyle w:val="TableParagraph"/>
              <w:ind w:left="9"/>
              <w:rPr>
                <w:b/>
                <w:sz w:val="24"/>
              </w:rPr>
            </w:pPr>
            <w:r>
              <w:rPr>
                <w:b/>
                <w:spacing w:val="-10"/>
                <w:sz w:val="24"/>
              </w:rPr>
              <w:t>7</w:t>
            </w:r>
          </w:p>
        </w:tc>
        <w:tc>
          <w:tcPr>
            <w:tcW w:w="6571" w:type="dxa"/>
          </w:tcPr>
          <w:p>
            <w:pPr>
              <w:pStyle w:val="TableParagraph"/>
              <w:ind w:left="109"/>
              <w:jc w:val="left"/>
              <w:rPr>
                <w:b/>
                <w:sz w:val="24"/>
              </w:rPr>
            </w:pPr>
            <w:r>
              <w:rPr>
                <w:b/>
                <w:spacing w:val="-2"/>
                <w:sz w:val="24"/>
              </w:rPr>
              <w:t>ADVANTAGES</w:t>
            </w:r>
          </w:p>
        </w:tc>
        <w:tc>
          <w:tcPr>
            <w:tcW w:w="1741" w:type="dxa"/>
          </w:tcPr>
          <w:p>
            <w:pPr>
              <w:pStyle w:val="TableParagraph"/>
              <w:rPr>
                <w:b/>
                <w:sz w:val="24"/>
              </w:rPr>
            </w:pPr>
            <w:r>
              <w:rPr>
                <w:b/>
                <w:spacing w:val="-10"/>
                <w:sz w:val="24"/>
              </w:rPr>
              <w:t>7</w:t>
            </w:r>
          </w:p>
        </w:tc>
      </w:tr>
      <w:tr>
        <w:trPr>
          <w:trHeight w:val="1036" w:hRule="atLeast"/>
        </w:trPr>
        <w:tc>
          <w:tcPr>
            <w:tcW w:w="1556" w:type="dxa"/>
          </w:tcPr>
          <w:p>
            <w:pPr>
              <w:pStyle w:val="TableParagraph"/>
              <w:ind w:left="9"/>
              <w:rPr>
                <w:b/>
                <w:sz w:val="24"/>
              </w:rPr>
            </w:pPr>
            <w:r>
              <w:rPr>
                <w:b/>
                <w:spacing w:val="-10"/>
                <w:sz w:val="24"/>
              </w:rPr>
              <w:t>8</w:t>
            </w:r>
          </w:p>
        </w:tc>
        <w:tc>
          <w:tcPr>
            <w:tcW w:w="6571" w:type="dxa"/>
          </w:tcPr>
          <w:p>
            <w:pPr>
              <w:pStyle w:val="TableParagraph"/>
              <w:ind w:left="109"/>
              <w:jc w:val="left"/>
              <w:rPr>
                <w:b/>
                <w:sz w:val="24"/>
              </w:rPr>
            </w:pPr>
            <w:r>
              <w:rPr>
                <w:b/>
                <w:spacing w:val="-2"/>
                <w:sz w:val="24"/>
              </w:rPr>
              <w:t>CHALLENGES</w:t>
            </w:r>
          </w:p>
        </w:tc>
        <w:tc>
          <w:tcPr>
            <w:tcW w:w="1741" w:type="dxa"/>
          </w:tcPr>
          <w:p>
            <w:pPr>
              <w:pStyle w:val="TableParagraph"/>
              <w:rPr>
                <w:b/>
                <w:sz w:val="24"/>
              </w:rPr>
            </w:pPr>
            <w:r>
              <w:rPr>
                <w:b/>
                <w:spacing w:val="-10"/>
                <w:sz w:val="24"/>
              </w:rPr>
              <w:t>8</w:t>
            </w:r>
          </w:p>
        </w:tc>
      </w:tr>
      <w:tr>
        <w:trPr>
          <w:trHeight w:val="1037" w:hRule="atLeast"/>
        </w:trPr>
        <w:tc>
          <w:tcPr>
            <w:tcW w:w="1556" w:type="dxa"/>
          </w:tcPr>
          <w:p>
            <w:pPr>
              <w:pStyle w:val="TableParagraph"/>
              <w:spacing w:line="276" w:lineRule="exact"/>
              <w:ind w:left="9"/>
              <w:rPr>
                <w:b/>
                <w:sz w:val="24"/>
              </w:rPr>
            </w:pPr>
            <w:r>
              <w:rPr>
                <w:b/>
                <w:spacing w:val="-10"/>
                <w:sz w:val="24"/>
              </w:rPr>
              <w:t>9</w:t>
            </w:r>
          </w:p>
        </w:tc>
        <w:tc>
          <w:tcPr>
            <w:tcW w:w="6571" w:type="dxa"/>
          </w:tcPr>
          <w:p>
            <w:pPr>
              <w:pStyle w:val="TableParagraph"/>
              <w:spacing w:line="276" w:lineRule="exact"/>
              <w:ind w:left="109"/>
              <w:jc w:val="left"/>
              <w:rPr>
                <w:b/>
                <w:sz w:val="24"/>
              </w:rPr>
            </w:pPr>
            <w:r>
              <w:rPr>
                <w:b/>
                <w:sz w:val="24"/>
              </w:rPr>
              <w:t>FUTURE</w:t>
            </w:r>
            <w:r>
              <w:rPr>
                <w:b/>
                <w:spacing w:val="-4"/>
                <w:sz w:val="24"/>
              </w:rPr>
              <w:t> </w:t>
            </w:r>
            <w:r>
              <w:rPr>
                <w:b/>
                <w:spacing w:val="-2"/>
                <w:sz w:val="24"/>
              </w:rPr>
              <w:t>SCOPE</w:t>
            </w:r>
          </w:p>
        </w:tc>
        <w:tc>
          <w:tcPr>
            <w:tcW w:w="1741" w:type="dxa"/>
          </w:tcPr>
          <w:p>
            <w:pPr>
              <w:pStyle w:val="TableParagraph"/>
              <w:spacing w:line="276" w:lineRule="exact"/>
              <w:rPr>
                <w:b/>
                <w:sz w:val="24"/>
              </w:rPr>
            </w:pPr>
            <w:r>
              <w:rPr>
                <w:b/>
                <w:spacing w:val="-10"/>
                <w:sz w:val="24"/>
              </w:rPr>
              <w:t>9</w:t>
            </w:r>
          </w:p>
        </w:tc>
      </w:tr>
      <w:tr>
        <w:trPr>
          <w:trHeight w:val="1036" w:hRule="atLeast"/>
        </w:trPr>
        <w:tc>
          <w:tcPr>
            <w:tcW w:w="1556" w:type="dxa"/>
          </w:tcPr>
          <w:p>
            <w:pPr>
              <w:pStyle w:val="TableParagraph"/>
              <w:ind w:left="9"/>
              <w:rPr>
                <w:b/>
                <w:sz w:val="24"/>
              </w:rPr>
            </w:pPr>
            <w:r>
              <w:rPr>
                <w:b/>
                <w:spacing w:val="-5"/>
                <w:sz w:val="24"/>
              </w:rPr>
              <w:t>10</w:t>
            </w:r>
          </w:p>
        </w:tc>
        <w:tc>
          <w:tcPr>
            <w:tcW w:w="6571" w:type="dxa"/>
          </w:tcPr>
          <w:p>
            <w:pPr>
              <w:pStyle w:val="TableParagraph"/>
              <w:ind w:left="109"/>
              <w:jc w:val="left"/>
              <w:rPr>
                <w:b/>
                <w:sz w:val="24"/>
              </w:rPr>
            </w:pPr>
            <w:r>
              <w:rPr>
                <w:b/>
                <w:spacing w:val="-2"/>
                <w:sz w:val="24"/>
              </w:rPr>
              <w:t>CONCLUSION</w:t>
            </w:r>
          </w:p>
        </w:tc>
        <w:tc>
          <w:tcPr>
            <w:tcW w:w="1741" w:type="dxa"/>
          </w:tcPr>
          <w:p>
            <w:pPr>
              <w:pStyle w:val="TableParagraph"/>
              <w:rPr>
                <w:b/>
                <w:sz w:val="24"/>
              </w:rPr>
            </w:pPr>
            <w:r>
              <w:rPr>
                <w:b/>
                <w:spacing w:val="-5"/>
                <w:sz w:val="24"/>
              </w:rPr>
              <w:t>10</w:t>
            </w:r>
          </w:p>
        </w:tc>
      </w:tr>
    </w:tbl>
    <w:p>
      <w:pPr>
        <w:pStyle w:val="BodyText"/>
        <w:rPr>
          <w:b/>
          <w:sz w:val="20"/>
        </w:rPr>
      </w:pPr>
    </w:p>
    <w:p>
      <w:pPr>
        <w:pStyle w:val="BodyText"/>
        <w:rPr>
          <w:b/>
          <w:sz w:val="20"/>
        </w:rPr>
      </w:pPr>
    </w:p>
    <w:p>
      <w:pPr>
        <w:pStyle w:val="BodyText"/>
        <w:rPr>
          <w:b/>
          <w:sz w:val="20"/>
        </w:rPr>
      </w:pPr>
    </w:p>
    <w:p>
      <w:pPr>
        <w:pStyle w:val="BodyText"/>
        <w:spacing w:before="179"/>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1074724</wp:posOffset>
                </wp:positionH>
                <wp:positionV relativeFrom="paragraph">
                  <wp:posOffset>274941</wp:posOffset>
                </wp:positionV>
                <wp:extent cx="562483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624830" cy="9525"/>
                        </a:xfrm>
                        <a:custGeom>
                          <a:avLst/>
                          <a:gdLst/>
                          <a:ahLst/>
                          <a:cxnLst/>
                          <a:rect l="l" t="t" r="r" b="b"/>
                          <a:pathLst>
                            <a:path w="5624830" h="9525">
                              <a:moveTo>
                                <a:pt x="5624449" y="0"/>
                              </a:moveTo>
                              <a:lnTo>
                                <a:pt x="0" y="0"/>
                              </a:lnTo>
                              <a:lnTo>
                                <a:pt x="0" y="9143"/>
                              </a:lnTo>
                              <a:lnTo>
                                <a:pt x="5624449" y="9143"/>
                              </a:lnTo>
                              <a:lnTo>
                                <a:pt x="5624449"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84.624001pt;margin-top:21.64896pt;width:442.87pt;height:.71997pt;mso-position-horizontal-relative:page;mso-position-vertical-relative:paragraph;z-index:-15727616;mso-wrap-distance-left:0;mso-wrap-distance-right:0" id="docshape2" filled="true" fillcolor="#a4a4a4" stroked="false">
                <v:fill type="solid"/>
                <w10:wrap type="topAndBottom"/>
              </v:rect>
            </w:pict>
          </mc:Fallback>
        </mc:AlternateContent>
      </w:r>
    </w:p>
    <w:p>
      <w:pPr>
        <w:pStyle w:val="BodyText"/>
        <w:spacing w:after="0"/>
        <w:rPr>
          <w:b/>
          <w:sz w:val="20"/>
        </w:rPr>
        <w:sectPr>
          <w:pgSz w:w="12240" w:h="15840"/>
          <w:pgMar w:top="1380" w:bottom="280" w:left="1080" w:right="1080"/>
          <w:pgBorders w:offsetFrom="page">
            <w:top w:val="single" w:color="000000" w:space="24" w:sz="8"/>
            <w:left w:val="single" w:color="000000" w:space="24" w:sz="8"/>
            <w:bottom w:val="single" w:color="000000" w:space="24" w:sz="8"/>
            <w:right w:val="single" w:color="000000" w:space="24" w:sz="8"/>
          </w:pgBorders>
        </w:sectPr>
      </w:pPr>
    </w:p>
    <w:p>
      <w:pPr>
        <w:pStyle w:val="Heading1"/>
        <w:numPr>
          <w:ilvl w:val="0"/>
          <w:numId w:val="1"/>
        </w:numPr>
        <w:tabs>
          <w:tab w:pos="3799" w:val="left" w:leader="none"/>
        </w:tabs>
        <w:spacing w:line="240" w:lineRule="auto" w:before="61" w:after="0"/>
        <w:ind w:left="3799" w:right="0" w:hanging="359"/>
        <w:jc w:val="left"/>
      </w:pPr>
      <w:r>
        <w:rPr>
          <w:spacing w:val="-2"/>
        </w:rPr>
        <w:t>INTRODUCTION</w:t>
      </w:r>
    </w:p>
    <w:p>
      <w:pPr>
        <w:pStyle w:val="BodyText"/>
        <w:spacing w:line="276" w:lineRule="auto" w:before="306"/>
        <w:ind w:left="720" w:right="717"/>
        <w:jc w:val="both"/>
      </w:pPr>
      <w:r>
        <w:rPr/>
        <w:t>The global energy landscape is undergoing a paradigm shift. Traditional power grids, characterized by one-way communication and centralized generation, are struggling to keep pace with the volatile nature of renewable energy and the exponential rise in electricity demand. </w:t>
      </w:r>
      <w:r>
        <w:rPr>
          <w:b/>
        </w:rPr>
        <w:t>Smart Energy Management Systems (SEMS) </w:t>
      </w:r>
      <w:r>
        <w:rPr/>
        <w:t>emerge as the digital nervous system of modern infrastructure, integrating Information and Communication Technology (ICT) with power systems.</w:t>
      </w:r>
    </w:p>
    <w:p>
      <w:pPr>
        <w:pStyle w:val="BodyText"/>
        <w:spacing w:line="276" w:lineRule="auto" w:before="201"/>
        <w:ind w:left="720" w:right="719"/>
        <w:jc w:val="both"/>
      </w:pPr>
      <w:r>
        <w:rPr/>
        <w:t>SEMS represents an integrated framework designed to monitor, optimize, and control the generation, distribution, and consumption of energy. Unlike legacy systems, SEMS leverages </w:t>
      </w:r>
      <w:r>
        <w:rPr>
          <w:b/>
        </w:rPr>
        <w:t>Big Data Analytics </w:t>
      </w:r>
      <w:r>
        <w:rPr/>
        <w:t>to transform raw bits of information from millions of endpoints into actionable intelligence.</w:t>
      </w:r>
    </w:p>
    <w:p>
      <w:pPr>
        <w:pStyle w:val="BodyText"/>
      </w:pPr>
    </w:p>
    <w:p>
      <w:pPr>
        <w:pStyle w:val="BodyText"/>
        <w:spacing w:before="166"/>
      </w:pPr>
    </w:p>
    <w:p>
      <w:pPr>
        <w:pStyle w:val="Heading3"/>
        <w:ind w:left="720" w:firstLine="0"/>
        <w:jc w:val="both"/>
      </w:pPr>
      <w:r>
        <w:rPr/>
        <w:t>The</w:t>
      </w:r>
      <w:r>
        <w:rPr>
          <w:spacing w:val="-2"/>
        </w:rPr>
        <w:t> </w:t>
      </w:r>
      <w:r>
        <w:rPr/>
        <w:t>Role</w:t>
      </w:r>
      <w:r>
        <w:rPr>
          <w:spacing w:val="-2"/>
        </w:rPr>
        <w:t> </w:t>
      </w:r>
      <w:r>
        <w:rPr/>
        <w:t>of</w:t>
      </w:r>
      <w:r>
        <w:rPr>
          <w:spacing w:val="-1"/>
        </w:rPr>
        <w:t> </w:t>
      </w:r>
      <w:r>
        <w:rPr/>
        <w:t>Data</w:t>
      </w:r>
      <w:r>
        <w:rPr>
          <w:spacing w:val="-1"/>
        </w:rPr>
        <w:t> </w:t>
      </w:r>
      <w:r>
        <w:rPr/>
        <w:t>in</w:t>
      </w:r>
      <w:r>
        <w:rPr>
          <w:spacing w:val="-1"/>
        </w:rPr>
        <w:t> </w:t>
      </w:r>
      <w:r>
        <w:rPr/>
        <w:t>Energy </w:t>
      </w:r>
      <w:r>
        <w:rPr>
          <w:spacing w:val="-2"/>
        </w:rPr>
        <w:t>Evolution</w:t>
      </w:r>
    </w:p>
    <w:p>
      <w:pPr>
        <w:pStyle w:val="BodyText"/>
        <w:spacing w:line="276" w:lineRule="auto" w:before="243"/>
        <w:ind w:left="720" w:right="721"/>
        <w:jc w:val="both"/>
      </w:pPr>
      <w:r>
        <w:rPr/>
        <w:t>The</w:t>
      </w:r>
      <w:r>
        <w:rPr>
          <w:spacing w:val="-9"/>
        </w:rPr>
        <w:t> </w:t>
      </w:r>
      <w:r>
        <w:rPr/>
        <w:t>transition</w:t>
      </w:r>
      <w:r>
        <w:rPr>
          <w:spacing w:val="-9"/>
        </w:rPr>
        <w:t> </w:t>
      </w:r>
      <w:r>
        <w:rPr/>
        <w:t>to</w:t>
      </w:r>
      <w:r>
        <w:rPr>
          <w:spacing w:val="-9"/>
        </w:rPr>
        <w:t> </w:t>
      </w:r>
      <w:r>
        <w:rPr/>
        <w:t>"Smart"</w:t>
      </w:r>
      <w:r>
        <w:rPr>
          <w:spacing w:val="-10"/>
        </w:rPr>
        <w:t> </w:t>
      </w:r>
      <w:r>
        <w:rPr/>
        <w:t>systems</w:t>
      </w:r>
      <w:r>
        <w:rPr>
          <w:spacing w:val="-9"/>
        </w:rPr>
        <w:t> </w:t>
      </w:r>
      <w:r>
        <w:rPr/>
        <w:t>is</w:t>
      </w:r>
      <w:r>
        <w:rPr>
          <w:spacing w:val="-9"/>
        </w:rPr>
        <w:t> </w:t>
      </w:r>
      <w:r>
        <w:rPr/>
        <w:t>driven</w:t>
      </w:r>
      <w:r>
        <w:rPr>
          <w:spacing w:val="-9"/>
        </w:rPr>
        <w:t> </w:t>
      </w:r>
      <w:r>
        <w:rPr/>
        <w:t>by</w:t>
      </w:r>
      <w:r>
        <w:rPr>
          <w:spacing w:val="-11"/>
        </w:rPr>
        <w:t> </w:t>
      </w:r>
      <w:r>
        <w:rPr/>
        <w:t>the</w:t>
      </w:r>
      <w:r>
        <w:rPr>
          <w:spacing w:val="-11"/>
        </w:rPr>
        <w:t> </w:t>
      </w:r>
      <w:r>
        <w:rPr/>
        <w:t>need</w:t>
      </w:r>
      <w:r>
        <w:rPr>
          <w:spacing w:val="-9"/>
        </w:rPr>
        <w:t> </w:t>
      </w:r>
      <w:r>
        <w:rPr/>
        <w:t>for</w:t>
      </w:r>
      <w:r>
        <w:rPr>
          <w:spacing w:val="-10"/>
        </w:rPr>
        <w:t> </w:t>
      </w:r>
      <w:r>
        <w:rPr/>
        <w:t>decarbonization</w:t>
      </w:r>
      <w:r>
        <w:rPr>
          <w:spacing w:val="-9"/>
        </w:rPr>
        <w:t> </w:t>
      </w:r>
      <w:r>
        <w:rPr/>
        <w:t>and</w:t>
      </w:r>
      <w:r>
        <w:rPr>
          <w:spacing w:val="-9"/>
        </w:rPr>
        <w:t> </w:t>
      </w:r>
      <w:r>
        <w:rPr/>
        <w:t>efficiency. By utilizing data from smart meters and IoT sensors, SEMS can:</w:t>
      </w:r>
    </w:p>
    <w:p>
      <w:pPr>
        <w:pStyle w:val="ListParagraph"/>
        <w:numPr>
          <w:ilvl w:val="0"/>
          <w:numId w:val="2"/>
        </w:numPr>
        <w:tabs>
          <w:tab w:pos="1440" w:val="left" w:leader="none"/>
        </w:tabs>
        <w:spacing w:line="240" w:lineRule="auto" w:before="198" w:after="0"/>
        <w:ind w:left="1440" w:right="0" w:hanging="360"/>
        <w:jc w:val="left"/>
        <w:rPr>
          <w:sz w:val="24"/>
        </w:rPr>
      </w:pPr>
      <w:r>
        <w:rPr>
          <w:sz w:val="24"/>
        </w:rPr>
        <w:t>Balance</w:t>
      </w:r>
      <w:r>
        <w:rPr>
          <w:spacing w:val="-3"/>
          <w:sz w:val="24"/>
        </w:rPr>
        <w:t> </w:t>
      </w:r>
      <w:r>
        <w:rPr>
          <w:sz w:val="24"/>
        </w:rPr>
        <w:t>the</w:t>
      </w:r>
      <w:r>
        <w:rPr>
          <w:spacing w:val="-1"/>
          <w:sz w:val="24"/>
        </w:rPr>
        <w:t> </w:t>
      </w:r>
      <w:r>
        <w:rPr>
          <w:sz w:val="24"/>
        </w:rPr>
        <w:t>grid</w:t>
      </w:r>
      <w:r>
        <w:rPr>
          <w:spacing w:val="-1"/>
          <w:sz w:val="24"/>
        </w:rPr>
        <w:t> </w:t>
      </w:r>
      <w:r>
        <w:rPr>
          <w:sz w:val="24"/>
        </w:rPr>
        <w:t>in</w:t>
      </w:r>
      <w:r>
        <w:rPr>
          <w:spacing w:val="-1"/>
          <w:sz w:val="24"/>
        </w:rPr>
        <w:t> </w:t>
      </w:r>
      <w:r>
        <w:rPr>
          <w:sz w:val="24"/>
        </w:rPr>
        <w:t>real-</w:t>
      </w:r>
      <w:r>
        <w:rPr>
          <w:spacing w:val="-2"/>
          <w:sz w:val="24"/>
        </w:rPr>
        <w:t>time.</w:t>
      </w:r>
    </w:p>
    <w:p>
      <w:pPr>
        <w:pStyle w:val="ListParagraph"/>
        <w:numPr>
          <w:ilvl w:val="0"/>
          <w:numId w:val="2"/>
        </w:numPr>
        <w:tabs>
          <w:tab w:pos="1440" w:val="left" w:leader="none"/>
        </w:tabs>
        <w:spacing w:line="240" w:lineRule="auto" w:before="242" w:after="0"/>
        <w:ind w:left="1440" w:right="0" w:hanging="360"/>
        <w:jc w:val="left"/>
        <w:rPr>
          <w:sz w:val="24"/>
        </w:rPr>
      </w:pPr>
      <w:r>
        <w:rPr>
          <w:sz w:val="24"/>
        </w:rPr>
        <w:t>Integrate</w:t>
      </w:r>
      <w:r>
        <w:rPr>
          <w:spacing w:val="-4"/>
          <w:sz w:val="24"/>
        </w:rPr>
        <w:t> </w:t>
      </w:r>
      <w:r>
        <w:rPr>
          <w:sz w:val="24"/>
        </w:rPr>
        <w:t>intermittent</w:t>
      </w:r>
      <w:r>
        <w:rPr>
          <w:spacing w:val="-1"/>
          <w:sz w:val="24"/>
        </w:rPr>
        <w:t> </w:t>
      </w:r>
      <w:r>
        <w:rPr>
          <w:sz w:val="24"/>
        </w:rPr>
        <w:t>sources</w:t>
      </w:r>
      <w:r>
        <w:rPr>
          <w:spacing w:val="-2"/>
          <w:sz w:val="24"/>
        </w:rPr>
        <w:t> </w:t>
      </w:r>
      <w:r>
        <w:rPr>
          <w:sz w:val="24"/>
        </w:rPr>
        <w:t>like</w:t>
      </w:r>
      <w:r>
        <w:rPr>
          <w:spacing w:val="-3"/>
          <w:sz w:val="24"/>
        </w:rPr>
        <w:t> </w:t>
      </w:r>
      <w:r>
        <w:rPr>
          <w:sz w:val="24"/>
        </w:rPr>
        <w:t>solar and</w:t>
      </w:r>
      <w:r>
        <w:rPr>
          <w:spacing w:val="-1"/>
          <w:sz w:val="24"/>
        </w:rPr>
        <w:t> </w:t>
      </w:r>
      <w:r>
        <w:rPr>
          <w:spacing w:val="-4"/>
          <w:sz w:val="24"/>
        </w:rPr>
        <w:t>wind.</w:t>
      </w:r>
    </w:p>
    <w:p>
      <w:pPr>
        <w:pStyle w:val="ListParagraph"/>
        <w:numPr>
          <w:ilvl w:val="0"/>
          <w:numId w:val="2"/>
        </w:numPr>
        <w:tabs>
          <w:tab w:pos="1440" w:val="left" w:leader="none"/>
        </w:tabs>
        <w:spacing w:line="240" w:lineRule="auto" w:before="243" w:after="0"/>
        <w:ind w:left="1440" w:right="0" w:hanging="360"/>
        <w:jc w:val="left"/>
        <w:rPr>
          <w:sz w:val="24"/>
        </w:rPr>
      </w:pPr>
      <w:r>
        <w:rPr>
          <w:sz w:val="24"/>
        </w:rPr>
        <w:t>Enable</w:t>
      </w:r>
      <w:r>
        <w:rPr>
          <w:spacing w:val="-4"/>
          <w:sz w:val="24"/>
        </w:rPr>
        <w:t> </w:t>
      </w:r>
      <w:r>
        <w:rPr>
          <w:sz w:val="24"/>
        </w:rPr>
        <w:t>"Prosumers"</w:t>
      </w:r>
      <w:r>
        <w:rPr>
          <w:spacing w:val="-2"/>
          <w:sz w:val="24"/>
        </w:rPr>
        <w:t> </w:t>
      </w:r>
      <w:r>
        <w:rPr>
          <w:sz w:val="24"/>
        </w:rPr>
        <w:t>(consumers</w:t>
      </w:r>
      <w:r>
        <w:rPr>
          <w:spacing w:val="-2"/>
          <w:sz w:val="24"/>
        </w:rPr>
        <w:t> </w:t>
      </w:r>
      <w:r>
        <w:rPr>
          <w:sz w:val="24"/>
        </w:rPr>
        <w:t>who</w:t>
      </w:r>
      <w:r>
        <w:rPr>
          <w:spacing w:val="-2"/>
          <w:sz w:val="24"/>
        </w:rPr>
        <w:t> </w:t>
      </w:r>
      <w:r>
        <w:rPr>
          <w:sz w:val="24"/>
        </w:rPr>
        <w:t>also</w:t>
      </w:r>
      <w:r>
        <w:rPr>
          <w:spacing w:val="-1"/>
          <w:sz w:val="24"/>
        </w:rPr>
        <w:t> </w:t>
      </w:r>
      <w:r>
        <w:rPr>
          <w:sz w:val="24"/>
        </w:rPr>
        <w:t>produce </w:t>
      </w:r>
      <w:r>
        <w:rPr>
          <w:spacing w:val="-2"/>
          <w:sz w:val="24"/>
        </w:rPr>
        <w:t>energy).</w:t>
      </w:r>
    </w:p>
    <w:p>
      <w:pPr>
        <w:pStyle w:val="BodyText"/>
      </w:pPr>
    </w:p>
    <w:p>
      <w:pPr>
        <w:pStyle w:val="BodyText"/>
        <w:spacing w:before="206"/>
      </w:pPr>
    </w:p>
    <w:p>
      <w:pPr>
        <w:pStyle w:val="BodyText"/>
        <w:spacing w:line="276" w:lineRule="auto"/>
        <w:ind w:left="720" w:right="716"/>
        <w:jc w:val="both"/>
      </w:pPr>
      <w:r>
        <w:rPr/>
        <w:t>Furthermore, the evolution of energy systems is closely linked with the advancement of digital technologies. The ability to collect and analyze large-scale data enables better coordination between energy generation and consumption. This shift from traditional systems to intelligent, data-driven systems ensures improved efficiency, reliability, and sustainability in modern energy infrastructure.</w:t>
      </w:r>
    </w:p>
    <w:p>
      <w:pPr>
        <w:pStyle w:val="BodyText"/>
        <w:spacing w:after="0" w:line="276" w:lineRule="auto"/>
        <w:jc w:val="both"/>
        <w:sectPr>
          <w:footerReference w:type="default" r:id="rId6"/>
          <w:pgSz w:w="12240" w:h="15840"/>
          <w:pgMar w:header="0" w:footer="1090" w:top="1380" w:bottom="1280" w:left="1080" w:right="1080"/>
          <w:pgBorders w:offsetFrom="page">
            <w:top w:val="single" w:color="000000" w:space="24" w:sz="8"/>
            <w:left w:val="single" w:color="000000" w:space="24" w:sz="8"/>
            <w:bottom w:val="single" w:color="000000" w:space="24" w:sz="8"/>
            <w:right w:val="single" w:color="000000" w:space="24" w:sz="8"/>
          </w:pgBorders>
          <w:pgNumType w:start="1"/>
        </w:sectPr>
      </w:pPr>
    </w:p>
    <w:p>
      <w:pPr>
        <w:pStyle w:val="Heading2"/>
        <w:numPr>
          <w:ilvl w:val="0"/>
          <w:numId w:val="1"/>
        </w:numPr>
        <w:tabs>
          <w:tab w:pos="1459" w:val="left" w:leader="none"/>
        </w:tabs>
        <w:spacing w:line="240" w:lineRule="auto" w:before="62" w:after="0"/>
        <w:ind w:left="1459" w:right="0" w:hanging="360"/>
        <w:jc w:val="left"/>
      </w:pPr>
      <w:r>
        <w:rPr/>
        <w:t>IMPORTANCE</w:t>
      </w:r>
      <w:r>
        <w:rPr>
          <w:spacing w:val="-5"/>
        </w:rPr>
        <w:t> </w:t>
      </w:r>
      <w:r>
        <w:rPr/>
        <w:t>OF</w:t>
      </w:r>
      <w:r>
        <w:rPr>
          <w:spacing w:val="-4"/>
        </w:rPr>
        <w:t> </w:t>
      </w:r>
      <w:r>
        <w:rPr/>
        <w:t>SMART</w:t>
      </w:r>
      <w:r>
        <w:rPr>
          <w:spacing w:val="-3"/>
        </w:rPr>
        <w:t> </w:t>
      </w:r>
      <w:r>
        <w:rPr/>
        <w:t>ENERGY</w:t>
      </w:r>
      <w:r>
        <w:rPr>
          <w:spacing w:val="-3"/>
        </w:rPr>
        <w:t> </w:t>
      </w:r>
      <w:r>
        <w:rPr>
          <w:spacing w:val="-2"/>
        </w:rPr>
        <w:t>SYSTEMS</w:t>
      </w:r>
    </w:p>
    <w:p>
      <w:pPr>
        <w:pStyle w:val="BodyText"/>
        <w:spacing w:line="276" w:lineRule="auto" w:before="260"/>
        <w:ind w:left="720" w:right="720"/>
        <w:jc w:val="both"/>
      </w:pPr>
      <w:r>
        <w:rPr/>
        <w:t>The importance of SEMS transcends simple cost-saving; it is a fundamental requirement for the </w:t>
      </w:r>
      <w:r>
        <w:rPr>
          <w:b/>
        </w:rPr>
        <w:t>Smart City </w:t>
      </w:r>
      <w:r>
        <w:rPr/>
        <w:t>of the future. The primary drivers for adopting these systems include:</w:t>
      </w:r>
    </w:p>
    <w:p>
      <w:pPr>
        <w:pStyle w:val="ListParagraph"/>
        <w:numPr>
          <w:ilvl w:val="0"/>
          <w:numId w:val="3"/>
        </w:numPr>
        <w:tabs>
          <w:tab w:pos="1440" w:val="left" w:leader="none"/>
        </w:tabs>
        <w:spacing w:line="276" w:lineRule="auto" w:before="100" w:after="0"/>
        <w:ind w:left="1440" w:right="716" w:hanging="360"/>
        <w:jc w:val="both"/>
        <w:rPr>
          <w:sz w:val="24"/>
        </w:rPr>
      </w:pPr>
      <w:r>
        <w:rPr>
          <w:b/>
          <w:sz w:val="24"/>
        </w:rPr>
        <w:t>Grid Stability and Reliability: </w:t>
      </w:r>
      <w:r>
        <w:rPr>
          <w:sz w:val="24"/>
        </w:rPr>
        <w:t>Traditional grids are prone to cascading failures. SEMS provides </w:t>
      </w:r>
      <w:r>
        <w:rPr>
          <w:b/>
          <w:sz w:val="24"/>
        </w:rPr>
        <w:t>Self-healing capabilities </w:t>
      </w:r>
      <w:r>
        <w:rPr>
          <w:sz w:val="24"/>
        </w:rPr>
        <w:t>by detecting anomalies and rerouting power before a blackout occurs.</w:t>
      </w:r>
    </w:p>
    <w:p>
      <w:pPr>
        <w:pStyle w:val="ListParagraph"/>
        <w:numPr>
          <w:ilvl w:val="0"/>
          <w:numId w:val="3"/>
        </w:numPr>
        <w:tabs>
          <w:tab w:pos="1440" w:val="left" w:leader="none"/>
        </w:tabs>
        <w:spacing w:line="276" w:lineRule="auto" w:before="99" w:after="0"/>
        <w:ind w:left="1440" w:right="718" w:hanging="360"/>
        <w:jc w:val="both"/>
        <w:rPr>
          <w:sz w:val="24"/>
        </w:rPr>
      </w:pPr>
      <w:r>
        <w:rPr>
          <w:b/>
          <w:sz w:val="24"/>
        </w:rPr>
        <w:t>Sustainability: </w:t>
      </w:r>
      <w:r>
        <w:rPr>
          <w:sz w:val="24"/>
        </w:rPr>
        <w:t>By analyzing weather patterns and consumption trends, SEMS optimizes the use of renewable energy, reducing the reliance on carbon-heavy "peaker" plants during high demand.</w:t>
      </w:r>
    </w:p>
    <w:p>
      <w:pPr>
        <w:pStyle w:val="ListParagraph"/>
        <w:numPr>
          <w:ilvl w:val="0"/>
          <w:numId w:val="3"/>
        </w:numPr>
        <w:tabs>
          <w:tab w:pos="1440" w:val="left" w:leader="none"/>
        </w:tabs>
        <w:spacing w:line="276" w:lineRule="auto" w:before="102" w:after="0"/>
        <w:ind w:left="1440" w:right="719" w:hanging="360"/>
        <w:jc w:val="both"/>
        <w:rPr>
          <w:sz w:val="24"/>
        </w:rPr>
      </w:pPr>
      <w:r>
        <w:rPr>
          <w:b/>
          <w:sz w:val="24"/>
        </w:rPr>
        <w:t>Economic</w:t>
      </w:r>
      <w:r>
        <w:rPr>
          <w:b/>
          <w:spacing w:val="-4"/>
          <w:sz w:val="24"/>
        </w:rPr>
        <w:t> </w:t>
      </w:r>
      <w:r>
        <w:rPr>
          <w:b/>
          <w:sz w:val="24"/>
        </w:rPr>
        <w:t>Efficiency:</w:t>
      </w:r>
      <w:r>
        <w:rPr>
          <w:b/>
          <w:spacing w:val="-2"/>
          <w:sz w:val="24"/>
        </w:rPr>
        <w:t> </w:t>
      </w:r>
      <w:r>
        <w:rPr>
          <w:sz w:val="24"/>
        </w:rPr>
        <w:t>For</w:t>
      </w:r>
      <w:r>
        <w:rPr>
          <w:spacing w:val="-4"/>
          <w:sz w:val="24"/>
        </w:rPr>
        <w:t> </w:t>
      </w:r>
      <w:r>
        <w:rPr>
          <w:sz w:val="24"/>
        </w:rPr>
        <w:t>utilities,</w:t>
      </w:r>
      <w:r>
        <w:rPr>
          <w:spacing w:val="-3"/>
          <w:sz w:val="24"/>
        </w:rPr>
        <w:t> </w:t>
      </w:r>
      <w:r>
        <w:rPr>
          <w:sz w:val="24"/>
        </w:rPr>
        <w:t>it</w:t>
      </w:r>
      <w:r>
        <w:rPr>
          <w:spacing w:val="-3"/>
          <w:sz w:val="24"/>
        </w:rPr>
        <w:t> </w:t>
      </w:r>
      <w:r>
        <w:rPr>
          <w:sz w:val="24"/>
        </w:rPr>
        <w:t>reduces</w:t>
      </w:r>
      <w:r>
        <w:rPr>
          <w:spacing w:val="-3"/>
          <w:sz w:val="24"/>
        </w:rPr>
        <w:t> </w:t>
      </w:r>
      <w:r>
        <w:rPr>
          <w:sz w:val="24"/>
        </w:rPr>
        <w:t>operational</w:t>
      </w:r>
      <w:r>
        <w:rPr>
          <w:spacing w:val="-3"/>
          <w:sz w:val="24"/>
        </w:rPr>
        <w:t> </w:t>
      </w:r>
      <w:r>
        <w:rPr>
          <w:sz w:val="24"/>
        </w:rPr>
        <w:t>costs</w:t>
      </w:r>
      <w:r>
        <w:rPr>
          <w:spacing w:val="-3"/>
          <w:sz w:val="24"/>
        </w:rPr>
        <w:t> </w:t>
      </w:r>
      <w:r>
        <w:rPr>
          <w:sz w:val="24"/>
        </w:rPr>
        <w:t>through</w:t>
      </w:r>
      <w:r>
        <w:rPr>
          <w:spacing w:val="-4"/>
          <w:sz w:val="24"/>
        </w:rPr>
        <w:t> </w:t>
      </w:r>
      <w:r>
        <w:rPr>
          <w:sz w:val="24"/>
        </w:rPr>
        <w:t>predictive maintenance.</w:t>
      </w:r>
      <w:r>
        <w:rPr>
          <w:spacing w:val="-11"/>
          <w:sz w:val="24"/>
        </w:rPr>
        <w:t> </w:t>
      </w:r>
      <w:r>
        <w:rPr>
          <w:sz w:val="24"/>
        </w:rPr>
        <w:t>For</w:t>
      </w:r>
      <w:r>
        <w:rPr>
          <w:spacing w:val="-11"/>
          <w:sz w:val="24"/>
        </w:rPr>
        <w:t> </w:t>
      </w:r>
      <w:r>
        <w:rPr>
          <w:sz w:val="24"/>
        </w:rPr>
        <w:t>consumers,</w:t>
      </w:r>
      <w:r>
        <w:rPr>
          <w:spacing w:val="-14"/>
          <w:sz w:val="24"/>
        </w:rPr>
        <w:t> </w:t>
      </w:r>
      <w:r>
        <w:rPr>
          <w:sz w:val="24"/>
        </w:rPr>
        <w:t>it</w:t>
      </w:r>
      <w:r>
        <w:rPr>
          <w:spacing w:val="-12"/>
          <w:sz w:val="24"/>
        </w:rPr>
        <w:t> </w:t>
      </w:r>
      <w:r>
        <w:rPr>
          <w:sz w:val="24"/>
        </w:rPr>
        <w:t>provides</w:t>
      </w:r>
      <w:r>
        <w:rPr>
          <w:spacing w:val="-13"/>
          <w:sz w:val="24"/>
        </w:rPr>
        <w:t> </w:t>
      </w:r>
      <w:r>
        <w:rPr>
          <w:sz w:val="24"/>
        </w:rPr>
        <w:t>granular</w:t>
      </w:r>
      <w:r>
        <w:rPr>
          <w:spacing w:val="-12"/>
          <w:sz w:val="24"/>
        </w:rPr>
        <w:t> </w:t>
      </w:r>
      <w:r>
        <w:rPr>
          <w:sz w:val="24"/>
        </w:rPr>
        <w:t>visibility</w:t>
      </w:r>
      <w:r>
        <w:rPr>
          <w:spacing w:val="-13"/>
          <w:sz w:val="24"/>
        </w:rPr>
        <w:t> </w:t>
      </w:r>
      <w:r>
        <w:rPr>
          <w:sz w:val="24"/>
        </w:rPr>
        <w:t>into</w:t>
      </w:r>
      <w:r>
        <w:rPr>
          <w:spacing w:val="-13"/>
          <w:sz w:val="24"/>
        </w:rPr>
        <w:t> </w:t>
      </w:r>
      <w:r>
        <w:rPr>
          <w:sz w:val="24"/>
        </w:rPr>
        <w:t>usage,</w:t>
      </w:r>
      <w:r>
        <w:rPr>
          <w:spacing w:val="-13"/>
          <w:sz w:val="24"/>
        </w:rPr>
        <w:t> </w:t>
      </w:r>
      <w:r>
        <w:rPr>
          <w:sz w:val="24"/>
        </w:rPr>
        <w:t>allowing</w:t>
      </w:r>
      <w:r>
        <w:rPr>
          <w:spacing w:val="-13"/>
          <w:sz w:val="24"/>
        </w:rPr>
        <w:t> </w:t>
      </w:r>
      <w:r>
        <w:rPr>
          <w:sz w:val="24"/>
        </w:rPr>
        <w:t>for shift-loading (using heavy appliances when rates are lower).</w:t>
      </w:r>
    </w:p>
    <w:p>
      <w:pPr>
        <w:pStyle w:val="ListParagraph"/>
        <w:numPr>
          <w:ilvl w:val="0"/>
          <w:numId w:val="3"/>
        </w:numPr>
        <w:tabs>
          <w:tab w:pos="1440" w:val="left" w:leader="none"/>
        </w:tabs>
        <w:spacing w:line="276" w:lineRule="auto" w:before="99" w:after="0"/>
        <w:ind w:left="1440" w:right="720" w:hanging="360"/>
        <w:jc w:val="both"/>
        <w:rPr>
          <w:sz w:val="24"/>
        </w:rPr>
      </w:pPr>
      <w:r>
        <w:rPr>
          <w:b/>
          <w:sz w:val="24"/>
        </w:rPr>
        <w:t>Demand Response (DR): </w:t>
      </w:r>
      <w:r>
        <w:rPr>
          <w:sz w:val="24"/>
        </w:rPr>
        <w:t>SEMS allows utilities to communicate with smart appliances to reduce load during peak hours, effectively flattening the demand </w:t>
      </w:r>
      <w:r>
        <w:rPr>
          <w:spacing w:val="-2"/>
          <w:sz w:val="24"/>
        </w:rPr>
        <w:t>curve.</w:t>
      </w:r>
    </w:p>
    <w:p>
      <w:pPr>
        <w:pStyle w:val="BodyText"/>
      </w:pPr>
    </w:p>
    <w:p>
      <w:pPr>
        <w:pStyle w:val="BodyText"/>
      </w:pPr>
    </w:p>
    <w:p>
      <w:pPr>
        <w:pStyle w:val="BodyText"/>
        <w:spacing w:before="106"/>
      </w:pPr>
    </w:p>
    <w:p>
      <w:pPr>
        <w:pStyle w:val="BodyText"/>
        <w:ind w:left="720" w:right="720"/>
      </w:pPr>
      <w:r>
        <w:rPr/>
        <w:t>Smart Energy Management Systems also play a key role in improving communication between energy</w:t>
      </w:r>
      <w:r>
        <w:rPr>
          <w:spacing w:val="-1"/>
        </w:rPr>
        <w:t> </w:t>
      </w:r>
      <w:r>
        <w:rPr/>
        <w:t>providers</w:t>
      </w:r>
      <w:r>
        <w:rPr>
          <w:spacing w:val="-2"/>
        </w:rPr>
        <w:t> </w:t>
      </w:r>
      <w:r>
        <w:rPr/>
        <w:t>and</w:t>
      </w:r>
      <w:r>
        <w:rPr>
          <w:spacing w:val="-1"/>
        </w:rPr>
        <w:t> </w:t>
      </w:r>
      <w:r>
        <w:rPr/>
        <w:t>consumers.</w:t>
      </w:r>
      <w:r>
        <w:rPr>
          <w:spacing w:val="-1"/>
        </w:rPr>
        <w:t> </w:t>
      </w:r>
      <w:r>
        <w:rPr/>
        <w:t>With</w:t>
      </w:r>
      <w:r>
        <w:rPr>
          <w:spacing w:val="-1"/>
        </w:rPr>
        <w:t> </w:t>
      </w:r>
      <w:r>
        <w:rPr/>
        <w:t>the</w:t>
      </w:r>
      <w:r>
        <w:rPr>
          <w:spacing w:val="-2"/>
        </w:rPr>
        <w:t> </w:t>
      </w:r>
      <w:r>
        <w:rPr/>
        <w:t>help</w:t>
      </w:r>
      <w:r>
        <w:rPr>
          <w:spacing w:val="-1"/>
        </w:rPr>
        <w:t> </w:t>
      </w:r>
      <w:r>
        <w:rPr/>
        <w:t>of</w:t>
      </w:r>
      <w:r>
        <w:rPr>
          <w:spacing w:val="-1"/>
        </w:rPr>
        <w:t> </w:t>
      </w:r>
      <w:r>
        <w:rPr/>
        <w:t>digital</w:t>
      </w:r>
      <w:r>
        <w:rPr>
          <w:spacing w:val="-1"/>
        </w:rPr>
        <w:t> </w:t>
      </w:r>
      <w:r>
        <w:rPr/>
        <w:t>technologies,</w:t>
      </w:r>
      <w:r>
        <w:rPr>
          <w:spacing w:val="-1"/>
        </w:rPr>
        <w:t> </w:t>
      </w:r>
      <w:r>
        <w:rPr/>
        <w:t>users</w:t>
      </w:r>
      <w:r>
        <w:rPr>
          <w:spacing w:val="-2"/>
        </w:rPr>
        <w:t> </w:t>
      </w:r>
      <w:r>
        <w:rPr/>
        <w:t>can access</w:t>
      </w:r>
      <w:r>
        <w:rPr>
          <w:spacing w:val="-5"/>
        </w:rPr>
        <w:t> </w:t>
      </w:r>
      <w:r>
        <w:rPr/>
        <w:t>real-time</w:t>
      </w:r>
      <w:r>
        <w:rPr>
          <w:spacing w:val="-4"/>
        </w:rPr>
        <w:t> </w:t>
      </w:r>
      <w:r>
        <w:rPr/>
        <w:t>information</w:t>
      </w:r>
      <w:r>
        <w:rPr>
          <w:spacing w:val="-4"/>
        </w:rPr>
        <w:t> </w:t>
      </w:r>
      <w:r>
        <w:rPr/>
        <w:t>about</w:t>
      </w:r>
      <w:r>
        <w:rPr>
          <w:spacing w:val="-4"/>
        </w:rPr>
        <w:t> </w:t>
      </w:r>
      <w:r>
        <w:rPr/>
        <w:t>their</w:t>
      </w:r>
      <w:r>
        <w:rPr>
          <w:spacing w:val="-5"/>
        </w:rPr>
        <w:t> </w:t>
      </w:r>
      <w:r>
        <w:rPr/>
        <w:t>energy</w:t>
      </w:r>
      <w:r>
        <w:rPr>
          <w:spacing w:val="-4"/>
        </w:rPr>
        <w:t> </w:t>
      </w:r>
      <w:r>
        <w:rPr/>
        <w:t>usage</w:t>
      </w:r>
      <w:r>
        <w:rPr>
          <w:spacing w:val="-5"/>
        </w:rPr>
        <w:t> </w:t>
      </w:r>
      <w:r>
        <w:rPr/>
        <w:t>through</w:t>
      </w:r>
      <w:r>
        <w:rPr>
          <w:spacing w:val="-4"/>
        </w:rPr>
        <w:t> </w:t>
      </w:r>
      <w:r>
        <w:rPr/>
        <w:t>mobile</w:t>
      </w:r>
      <w:r>
        <w:rPr>
          <w:spacing w:val="-4"/>
        </w:rPr>
        <w:t> </w:t>
      </w:r>
      <w:r>
        <w:rPr/>
        <w:t>apps</w:t>
      </w:r>
      <w:r>
        <w:rPr>
          <w:spacing w:val="-2"/>
        </w:rPr>
        <w:t> </w:t>
      </w:r>
      <w:r>
        <w:rPr/>
        <w:t>or</w:t>
      </w:r>
      <w:r>
        <w:rPr>
          <w:spacing w:val="-4"/>
        </w:rPr>
        <w:t> </w:t>
      </w:r>
      <w:r>
        <w:rPr/>
        <w:t>dashboards. This transparency helps consumers make informed decisions and encourages energy-saving behavior.</w:t>
      </w:r>
    </w:p>
    <w:p>
      <w:pPr>
        <w:pStyle w:val="BodyText"/>
        <w:spacing w:before="1"/>
      </w:pPr>
    </w:p>
    <w:p>
      <w:pPr>
        <w:pStyle w:val="BodyText"/>
        <w:ind w:left="720" w:right="720"/>
      </w:pPr>
      <w:r>
        <w:rPr/>
        <w:t>Moreover, these systems support the development of smart cities by enabling efficient energy distribution across residential, commercial, and industrial sectors. By combining data</w:t>
      </w:r>
      <w:r>
        <w:rPr>
          <w:spacing w:val="-3"/>
        </w:rPr>
        <w:t> </w:t>
      </w:r>
      <w:r>
        <w:rPr/>
        <w:t>analytics</w:t>
      </w:r>
      <w:r>
        <w:rPr>
          <w:spacing w:val="-4"/>
        </w:rPr>
        <w:t> </w:t>
      </w:r>
      <w:r>
        <w:rPr/>
        <w:t>with</w:t>
      </w:r>
      <w:r>
        <w:rPr>
          <w:spacing w:val="-3"/>
        </w:rPr>
        <w:t> </w:t>
      </w:r>
      <w:r>
        <w:rPr/>
        <w:t>automation,</w:t>
      </w:r>
      <w:r>
        <w:rPr>
          <w:spacing w:val="-3"/>
        </w:rPr>
        <w:t> </w:t>
      </w:r>
      <w:r>
        <w:rPr/>
        <w:t>SEMS</w:t>
      </w:r>
      <w:r>
        <w:rPr>
          <w:spacing w:val="-3"/>
        </w:rPr>
        <w:t> </w:t>
      </w:r>
      <w:r>
        <w:rPr/>
        <w:t>ensures</w:t>
      </w:r>
      <w:r>
        <w:rPr>
          <w:spacing w:val="-4"/>
        </w:rPr>
        <w:t> </w:t>
      </w:r>
      <w:r>
        <w:rPr/>
        <w:t>that</w:t>
      </w:r>
      <w:r>
        <w:rPr>
          <w:spacing w:val="-3"/>
        </w:rPr>
        <w:t> </w:t>
      </w:r>
      <w:r>
        <w:rPr/>
        <w:t>energy</w:t>
      </w:r>
      <w:r>
        <w:rPr>
          <w:spacing w:val="-2"/>
        </w:rPr>
        <w:t> </w:t>
      </w:r>
      <w:r>
        <w:rPr/>
        <w:t>resources</w:t>
      </w:r>
      <w:r>
        <w:rPr>
          <w:spacing w:val="-4"/>
        </w:rPr>
        <w:t> </w:t>
      </w:r>
      <w:r>
        <w:rPr/>
        <w:t>are</w:t>
      </w:r>
      <w:r>
        <w:rPr>
          <w:spacing w:val="-5"/>
        </w:rPr>
        <w:t> </w:t>
      </w:r>
      <w:r>
        <w:rPr/>
        <w:t>used</w:t>
      </w:r>
      <w:r>
        <w:rPr>
          <w:spacing w:val="-3"/>
        </w:rPr>
        <w:t> </w:t>
      </w:r>
      <w:r>
        <w:rPr/>
        <w:t>in</w:t>
      </w:r>
      <w:r>
        <w:rPr>
          <w:spacing w:val="-3"/>
        </w:rPr>
        <w:t> </w:t>
      </w:r>
      <w:r>
        <w:rPr/>
        <w:t>the</w:t>
      </w:r>
      <w:r>
        <w:rPr>
          <w:spacing w:val="-4"/>
        </w:rPr>
        <w:t> </w:t>
      </w:r>
      <w:r>
        <w:rPr/>
        <w:t>most optimal way.</w:t>
      </w:r>
    </w:p>
    <w:p>
      <w:pPr>
        <w:pStyle w:val="BodyText"/>
        <w:spacing w:after="0"/>
        <w:sectPr>
          <w:pgSz w:w="12240" w:h="15840"/>
          <w:pgMar w:header="0" w:footer="1090" w:top="1380" w:bottom="1280" w:left="1080" w:right="1080"/>
          <w:pgBorders w:offsetFrom="page">
            <w:top w:val="single" w:color="000000" w:space="24" w:sz="8"/>
            <w:left w:val="single" w:color="000000" w:space="24" w:sz="8"/>
            <w:bottom w:val="single" w:color="000000" w:space="24" w:sz="8"/>
            <w:right w:val="single" w:color="000000" w:space="24" w:sz="8"/>
          </w:pgBorders>
        </w:sectPr>
      </w:pPr>
    </w:p>
    <w:p>
      <w:pPr>
        <w:pStyle w:val="Heading1"/>
        <w:numPr>
          <w:ilvl w:val="0"/>
          <w:numId w:val="1"/>
        </w:numPr>
        <w:tabs>
          <w:tab w:pos="2243" w:val="left" w:leader="none"/>
        </w:tabs>
        <w:spacing w:line="240" w:lineRule="auto" w:before="61" w:after="0"/>
        <w:ind w:left="2243" w:right="0" w:hanging="359"/>
        <w:jc w:val="left"/>
      </w:pPr>
      <w:r>
        <w:rPr/>
        <w:t>ROLE</w:t>
      </w:r>
      <w:r>
        <w:rPr>
          <w:spacing w:val="-2"/>
        </w:rPr>
        <w:t> </w:t>
      </w:r>
      <w:r>
        <w:rPr/>
        <w:t>OF</w:t>
      </w:r>
      <w:r>
        <w:rPr>
          <w:spacing w:val="-5"/>
        </w:rPr>
        <w:t> </w:t>
      </w:r>
      <w:r>
        <w:rPr/>
        <w:t>BIG</w:t>
      </w:r>
      <w:r>
        <w:rPr>
          <w:spacing w:val="-2"/>
        </w:rPr>
        <w:t> </w:t>
      </w:r>
      <w:r>
        <w:rPr/>
        <w:t>DATA</w:t>
      </w:r>
      <w:r>
        <w:rPr>
          <w:spacing w:val="-3"/>
        </w:rPr>
        <w:t> </w:t>
      </w:r>
      <w:r>
        <w:rPr>
          <w:spacing w:val="-2"/>
        </w:rPr>
        <w:t>ANALYTICS</w:t>
      </w:r>
    </w:p>
    <w:p>
      <w:pPr>
        <w:spacing w:line="276" w:lineRule="auto" w:before="268"/>
        <w:ind w:left="720" w:right="717" w:firstLine="0"/>
        <w:jc w:val="both"/>
        <w:rPr>
          <w:b/>
          <w:sz w:val="24"/>
        </w:rPr>
      </w:pPr>
      <w:r>
        <w:rPr>
          <w:sz w:val="24"/>
        </w:rPr>
        <w:t>In the context of Smart Energy, "Big Data" is defined by the four Vs: </w:t>
      </w:r>
      <w:r>
        <w:rPr>
          <w:b/>
          <w:sz w:val="24"/>
        </w:rPr>
        <w:t>Volume, Velocity, Variety, and Veracity.</w:t>
      </w:r>
    </w:p>
    <w:p>
      <w:pPr>
        <w:pStyle w:val="ListParagraph"/>
        <w:numPr>
          <w:ilvl w:val="0"/>
          <w:numId w:val="4"/>
        </w:numPr>
        <w:tabs>
          <w:tab w:pos="1440" w:val="left" w:leader="none"/>
        </w:tabs>
        <w:spacing w:line="276" w:lineRule="auto" w:before="100" w:after="0"/>
        <w:ind w:left="1440" w:right="716" w:hanging="360"/>
        <w:jc w:val="both"/>
        <w:rPr>
          <w:sz w:val="24"/>
        </w:rPr>
      </w:pPr>
      <w:r>
        <w:rPr>
          <w:b/>
          <w:sz w:val="24"/>
        </w:rPr>
        <w:t>Volume: </w:t>
      </w:r>
      <w:r>
        <w:rPr>
          <w:sz w:val="24"/>
        </w:rPr>
        <w:t>Smart meters alone generate terabytes of data daily, recording consumption at 15-minute intervals compared to the traditional once-a-month manual reading.</w:t>
      </w:r>
    </w:p>
    <w:p>
      <w:pPr>
        <w:pStyle w:val="ListParagraph"/>
        <w:numPr>
          <w:ilvl w:val="0"/>
          <w:numId w:val="4"/>
        </w:numPr>
        <w:tabs>
          <w:tab w:pos="1440" w:val="left" w:leader="none"/>
        </w:tabs>
        <w:spacing w:line="276" w:lineRule="auto" w:before="99" w:after="0"/>
        <w:ind w:left="1440" w:right="719" w:hanging="360"/>
        <w:jc w:val="both"/>
        <w:rPr>
          <w:sz w:val="24"/>
        </w:rPr>
      </w:pPr>
      <w:r>
        <w:rPr>
          <w:b/>
          <w:sz w:val="24"/>
        </w:rPr>
        <w:t>Velocity:</w:t>
      </w:r>
      <w:r>
        <w:rPr>
          <w:b/>
          <w:spacing w:val="-3"/>
          <w:sz w:val="24"/>
        </w:rPr>
        <w:t> </w:t>
      </w:r>
      <w:r>
        <w:rPr>
          <w:sz w:val="24"/>
        </w:rPr>
        <w:t>Data</w:t>
      </w:r>
      <w:r>
        <w:rPr>
          <w:spacing w:val="-4"/>
          <w:sz w:val="24"/>
        </w:rPr>
        <w:t> </w:t>
      </w:r>
      <w:r>
        <w:rPr>
          <w:sz w:val="24"/>
        </w:rPr>
        <w:t>must</w:t>
      </w:r>
      <w:r>
        <w:rPr>
          <w:spacing w:val="-4"/>
          <w:sz w:val="24"/>
        </w:rPr>
        <w:t> </w:t>
      </w:r>
      <w:r>
        <w:rPr>
          <w:sz w:val="24"/>
        </w:rPr>
        <w:t>be</w:t>
      </w:r>
      <w:r>
        <w:rPr>
          <w:spacing w:val="-5"/>
          <w:sz w:val="24"/>
        </w:rPr>
        <w:t> </w:t>
      </w:r>
      <w:r>
        <w:rPr>
          <w:sz w:val="24"/>
        </w:rPr>
        <w:t>processed</w:t>
      </w:r>
      <w:r>
        <w:rPr>
          <w:spacing w:val="-4"/>
          <w:sz w:val="24"/>
        </w:rPr>
        <w:t> </w:t>
      </w:r>
      <w:r>
        <w:rPr>
          <w:sz w:val="24"/>
        </w:rPr>
        <w:t>in</w:t>
      </w:r>
      <w:r>
        <w:rPr>
          <w:spacing w:val="-4"/>
          <w:sz w:val="24"/>
        </w:rPr>
        <w:t> </w:t>
      </w:r>
      <w:r>
        <w:rPr>
          <w:sz w:val="24"/>
        </w:rPr>
        <w:t>near</w:t>
      </w:r>
      <w:r>
        <w:rPr>
          <w:spacing w:val="-3"/>
          <w:sz w:val="24"/>
        </w:rPr>
        <w:t> </w:t>
      </w:r>
      <w:r>
        <w:rPr>
          <w:sz w:val="24"/>
        </w:rPr>
        <w:t>real-time</w:t>
      </w:r>
      <w:r>
        <w:rPr>
          <w:spacing w:val="-4"/>
          <w:sz w:val="24"/>
        </w:rPr>
        <w:t> </w:t>
      </w:r>
      <w:r>
        <w:rPr>
          <w:sz w:val="24"/>
        </w:rPr>
        <w:t>to</w:t>
      </w:r>
      <w:r>
        <w:rPr>
          <w:spacing w:val="-4"/>
          <w:sz w:val="24"/>
        </w:rPr>
        <w:t> </w:t>
      </w:r>
      <w:r>
        <w:rPr>
          <w:sz w:val="24"/>
        </w:rPr>
        <w:t>maintain</w:t>
      </w:r>
      <w:r>
        <w:rPr>
          <w:spacing w:val="-4"/>
          <w:sz w:val="24"/>
        </w:rPr>
        <w:t> </w:t>
      </w:r>
      <w:r>
        <w:rPr>
          <w:sz w:val="24"/>
        </w:rPr>
        <w:t>grid</w:t>
      </w:r>
      <w:r>
        <w:rPr>
          <w:spacing w:val="-4"/>
          <w:sz w:val="24"/>
        </w:rPr>
        <w:t> </w:t>
      </w:r>
      <w:r>
        <w:rPr>
          <w:sz w:val="24"/>
        </w:rPr>
        <w:t>frequency</w:t>
      </w:r>
      <w:r>
        <w:rPr>
          <w:spacing w:val="-4"/>
          <w:sz w:val="24"/>
        </w:rPr>
        <w:t> </w:t>
      </w:r>
      <w:r>
        <w:rPr>
          <w:sz w:val="24"/>
        </w:rPr>
        <w:t>and </w:t>
      </w:r>
      <w:r>
        <w:rPr>
          <w:spacing w:val="-2"/>
          <w:sz w:val="24"/>
        </w:rPr>
        <w:t>stability.</w:t>
      </w:r>
    </w:p>
    <w:p>
      <w:pPr>
        <w:pStyle w:val="ListParagraph"/>
        <w:numPr>
          <w:ilvl w:val="0"/>
          <w:numId w:val="4"/>
        </w:numPr>
        <w:tabs>
          <w:tab w:pos="1440" w:val="left" w:leader="none"/>
        </w:tabs>
        <w:spacing w:line="276" w:lineRule="auto" w:before="99" w:after="0"/>
        <w:ind w:left="1440" w:right="715" w:hanging="360"/>
        <w:jc w:val="both"/>
        <w:rPr>
          <w:sz w:val="24"/>
        </w:rPr>
      </w:pPr>
      <w:r>
        <w:rPr>
          <w:b/>
          <w:sz w:val="24"/>
        </w:rPr>
        <w:t>Variety: </w:t>
      </w:r>
      <w:r>
        <w:rPr>
          <w:sz w:val="24"/>
        </w:rPr>
        <w:t>Analytics engines must ingest structured data (meter readings), semi-structured data (XML logs), and unstructured data (weather reports, social media sentiment during outages).</w:t>
      </w:r>
    </w:p>
    <w:p>
      <w:pPr>
        <w:pStyle w:val="BodyText"/>
        <w:spacing w:before="9"/>
        <w:rPr>
          <w:sz w:val="6"/>
        </w:rPr>
      </w:pPr>
      <w:r>
        <w:rPr>
          <w:sz w:val="6"/>
        </w:rPr>
        <w:drawing>
          <wp:anchor distT="0" distB="0" distL="0" distR="0" allowOverlap="1" layoutInCell="1" locked="0" behindDoc="1" simplePos="0" relativeHeight="487589376">
            <wp:simplePos x="0" y="0"/>
            <wp:positionH relativeFrom="page">
              <wp:posOffset>1714500</wp:posOffset>
            </wp:positionH>
            <wp:positionV relativeFrom="paragraph">
              <wp:posOffset>65092</wp:posOffset>
            </wp:positionV>
            <wp:extent cx="4874093" cy="224485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874093" cy="2244852"/>
                    </a:xfrm>
                    <a:prstGeom prst="rect">
                      <a:avLst/>
                    </a:prstGeom>
                  </pic:spPr>
                </pic:pic>
              </a:graphicData>
            </a:graphic>
          </wp:anchor>
        </w:drawing>
      </w:r>
    </w:p>
    <w:p>
      <w:pPr>
        <w:pStyle w:val="BodyText"/>
      </w:pPr>
    </w:p>
    <w:p>
      <w:pPr>
        <w:pStyle w:val="BodyText"/>
      </w:pPr>
    </w:p>
    <w:p>
      <w:pPr>
        <w:pStyle w:val="BodyText"/>
        <w:spacing w:before="154"/>
      </w:pPr>
    </w:p>
    <w:p>
      <w:pPr>
        <w:pStyle w:val="Heading3"/>
        <w:ind w:left="720" w:firstLine="0"/>
        <w:jc w:val="both"/>
      </w:pPr>
      <w:r>
        <w:rPr/>
        <w:t>The</w:t>
      </w:r>
      <w:r>
        <w:rPr>
          <w:spacing w:val="-2"/>
        </w:rPr>
        <w:t> </w:t>
      </w:r>
      <w:r>
        <w:rPr/>
        <w:t>Analytical</w:t>
      </w:r>
      <w:r>
        <w:rPr>
          <w:spacing w:val="-1"/>
        </w:rPr>
        <w:t> </w:t>
      </w:r>
      <w:r>
        <w:rPr>
          <w:spacing w:val="-2"/>
        </w:rPr>
        <w:t>Pipeline</w:t>
      </w:r>
    </w:p>
    <w:p>
      <w:pPr>
        <w:pStyle w:val="BodyText"/>
        <w:spacing w:before="142"/>
        <w:ind w:left="720"/>
        <w:jc w:val="both"/>
      </w:pPr>
      <w:r>
        <w:rPr/>
        <w:t>Big</w:t>
      </w:r>
      <w:r>
        <w:rPr>
          <w:spacing w:val="-2"/>
        </w:rPr>
        <w:t> </w:t>
      </w:r>
      <w:r>
        <w:rPr/>
        <w:t>Data</w:t>
      </w:r>
      <w:r>
        <w:rPr>
          <w:spacing w:val="-1"/>
        </w:rPr>
        <w:t> </w:t>
      </w:r>
      <w:r>
        <w:rPr/>
        <w:t>Analytics</w:t>
      </w:r>
      <w:r>
        <w:rPr>
          <w:spacing w:val="-2"/>
        </w:rPr>
        <w:t> </w:t>
      </w:r>
      <w:r>
        <w:rPr/>
        <w:t>serves</w:t>
      </w:r>
      <w:r>
        <w:rPr>
          <w:spacing w:val="-2"/>
        </w:rPr>
        <w:t> </w:t>
      </w:r>
      <w:r>
        <w:rPr/>
        <w:t>three</w:t>
      </w:r>
      <w:r>
        <w:rPr>
          <w:spacing w:val="-3"/>
        </w:rPr>
        <w:t> </w:t>
      </w:r>
      <w:r>
        <w:rPr/>
        <w:t>primary functions</w:t>
      </w:r>
      <w:r>
        <w:rPr>
          <w:spacing w:val="1"/>
        </w:rPr>
        <w:t> </w:t>
      </w:r>
      <w:r>
        <w:rPr/>
        <w:t>in</w:t>
      </w:r>
      <w:r>
        <w:rPr>
          <w:spacing w:val="-1"/>
        </w:rPr>
        <w:t> </w:t>
      </w:r>
      <w:r>
        <w:rPr>
          <w:spacing w:val="-2"/>
        </w:rPr>
        <w:t>SEMS:</w:t>
      </w:r>
    </w:p>
    <w:p>
      <w:pPr>
        <w:pStyle w:val="ListParagraph"/>
        <w:numPr>
          <w:ilvl w:val="0"/>
          <w:numId w:val="5"/>
        </w:numPr>
        <w:tabs>
          <w:tab w:pos="1440" w:val="left" w:leader="none"/>
        </w:tabs>
        <w:spacing w:line="240" w:lineRule="auto" w:before="141" w:after="0"/>
        <w:ind w:left="1440" w:right="0" w:hanging="360"/>
        <w:jc w:val="left"/>
        <w:rPr>
          <w:sz w:val="24"/>
        </w:rPr>
      </w:pPr>
      <w:r>
        <w:rPr>
          <w:b/>
          <w:sz w:val="24"/>
        </w:rPr>
        <w:t>Descriptive: </w:t>
      </w:r>
      <w:r>
        <w:rPr>
          <w:sz w:val="24"/>
        </w:rPr>
        <w:t>Analyzing historical</w:t>
      </w:r>
      <w:r>
        <w:rPr>
          <w:spacing w:val="-1"/>
          <w:sz w:val="24"/>
        </w:rPr>
        <w:t> </w:t>
      </w:r>
      <w:r>
        <w:rPr>
          <w:sz w:val="24"/>
        </w:rPr>
        <w:t>data</w:t>
      </w:r>
      <w:r>
        <w:rPr>
          <w:spacing w:val="-3"/>
          <w:sz w:val="24"/>
        </w:rPr>
        <w:t> </w:t>
      </w:r>
      <w:r>
        <w:rPr>
          <w:sz w:val="24"/>
        </w:rPr>
        <w:t>to</w:t>
      </w:r>
      <w:r>
        <w:rPr>
          <w:spacing w:val="-1"/>
          <w:sz w:val="24"/>
        </w:rPr>
        <w:t> </w:t>
      </w:r>
      <w:r>
        <w:rPr>
          <w:sz w:val="24"/>
        </w:rPr>
        <w:t>understand</w:t>
      </w:r>
      <w:r>
        <w:rPr>
          <w:spacing w:val="-2"/>
          <w:sz w:val="24"/>
        </w:rPr>
        <w:t> </w:t>
      </w:r>
      <w:r>
        <w:rPr>
          <w:sz w:val="24"/>
        </w:rPr>
        <w:t>past</w:t>
      </w:r>
      <w:r>
        <w:rPr>
          <w:spacing w:val="-1"/>
          <w:sz w:val="24"/>
        </w:rPr>
        <w:t> </w:t>
      </w:r>
      <w:r>
        <w:rPr>
          <w:sz w:val="24"/>
        </w:rPr>
        <w:t>consumption</w:t>
      </w:r>
      <w:r>
        <w:rPr>
          <w:spacing w:val="-1"/>
          <w:sz w:val="24"/>
        </w:rPr>
        <w:t> </w:t>
      </w:r>
      <w:r>
        <w:rPr>
          <w:spacing w:val="-2"/>
          <w:sz w:val="24"/>
        </w:rPr>
        <w:t>trends.</w:t>
      </w:r>
    </w:p>
    <w:p>
      <w:pPr>
        <w:pStyle w:val="ListParagraph"/>
        <w:numPr>
          <w:ilvl w:val="0"/>
          <w:numId w:val="5"/>
        </w:numPr>
        <w:tabs>
          <w:tab w:pos="1440" w:val="left" w:leader="none"/>
        </w:tabs>
        <w:spacing w:line="240" w:lineRule="auto" w:before="142" w:after="0"/>
        <w:ind w:left="1440" w:right="0" w:hanging="360"/>
        <w:jc w:val="left"/>
        <w:rPr>
          <w:sz w:val="24"/>
        </w:rPr>
      </w:pPr>
      <w:r>
        <w:rPr>
          <w:b/>
          <w:sz w:val="24"/>
        </w:rPr>
        <w:t>Predictive: </w:t>
      </w:r>
      <w:r>
        <w:rPr>
          <w:sz w:val="24"/>
        </w:rPr>
        <w:t>Using</w:t>
      </w:r>
      <w:r>
        <w:rPr>
          <w:spacing w:val="-1"/>
          <w:sz w:val="24"/>
        </w:rPr>
        <w:t> </w:t>
      </w:r>
      <w:r>
        <w:rPr>
          <w:sz w:val="24"/>
        </w:rPr>
        <w:t>Machine</w:t>
      </w:r>
      <w:r>
        <w:rPr>
          <w:spacing w:val="-2"/>
          <w:sz w:val="24"/>
        </w:rPr>
        <w:t> </w:t>
      </w:r>
      <w:r>
        <w:rPr>
          <w:sz w:val="24"/>
        </w:rPr>
        <w:t>Learning</w:t>
      </w:r>
      <w:r>
        <w:rPr>
          <w:spacing w:val="-1"/>
          <w:sz w:val="24"/>
        </w:rPr>
        <w:t> </w:t>
      </w:r>
      <w:r>
        <w:rPr>
          <w:sz w:val="24"/>
        </w:rPr>
        <w:t>(ML)</w:t>
      </w:r>
      <w:r>
        <w:rPr>
          <w:spacing w:val="-1"/>
          <w:sz w:val="24"/>
        </w:rPr>
        <w:t> </w:t>
      </w:r>
      <w:r>
        <w:rPr>
          <w:sz w:val="24"/>
        </w:rPr>
        <w:t>models</w:t>
      </w:r>
      <w:r>
        <w:rPr>
          <w:spacing w:val="-2"/>
          <w:sz w:val="24"/>
        </w:rPr>
        <w:t> </w:t>
      </w:r>
      <w:r>
        <w:rPr>
          <w:sz w:val="24"/>
        </w:rPr>
        <w:t>to</w:t>
      </w:r>
      <w:r>
        <w:rPr>
          <w:spacing w:val="-1"/>
          <w:sz w:val="24"/>
        </w:rPr>
        <w:t> </w:t>
      </w:r>
      <w:r>
        <w:rPr>
          <w:sz w:val="24"/>
        </w:rPr>
        <w:t>forecast</w:t>
      </w:r>
      <w:r>
        <w:rPr>
          <w:spacing w:val="-1"/>
          <w:sz w:val="24"/>
        </w:rPr>
        <w:t> </w:t>
      </w:r>
      <w:r>
        <w:rPr>
          <w:sz w:val="24"/>
        </w:rPr>
        <w:t>future</w:t>
      </w:r>
      <w:r>
        <w:rPr>
          <w:spacing w:val="-2"/>
          <w:sz w:val="24"/>
        </w:rPr>
        <w:t> load.</w:t>
      </w:r>
    </w:p>
    <w:p>
      <w:pPr>
        <w:pStyle w:val="ListParagraph"/>
        <w:numPr>
          <w:ilvl w:val="0"/>
          <w:numId w:val="5"/>
        </w:numPr>
        <w:tabs>
          <w:tab w:pos="1440" w:val="left" w:leader="none"/>
        </w:tabs>
        <w:spacing w:line="276" w:lineRule="auto" w:before="142" w:after="0"/>
        <w:ind w:left="1440" w:right="721" w:hanging="360"/>
        <w:jc w:val="both"/>
        <w:rPr>
          <w:sz w:val="24"/>
        </w:rPr>
      </w:pPr>
      <w:r>
        <w:rPr>
          <w:b/>
          <w:sz w:val="24"/>
        </w:rPr>
        <w:t>Prescriptive: </w:t>
      </w:r>
      <w:r>
        <w:rPr>
          <w:sz w:val="24"/>
        </w:rPr>
        <w:t>Suggesting the best course of action, such as when to discharge a battery storage system.</w:t>
      </w:r>
    </w:p>
    <w:p>
      <w:pPr>
        <w:pStyle w:val="ListParagraph"/>
        <w:spacing w:after="0" w:line="276" w:lineRule="auto"/>
        <w:jc w:val="both"/>
        <w:rPr>
          <w:sz w:val="24"/>
        </w:rPr>
        <w:sectPr>
          <w:pgSz w:w="12240" w:h="15840"/>
          <w:pgMar w:header="0" w:footer="1090" w:top="1380" w:bottom="1280" w:left="1080" w:right="1080"/>
          <w:pgBorders w:offsetFrom="page">
            <w:top w:val="single" w:color="000000" w:space="24" w:sz="8"/>
            <w:left w:val="single" w:color="000000" w:space="24" w:sz="8"/>
            <w:bottom w:val="single" w:color="000000" w:space="24" w:sz="8"/>
            <w:right w:val="single" w:color="000000" w:space="24" w:sz="8"/>
          </w:pgBorders>
        </w:sectPr>
      </w:pPr>
    </w:p>
    <w:p>
      <w:pPr>
        <w:pStyle w:val="Heading1"/>
        <w:numPr>
          <w:ilvl w:val="0"/>
          <w:numId w:val="1"/>
        </w:numPr>
        <w:tabs>
          <w:tab w:pos="2641" w:val="left" w:leader="none"/>
        </w:tabs>
        <w:spacing w:line="240" w:lineRule="auto" w:before="120" w:after="0"/>
        <w:ind w:left="2641" w:right="0" w:hanging="359"/>
        <w:jc w:val="left"/>
      </w:pPr>
      <w:r>
        <w:rPr>
          <w:spacing w:val="-4"/>
        </w:rPr>
        <w:t>WORKING</w:t>
      </w:r>
      <w:r>
        <w:rPr>
          <w:spacing w:val="-19"/>
        </w:rPr>
        <w:t> </w:t>
      </w:r>
      <w:r>
        <w:rPr>
          <w:spacing w:val="-4"/>
        </w:rPr>
        <w:t>/</w:t>
      </w:r>
      <w:r>
        <w:rPr>
          <w:spacing w:val="-19"/>
        </w:rPr>
        <w:t> </w:t>
      </w:r>
      <w:r>
        <w:rPr>
          <w:spacing w:val="-4"/>
        </w:rPr>
        <w:t>ARCHITECTURE</w:t>
      </w:r>
    </w:p>
    <w:p>
      <w:pPr>
        <w:pStyle w:val="BodyText"/>
        <w:spacing w:line="278" w:lineRule="auto" w:before="266"/>
        <w:ind w:left="720" w:right="720"/>
        <w:jc w:val="both"/>
      </w:pPr>
      <w:r>
        <w:rPr/>
        <w:t>The</w:t>
      </w:r>
      <w:r>
        <w:rPr>
          <w:spacing w:val="-12"/>
        </w:rPr>
        <w:t> </w:t>
      </w:r>
      <w:r>
        <w:rPr/>
        <w:t>architecture</w:t>
      </w:r>
      <w:r>
        <w:rPr>
          <w:spacing w:val="-12"/>
        </w:rPr>
        <w:t> </w:t>
      </w:r>
      <w:r>
        <w:rPr/>
        <w:t>of</w:t>
      </w:r>
      <w:r>
        <w:rPr>
          <w:spacing w:val="-9"/>
        </w:rPr>
        <w:t> </w:t>
      </w:r>
      <w:r>
        <w:rPr/>
        <w:t>a</w:t>
      </w:r>
      <w:r>
        <w:rPr>
          <w:spacing w:val="-12"/>
        </w:rPr>
        <w:t> </w:t>
      </w:r>
      <w:r>
        <w:rPr/>
        <w:t>Smart</w:t>
      </w:r>
      <w:r>
        <w:rPr>
          <w:spacing w:val="-10"/>
        </w:rPr>
        <w:t> </w:t>
      </w:r>
      <w:r>
        <w:rPr/>
        <w:t>Energy</w:t>
      </w:r>
      <w:r>
        <w:rPr>
          <w:spacing w:val="-11"/>
        </w:rPr>
        <w:t> </w:t>
      </w:r>
      <w:r>
        <w:rPr/>
        <w:t>Management</w:t>
      </w:r>
      <w:r>
        <w:rPr>
          <w:spacing w:val="-11"/>
        </w:rPr>
        <w:t> </w:t>
      </w:r>
      <w:r>
        <w:rPr/>
        <w:t>System</w:t>
      </w:r>
      <w:r>
        <w:rPr>
          <w:spacing w:val="-10"/>
        </w:rPr>
        <w:t> </w:t>
      </w:r>
      <w:r>
        <w:rPr/>
        <w:t>is</w:t>
      </w:r>
      <w:r>
        <w:rPr>
          <w:spacing w:val="-10"/>
        </w:rPr>
        <w:t> </w:t>
      </w:r>
      <w:r>
        <w:rPr/>
        <w:t>typically</w:t>
      </w:r>
      <w:r>
        <w:rPr>
          <w:spacing w:val="-11"/>
        </w:rPr>
        <w:t> </w:t>
      </w:r>
      <w:r>
        <w:rPr/>
        <w:t>structured</w:t>
      </w:r>
      <w:r>
        <w:rPr>
          <w:spacing w:val="-11"/>
        </w:rPr>
        <w:t> </w:t>
      </w:r>
      <w:r>
        <w:rPr/>
        <w:t>into</w:t>
      </w:r>
      <w:r>
        <w:rPr>
          <w:spacing w:val="-11"/>
        </w:rPr>
        <w:t> </w:t>
      </w:r>
      <w:r>
        <w:rPr/>
        <w:t>a</w:t>
      </w:r>
      <w:r>
        <w:rPr>
          <w:spacing w:val="-12"/>
        </w:rPr>
        <w:t> </w:t>
      </w:r>
      <w:r>
        <w:rPr/>
        <w:t>four-layer model to ensure scalability and security:</w:t>
      </w:r>
    </w:p>
    <w:p>
      <w:pPr>
        <w:pStyle w:val="Heading3"/>
        <w:numPr>
          <w:ilvl w:val="0"/>
          <w:numId w:val="6"/>
        </w:numPr>
        <w:tabs>
          <w:tab w:pos="960" w:val="left" w:leader="none"/>
        </w:tabs>
        <w:spacing w:line="240" w:lineRule="auto" w:before="195" w:after="0"/>
        <w:ind w:left="960" w:right="0" w:hanging="240"/>
        <w:jc w:val="left"/>
      </w:pPr>
      <w:r>
        <w:rPr/>
        <w:t>Perception</w:t>
      </w:r>
      <w:r>
        <w:rPr>
          <w:spacing w:val="-4"/>
        </w:rPr>
        <w:t> </w:t>
      </w:r>
      <w:r>
        <w:rPr/>
        <w:t>Layer</w:t>
      </w:r>
      <w:r>
        <w:rPr>
          <w:spacing w:val="-4"/>
        </w:rPr>
        <w:t> </w:t>
      </w:r>
      <w:r>
        <w:rPr>
          <w:spacing w:val="-2"/>
        </w:rPr>
        <w:t>(Sensing)</w:t>
      </w:r>
    </w:p>
    <w:p>
      <w:pPr>
        <w:pStyle w:val="BodyText"/>
        <w:spacing w:line="276" w:lineRule="auto" w:before="242"/>
        <w:ind w:left="720" w:right="723"/>
        <w:jc w:val="both"/>
      </w:pPr>
      <w:r>
        <w:rPr/>
        <w:t>The physical layer consisting of Smart Meters, Phasor Measurement Units (PMUs), and IoT-enabled appliances. These devices collect physical parameters like voltage, current, and temperature.</w:t>
      </w:r>
    </w:p>
    <w:p>
      <w:pPr>
        <w:pStyle w:val="Heading3"/>
        <w:numPr>
          <w:ilvl w:val="0"/>
          <w:numId w:val="6"/>
        </w:numPr>
        <w:tabs>
          <w:tab w:pos="960" w:val="left" w:leader="none"/>
        </w:tabs>
        <w:spacing w:line="240" w:lineRule="auto" w:before="201" w:after="0"/>
        <w:ind w:left="960" w:right="0" w:hanging="240"/>
        <w:jc w:val="left"/>
      </w:pPr>
      <w:r>
        <w:rPr/>
        <w:t>Communication</w:t>
      </w:r>
      <w:r>
        <w:rPr>
          <w:spacing w:val="-4"/>
        </w:rPr>
        <w:t> </w:t>
      </w:r>
      <w:r>
        <w:rPr/>
        <w:t>Layer</w:t>
      </w:r>
      <w:r>
        <w:rPr>
          <w:spacing w:val="-5"/>
        </w:rPr>
        <w:t> </w:t>
      </w:r>
      <w:r>
        <w:rPr>
          <w:spacing w:val="-2"/>
        </w:rPr>
        <w:t>(Network)</w:t>
      </w:r>
    </w:p>
    <w:p>
      <w:pPr>
        <w:spacing w:line="276" w:lineRule="auto" w:before="240"/>
        <w:ind w:left="720" w:right="714" w:firstLine="0"/>
        <w:jc w:val="both"/>
        <w:rPr>
          <w:sz w:val="24"/>
        </w:rPr>
      </w:pPr>
      <w:r>
        <w:rPr>
          <w:sz w:val="24"/>
        </w:rPr>
        <w:t>This</w:t>
      </w:r>
      <w:r>
        <w:rPr>
          <w:spacing w:val="-10"/>
          <w:sz w:val="24"/>
        </w:rPr>
        <w:t> </w:t>
      </w:r>
      <w:r>
        <w:rPr>
          <w:sz w:val="24"/>
        </w:rPr>
        <w:t>layer</w:t>
      </w:r>
      <w:r>
        <w:rPr>
          <w:spacing w:val="-9"/>
          <w:sz w:val="24"/>
        </w:rPr>
        <w:t> </w:t>
      </w:r>
      <w:r>
        <w:rPr>
          <w:sz w:val="24"/>
        </w:rPr>
        <w:t>acts</w:t>
      </w:r>
      <w:r>
        <w:rPr>
          <w:spacing w:val="-10"/>
          <w:sz w:val="24"/>
        </w:rPr>
        <w:t> </w:t>
      </w:r>
      <w:r>
        <w:rPr>
          <w:sz w:val="24"/>
        </w:rPr>
        <w:t>as</w:t>
      </w:r>
      <w:r>
        <w:rPr>
          <w:spacing w:val="-8"/>
          <w:sz w:val="24"/>
        </w:rPr>
        <w:t> </w:t>
      </w:r>
      <w:r>
        <w:rPr>
          <w:sz w:val="24"/>
        </w:rPr>
        <w:t>the</w:t>
      </w:r>
      <w:r>
        <w:rPr>
          <w:spacing w:val="-11"/>
          <w:sz w:val="24"/>
        </w:rPr>
        <w:t> </w:t>
      </w:r>
      <w:r>
        <w:rPr>
          <w:sz w:val="24"/>
        </w:rPr>
        <w:t>bridge.</w:t>
      </w:r>
      <w:r>
        <w:rPr>
          <w:spacing w:val="-8"/>
          <w:sz w:val="24"/>
        </w:rPr>
        <w:t> </w:t>
      </w:r>
      <w:r>
        <w:rPr>
          <w:sz w:val="24"/>
        </w:rPr>
        <w:t>It</w:t>
      </w:r>
      <w:r>
        <w:rPr>
          <w:spacing w:val="-10"/>
          <w:sz w:val="24"/>
        </w:rPr>
        <w:t> </w:t>
      </w:r>
      <w:r>
        <w:rPr>
          <w:sz w:val="24"/>
        </w:rPr>
        <w:t>utilizes</w:t>
      </w:r>
      <w:r>
        <w:rPr>
          <w:spacing w:val="-10"/>
          <w:sz w:val="24"/>
        </w:rPr>
        <w:t> </w:t>
      </w:r>
      <w:r>
        <w:rPr>
          <w:sz w:val="24"/>
        </w:rPr>
        <w:t>various</w:t>
      </w:r>
      <w:r>
        <w:rPr>
          <w:spacing w:val="-11"/>
          <w:sz w:val="24"/>
        </w:rPr>
        <w:t> </w:t>
      </w:r>
      <w:r>
        <w:rPr>
          <w:sz w:val="24"/>
        </w:rPr>
        <w:t>protocols</w:t>
      </w:r>
      <w:r>
        <w:rPr>
          <w:spacing w:val="-10"/>
          <w:sz w:val="24"/>
        </w:rPr>
        <w:t> </w:t>
      </w:r>
      <w:r>
        <w:rPr>
          <w:sz w:val="24"/>
        </w:rPr>
        <w:t>such</w:t>
      </w:r>
      <w:r>
        <w:rPr>
          <w:spacing w:val="-11"/>
          <w:sz w:val="24"/>
        </w:rPr>
        <w:t> </w:t>
      </w:r>
      <w:r>
        <w:rPr>
          <w:sz w:val="24"/>
        </w:rPr>
        <w:t>as</w:t>
      </w:r>
      <w:r>
        <w:rPr>
          <w:spacing w:val="-6"/>
          <w:sz w:val="24"/>
        </w:rPr>
        <w:t> </w:t>
      </w:r>
      <w:r>
        <w:rPr>
          <w:b/>
          <w:sz w:val="24"/>
        </w:rPr>
        <w:t>ZigBee,</w:t>
      </w:r>
      <w:r>
        <w:rPr>
          <w:b/>
          <w:spacing w:val="-11"/>
          <w:sz w:val="24"/>
        </w:rPr>
        <w:t> </w:t>
      </w:r>
      <w:r>
        <w:rPr>
          <w:b/>
          <w:sz w:val="24"/>
        </w:rPr>
        <w:t>LoRaWAN,</w:t>
      </w:r>
      <w:r>
        <w:rPr>
          <w:b/>
          <w:spacing w:val="-11"/>
          <w:sz w:val="24"/>
        </w:rPr>
        <w:t> </w:t>
      </w:r>
      <w:r>
        <w:rPr>
          <w:b/>
          <w:sz w:val="24"/>
        </w:rPr>
        <w:t>5G, and</w:t>
      </w:r>
      <w:r>
        <w:rPr>
          <w:b/>
          <w:spacing w:val="-6"/>
          <w:sz w:val="24"/>
        </w:rPr>
        <w:t> </w:t>
      </w:r>
      <w:r>
        <w:rPr>
          <w:b/>
          <w:sz w:val="24"/>
        </w:rPr>
        <w:t>Power</w:t>
      </w:r>
      <w:r>
        <w:rPr>
          <w:b/>
          <w:spacing w:val="-8"/>
          <w:sz w:val="24"/>
        </w:rPr>
        <w:t> </w:t>
      </w:r>
      <w:r>
        <w:rPr>
          <w:b/>
          <w:sz w:val="24"/>
        </w:rPr>
        <w:t>Line</w:t>
      </w:r>
      <w:r>
        <w:rPr>
          <w:b/>
          <w:spacing w:val="-8"/>
          <w:sz w:val="24"/>
        </w:rPr>
        <w:t> </w:t>
      </w:r>
      <w:r>
        <w:rPr>
          <w:b/>
          <w:sz w:val="24"/>
        </w:rPr>
        <w:t>Communication</w:t>
      </w:r>
      <w:r>
        <w:rPr>
          <w:b/>
          <w:spacing w:val="-6"/>
          <w:sz w:val="24"/>
        </w:rPr>
        <w:t> </w:t>
      </w:r>
      <w:r>
        <w:rPr>
          <w:b/>
          <w:sz w:val="24"/>
        </w:rPr>
        <w:t>(PLC)</w:t>
      </w:r>
      <w:r>
        <w:rPr>
          <w:b/>
          <w:spacing w:val="-5"/>
          <w:sz w:val="24"/>
        </w:rPr>
        <w:t> </w:t>
      </w:r>
      <w:r>
        <w:rPr>
          <w:sz w:val="24"/>
        </w:rPr>
        <w:t>to</w:t>
      </w:r>
      <w:r>
        <w:rPr>
          <w:spacing w:val="-9"/>
          <w:sz w:val="24"/>
        </w:rPr>
        <w:t> </w:t>
      </w:r>
      <w:r>
        <w:rPr>
          <w:sz w:val="24"/>
        </w:rPr>
        <w:t>transmit</w:t>
      </w:r>
      <w:r>
        <w:rPr>
          <w:spacing w:val="-6"/>
          <w:sz w:val="24"/>
        </w:rPr>
        <w:t> </w:t>
      </w:r>
      <w:r>
        <w:rPr>
          <w:sz w:val="24"/>
        </w:rPr>
        <w:t>data</w:t>
      </w:r>
      <w:r>
        <w:rPr>
          <w:spacing w:val="-7"/>
          <w:sz w:val="24"/>
        </w:rPr>
        <w:t> </w:t>
      </w:r>
      <w:r>
        <w:rPr>
          <w:sz w:val="24"/>
        </w:rPr>
        <w:t>from</w:t>
      </w:r>
      <w:r>
        <w:rPr>
          <w:spacing w:val="-6"/>
          <w:sz w:val="24"/>
        </w:rPr>
        <w:t> </w:t>
      </w:r>
      <w:r>
        <w:rPr>
          <w:sz w:val="24"/>
        </w:rPr>
        <w:t>the</w:t>
      </w:r>
      <w:r>
        <w:rPr>
          <w:spacing w:val="-7"/>
          <w:sz w:val="24"/>
        </w:rPr>
        <w:t> </w:t>
      </w:r>
      <w:r>
        <w:rPr>
          <w:sz w:val="24"/>
        </w:rPr>
        <w:t>perception</w:t>
      </w:r>
      <w:r>
        <w:rPr>
          <w:spacing w:val="-7"/>
          <w:sz w:val="24"/>
        </w:rPr>
        <w:t> </w:t>
      </w:r>
      <w:r>
        <w:rPr>
          <w:sz w:val="24"/>
        </w:rPr>
        <w:t>layer</w:t>
      </w:r>
      <w:r>
        <w:rPr>
          <w:spacing w:val="-8"/>
          <w:sz w:val="24"/>
        </w:rPr>
        <w:t> </w:t>
      </w:r>
      <w:r>
        <w:rPr>
          <w:sz w:val="24"/>
        </w:rPr>
        <w:t>to</w:t>
      </w:r>
      <w:r>
        <w:rPr>
          <w:spacing w:val="-6"/>
          <w:sz w:val="24"/>
        </w:rPr>
        <w:t> </w:t>
      </w:r>
      <w:r>
        <w:rPr>
          <w:sz w:val="24"/>
        </w:rPr>
        <w:t>the central servers.</w:t>
      </w:r>
    </w:p>
    <w:p>
      <w:pPr>
        <w:pStyle w:val="Heading3"/>
        <w:numPr>
          <w:ilvl w:val="0"/>
          <w:numId w:val="6"/>
        </w:numPr>
        <w:tabs>
          <w:tab w:pos="960" w:val="left" w:leader="none"/>
        </w:tabs>
        <w:spacing w:line="240" w:lineRule="auto" w:before="202" w:after="0"/>
        <w:ind w:left="960" w:right="0" w:hanging="240"/>
        <w:jc w:val="left"/>
      </w:pPr>
      <w:r>
        <w:rPr/>
        <w:t>Data</w:t>
      </w:r>
      <w:r>
        <w:rPr>
          <w:spacing w:val="-2"/>
        </w:rPr>
        <w:t> </w:t>
      </w:r>
      <w:r>
        <w:rPr/>
        <w:t>Processing</w:t>
      </w:r>
      <w:r>
        <w:rPr>
          <w:spacing w:val="-2"/>
        </w:rPr>
        <w:t> </w:t>
      </w:r>
      <w:r>
        <w:rPr/>
        <w:t>Layer</w:t>
      </w:r>
      <w:r>
        <w:rPr>
          <w:spacing w:val="-2"/>
        </w:rPr>
        <w:t> (Analytics)</w:t>
      </w:r>
    </w:p>
    <w:p>
      <w:pPr>
        <w:pStyle w:val="BodyText"/>
        <w:spacing w:line="276" w:lineRule="auto" w:before="240"/>
        <w:ind w:left="720" w:right="714"/>
        <w:jc w:val="both"/>
      </w:pPr>
      <w:r>
        <w:rPr/>
        <w:t>Where the "Big Data" magic happens. Technologies like </w:t>
      </w:r>
      <w:r>
        <w:rPr>
          <w:b/>
        </w:rPr>
        <w:t>Apache Spark </w:t>
      </w:r>
      <w:r>
        <w:rPr/>
        <w:t>or </w:t>
      </w:r>
      <w:r>
        <w:rPr>
          <w:b/>
        </w:rPr>
        <w:t>Hadoop </w:t>
      </w:r>
      <w:r>
        <w:rPr/>
        <w:t>process the</w:t>
      </w:r>
      <w:r>
        <w:rPr>
          <w:spacing w:val="-1"/>
        </w:rPr>
        <w:t> </w:t>
      </w:r>
      <w:r>
        <w:rPr/>
        <w:t>massive</w:t>
      </w:r>
      <w:r>
        <w:rPr>
          <w:spacing w:val="-1"/>
        </w:rPr>
        <w:t> </w:t>
      </w:r>
      <w:r>
        <w:rPr/>
        <w:t>streams of</w:t>
      </w:r>
      <w:r>
        <w:rPr>
          <w:spacing w:val="-1"/>
        </w:rPr>
        <w:t> </w:t>
      </w:r>
      <w:r>
        <w:rPr/>
        <w:t>incoming data.</w:t>
      </w:r>
      <w:r>
        <w:rPr>
          <w:spacing w:val="-1"/>
        </w:rPr>
        <w:t> </w:t>
      </w:r>
      <w:r>
        <w:rPr/>
        <w:t>Here, noise</w:t>
      </w:r>
      <w:r>
        <w:rPr>
          <w:spacing w:val="-1"/>
        </w:rPr>
        <w:t> </w:t>
      </w:r>
      <w:r>
        <w:rPr/>
        <w:t>is filtered, and data</w:t>
      </w:r>
      <w:r>
        <w:rPr>
          <w:spacing w:val="-1"/>
        </w:rPr>
        <w:t> </w:t>
      </w:r>
      <w:r>
        <w:rPr/>
        <w:t>is stored in distributed databases like MongoDB or Cassandra.</w:t>
      </w:r>
    </w:p>
    <w:p>
      <w:pPr>
        <w:pStyle w:val="Heading3"/>
        <w:numPr>
          <w:ilvl w:val="0"/>
          <w:numId w:val="6"/>
        </w:numPr>
        <w:tabs>
          <w:tab w:pos="960" w:val="left" w:leader="none"/>
        </w:tabs>
        <w:spacing w:line="240" w:lineRule="auto" w:before="200" w:after="0"/>
        <w:ind w:left="960" w:right="0" w:hanging="240"/>
        <w:jc w:val="left"/>
      </w:pPr>
      <w:r>
        <w:rPr/>
        <w:t>Application</w:t>
      </w:r>
      <w:r>
        <w:rPr>
          <w:spacing w:val="-4"/>
        </w:rPr>
        <w:t> </w:t>
      </w:r>
      <w:r>
        <w:rPr/>
        <w:t>Layer</w:t>
      </w:r>
      <w:r>
        <w:rPr>
          <w:spacing w:val="-4"/>
        </w:rPr>
        <w:t> </w:t>
      </w:r>
      <w:r>
        <w:rPr>
          <w:spacing w:val="-2"/>
        </w:rPr>
        <w:t>(Control)</w:t>
      </w:r>
    </w:p>
    <w:p>
      <w:pPr>
        <w:pStyle w:val="BodyText"/>
        <w:spacing w:line="276" w:lineRule="auto" w:before="243"/>
        <w:ind w:left="720" w:right="720"/>
        <w:jc w:val="both"/>
      </w:pPr>
      <w:r>
        <w:rPr/>
        <w:t>The interface for the end-user or grid operator. This includes dashboards for energy visualization,</w:t>
      </w:r>
      <w:r>
        <w:rPr>
          <w:spacing w:val="-11"/>
        </w:rPr>
        <w:t> </w:t>
      </w:r>
      <w:r>
        <w:rPr/>
        <w:t>billing</w:t>
      </w:r>
      <w:r>
        <w:rPr>
          <w:spacing w:val="-11"/>
        </w:rPr>
        <w:t> </w:t>
      </w:r>
      <w:r>
        <w:rPr/>
        <w:t>modules,</w:t>
      </w:r>
      <w:r>
        <w:rPr>
          <w:spacing w:val="-10"/>
        </w:rPr>
        <w:t> </w:t>
      </w:r>
      <w:r>
        <w:rPr/>
        <w:t>and</w:t>
      </w:r>
      <w:r>
        <w:rPr>
          <w:spacing w:val="-11"/>
        </w:rPr>
        <w:t> </w:t>
      </w:r>
      <w:r>
        <w:rPr/>
        <w:t>automated</w:t>
      </w:r>
      <w:r>
        <w:rPr>
          <w:spacing w:val="-11"/>
        </w:rPr>
        <w:t> </w:t>
      </w:r>
      <w:r>
        <w:rPr/>
        <w:t>control</w:t>
      </w:r>
      <w:r>
        <w:rPr>
          <w:spacing w:val="-10"/>
        </w:rPr>
        <w:t> </w:t>
      </w:r>
      <w:r>
        <w:rPr/>
        <w:t>systems</w:t>
      </w:r>
      <w:r>
        <w:rPr>
          <w:spacing w:val="-10"/>
        </w:rPr>
        <w:t> </w:t>
      </w:r>
      <w:r>
        <w:rPr/>
        <w:t>that</w:t>
      </w:r>
      <w:r>
        <w:rPr>
          <w:spacing w:val="-11"/>
        </w:rPr>
        <w:t> </w:t>
      </w:r>
      <w:r>
        <w:rPr/>
        <w:t>send</w:t>
      </w:r>
      <w:r>
        <w:rPr>
          <w:spacing w:val="-11"/>
        </w:rPr>
        <w:t> </w:t>
      </w:r>
      <w:r>
        <w:rPr/>
        <w:t>commands</w:t>
      </w:r>
      <w:r>
        <w:rPr>
          <w:spacing w:val="-11"/>
        </w:rPr>
        <w:t> </w:t>
      </w:r>
      <w:r>
        <w:rPr/>
        <w:t>back</w:t>
      </w:r>
      <w:r>
        <w:rPr>
          <w:spacing w:val="-11"/>
        </w:rPr>
        <w:t> </w:t>
      </w:r>
      <w:r>
        <w:rPr/>
        <w:t>to the devices (e.g., turning off an HVAC system during a peak event).</w:t>
      </w:r>
    </w:p>
    <w:p>
      <w:pPr>
        <w:pStyle w:val="BodyText"/>
        <w:spacing w:before="2"/>
        <w:rPr>
          <w:sz w:val="15"/>
        </w:rPr>
      </w:pPr>
      <w:r>
        <w:rPr>
          <w:sz w:val="15"/>
        </w:rPr>
        <w:drawing>
          <wp:anchor distT="0" distB="0" distL="0" distR="0" allowOverlap="1" layoutInCell="1" locked="0" behindDoc="1" simplePos="0" relativeHeight="487589888">
            <wp:simplePos x="0" y="0"/>
            <wp:positionH relativeFrom="page">
              <wp:posOffset>1143000</wp:posOffset>
            </wp:positionH>
            <wp:positionV relativeFrom="paragraph">
              <wp:posOffset>126038</wp:posOffset>
            </wp:positionV>
            <wp:extent cx="5484329" cy="235457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484329" cy="2354579"/>
                    </a:xfrm>
                    <a:prstGeom prst="rect">
                      <a:avLst/>
                    </a:prstGeom>
                  </pic:spPr>
                </pic:pic>
              </a:graphicData>
            </a:graphic>
          </wp:anchor>
        </w:drawing>
      </w:r>
    </w:p>
    <w:p>
      <w:pPr>
        <w:pStyle w:val="BodyText"/>
        <w:spacing w:after="0"/>
        <w:rPr>
          <w:sz w:val="15"/>
        </w:rPr>
        <w:sectPr>
          <w:pgSz w:w="12240" w:h="15840"/>
          <w:pgMar w:header="0" w:footer="1090" w:top="1820" w:bottom="1280" w:left="1080" w:right="1080"/>
          <w:pgBorders w:offsetFrom="page">
            <w:top w:val="single" w:color="000000" w:space="24" w:sz="8"/>
            <w:left w:val="single" w:color="000000" w:space="24" w:sz="8"/>
            <w:bottom w:val="single" w:color="000000" w:space="24" w:sz="8"/>
            <w:right w:val="single" w:color="000000" w:space="24" w:sz="8"/>
          </w:pgBorders>
        </w:sectPr>
      </w:pPr>
    </w:p>
    <w:p>
      <w:pPr>
        <w:pStyle w:val="Heading1"/>
        <w:numPr>
          <w:ilvl w:val="0"/>
          <w:numId w:val="1"/>
        </w:numPr>
        <w:tabs>
          <w:tab w:pos="3232" w:val="left" w:leader="none"/>
        </w:tabs>
        <w:spacing w:line="240" w:lineRule="auto" w:before="144" w:after="0"/>
        <w:ind w:left="3232" w:right="0" w:hanging="359"/>
        <w:jc w:val="left"/>
      </w:pPr>
      <w:r>
        <w:rPr>
          <w:spacing w:val="-7"/>
        </w:rPr>
        <w:t>TECHNOLOGIES</w:t>
      </w:r>
      <w:r>
        <w:rPr>
          <w:spacing w:val="-13"/>
        </w:rPr>
        <w:t> </w:t>
      </w:r>
      <w:r>
        <w:rPr>
          <w:spacing w:val="-4"/>
        </w:rPr>
        <w:t>USED</w:t>
      </w:r>
    </w:p>
    <w:p>
      <w:pPr>
        <w:spacing w:before="271"/>
        <w:ind w:left="720" w:right="0" w:firstLine="0"/>
        <w:jc w:val="both"/>
        <w:rPr>
          <w:rFonts w:ascii="Cambria"/>
          <w:sz w:val="22"/>
        </w:rPr>
      </w:pPr>
      <w:r>
        <w:rPr>
          <w:rFonts w:ascii="Cambria"/>
          <w:sz w:val="22"/>
        </w:rPr>
        <w:t>To</w:t>
      </w:r>
      <w:r>
        <w:rPr>
          <w:rFonts w:ascii="Cambria"/>
          <w:spacing w:val="-6"/>
          <w:sz w:val="22"/>
        </w:rPr>
        <w:t> </w:t>
      </w:r>
      <w:r>
        <w:rPr>
          <w:rFonts w:ascii="Cambria"/>
          <w:sz w:val="22"/>
        </w:rPr>
        <w:t>implement</w:t>
      </w:r>
      <w:r>
        <w:rPr>
          <w:rFonts w:ascii="Cambria"/>
          <w:spacing w:val="-5"/>
          <w:sz w:val="22"/>
        </w:rPr>
        <w:t> </w:t>
      </w:r>
      <w:r>
        <w:rPr>
          <w:rFonts w:ascii="Cambria"/>
          <w:sz w:val="22"/>
        </w:rPr>
        <w:t>the</w:t>
      </w:r>
      <w:r>
        <w:rPr>
          <w:rFonts w:ascii="Cambria"/>
          <w:spacing w:val="-4"/>
          <w:sz w:val="22"/>
        </w:rPr>
        <w:t> </w:t>
      </w:r>
      <w:r>
        <w:rPr>
          <w:rFonts w:ascii="Cambria"/>
          <w:sz w:val="22"/>
        </w:rPr>
        <w:t>architecture</w:t>
      </w:r>
      <w:r>
        <w:rPr>
          <w:rFonts w:ascii="Cambria"/>
          <w:spacing w:val="-4"/>
          <w:sz w:val="22"/>
        </w:rPr>
        <w:t> </w:t>
      </w:r>
      <w:r>
        <w:rPr>
          <w:rFonts w:ascii="Cambria"/>
          <w:sz w:val="22"/>
        </w:rPr>
        <w:t>described</w:t>
      </w:r>
      <w:r>
        <w:rPr>
          <w:rFonts w:ascii="Cambria"/>
          <w:spacing w:val="-5"/>
          <w:sz w:val="22"/>
        </w:rPr>
        <w:t> </w:t>
      </w:r>
      <w:r>
        <w:rPr>
          <w:rFonts w:ascii="Cambria"/>
          <w:sz w:val="22"/>
        </w:rPr>
        <w:t>above,</w:t>
      </w:r>
      <w:r>
        <w:rPr>
          <w:rFonts w:ascii="Cambria"/>
          <w:spacing w:val="-4"/>
          <w:sz w:val="22"/>
        </w:rPr>
        <w:t> </w:t>
      </w:r>
      <w:r>
        <w:rPr>
          <w:rFonts w:ascii="Cambria"/>
          <w:sz w:val="22"/>
        </w:rPr>
        <w:t>a</w:t>
      </w:r>
      <w:r>
        <w:rPr>
          <w:rFonts w:ascii="Cambria"/>
          <w:spacing w:val="-4"/>
          <w:sz w:val="22"/>
        </w:rPr>
        <w:t> </w:t>
      </w:r>
      <w:r>
        <w:rPr>
          <w:rFonts w:ascii="Cambria"/>
          <w:sz w:val="22"/>
        </w:rPr>
        <w:t>robust</w:t>
      </w:r>
      <w:r>
        <w:rPr>
          <w:rFonts w:ascii="Cambria"/>
          <w:spacing w:val="-8"/>
          <w:sz w:val="22"/>
        </w:rPr>
        <w:t> </w:t>
      </w:r>
      <w:r>
        <w:rPr>
          <w:rFonts w:ascii="Cambria"/>
          <w:sz w:val="22"/>
        </w:rPr>
        <w:t>stack</w:t>
      </w:r>
      <w:r>
        <w:rPr>
          <w:rFonts w:ascii="Cambria"/>
          <w:spacing w:val="-5"/>
          <w:sz w:val="22"/>
        </w:rPr>
        <w:t> </w:t>
      </w:r>
      <w:r>
        <w:rPr>
          <w:rFonts w:ascii="Cambria"/>
          <w:sz w:val="22"/>
        </w:rPr>
        <w:t>of</w:t>
      </w:r>
      <w:r>
        <w:rPr>
          <w:rFonts w:ascii="Cambria"/>
          <w:spacing w:val="-4"/>
          <w:sz w:val="22"/>
        </w:rPr>
        <w:t> </w:t>
      </w:r>
      <w:r>
        <w:rPr>
          <w:rFonts w:ascii="Cambria"/>
          <w:sz w:val="22"/>
        </w:rPr>
        <w:t>technologies</w:t>
      </w:r>
      <w:r>
        <w:rPr>
          <w:rFonts w:ascii="Cambria"/>
          <w:spacing w:val="-3"/>
          <w:sz w:val="22"/>
        </w:rPr>
        <w:t> </w:t>
      </w:r>
      <w:r>
        <w:rPr>
          <w:rFonts w:ascii="Cambria"/>
          <w:sz w:val="22"/>
        </w:rPr>
        <w:t>is</w:t>
      </w:r>
      <w:r>
        <w:rPr>
          <w:rFonts w:ascii="Cambria"/>
          <w:spacing w:val="-3"/>
          <w:sz w:val="22"/>
        </w:rPr>
        <w:t> </w:t>
      </w:r>
      <w:r>
        <w:rPr>
          <w:rFonts w:ascii="Cambria"/>
          <w:spacing w:val="-2"/>
          <w:sz w:val="22"/>
        </w:rPr>
        <w:t>required:</w:t>
      </w:r>
    </w:p>
    <w:p>
      <w:pPr>
        <w:pStyle w:val="ListParagraph"/>
        <w:numPr>
          <w:ilvl w:val="0"/>
          <w:numId w:val="7"/>
        </w:numPr>
        <w:tabs>
          <w:tab w:pos="1440" w:val="left" w:leader="none"/>
        </w:tabs>
        <w:spacing w:line="240" w:lineRule="auto" w:before="236" w:after="0"/>
        <w:ind w:left="1440" w:right="0" w:hanging="360"/>
        <w:jc w:val="left"/>
        <w:rPr>
          <w:sz w:val="24"/>
        </w:rPr>
      </w:pPr>
      <w:r>
        <w:rPr>
          <w:b/>
          <w:sz w:val="24"/>
        </w:rPr>
        <w:t>Internet</w:t>
      </w:r>
      <w:r>
        <w:rPr>
          <w:b/>
          <w:spacing w:val="-1"/>
          <w:sz w:val="24"/>
        </w:rPr>
        <w:t> </w:t>
      </w:r>
      <w:r>
        <w:rPr>
          <w:b/>
          <w:sz w:val="24"/>
        </w:rPr>
        <w:t>of</w:t>
      </w:r>
      <w:r>
        <w:rPr>
          <w:b/>
          <w:spacing w:val="-3"/>
          <w:sz w:val="24"/>
        </w:rPr>
        <w:t> </w:t>
      </w:r>
      <w:r>
        <w:rPr>
          <w:b/>
          <w:sz w:val="24"/>
        </w:rPr>
        <w:t>Things</w:t>
      </w:r>
      <w:r>
        <w:rPr>
          <w:b/>
          <w:spacing w:val="-1"/>
          <w:sz w:val="24"/>
        </w:rPr>
        <w:t> </w:t>
      </w:r>
      <w:r>
        <w:rPr>
          <w:b/>
          <w:sz w:val="24"/>
        </w:rPr>
        <w:t>(IoT):</w:t>
      </w:r>
      <w:r>
        <w:rPr>
          <w:b/>
          <w:spacing w:val="-1"/>
          <w:sz w:val="24"/>
        </w:rPr>
        <w:t> </w:t>
      </w:r>
      <w:r>
        <w:rPr>
          <w:sz w:val="24"/>
        </w:rPr>
        <w:t>The</w:t>
      </w:r>
      <w:r>
        <w:rPr>
          <w:spacing w:val="-2"/>
          <w:sz w:val="24"/>
        </w:rPr>
        <w:t> </w:t>
      </w:r>
      <w:r>
        <w:rPr>
          <w:sz w:val="24"/>
        </w:rPr>
        <w:t>hardware</w:t>
      </w:r>
      <w:r>
        <w:rPr>
          <w:spacing w:val="-3"/>
          <w:sz w:val="24"/>
        </w:rPr>
        <w:t> </w:t>
      </w:r>
      <w:r>
        <w:rPr>
          <w:sz w:val="24"/>
        </w:rPr>
        <w:t>backbone</w:t>
      </w:r>
      <w:r>
        <w:rPr>
          <w:spacing w:val="-1"/>
          <w:sz w:val="24"/>
        </w:rPr>
        <w:t> </w:t>
      </w:r>
      <w:r>
        <w:rPr>
          <w:sz w:val="24"/>
        </w:rPr>
        <w:t>for</w:t>
      </w:r>
      <w:r>
        <w:rPr>
          <w:spacing w:val="-3"/>
          <w:sz w:val="24"/>
        </w:rPr>
        <w:t> </w:t>
      </w:r>
      <w:r>
        <w:rPr>
          <w:sz w:val="24"/>
        </w:rPr>
        <w:t>data</w:t>
      </w:r>
      <w:r>
        <w:rPr>
          <w:spacing w:val="-1"/>
          <w:sz w:val="24"/>
        </w:rPr>
        <w:t> </w:t>
      </w:r>
      <w:r>
        <w:rPr>
          <w:spacing w:val="-2"/>
          <w:sz w:val="24"/>
        </w:rPr>
        <w:t>collection.</w:t>
      </w:r>
    </w:p>
    <w:p>
      <w:pPr>
        <w:pStyle w:val="ListParagraph"/>
        <w:numPr>
          <w:ilvl w:val="0"/>
          <w:numId w:val="7"/>
        </w:numPr>
        <w:tabs>
          <w:tab w:pos="1440" w:val="left" w:leader="none"/>
        </w:tabs>
        <w:spacing w:line="276" w:lineRule="auto" w:before="242" w:after="0"/>
        <w:ind w:left="1440" w:right="723" w:hanging="360"/>
        <w:jc w:val="both"/>
        <w:rPr>
          <w:sz w:val="24"/>
        </w:rPr>
      </w:pPr>
      <w:r>
        <w:rPr>
          <w:b/>
          <w:sz w:val="24"/>
        </w:rPr>
        <w:t>Edge Computing: </w:t>
      </w:r>
      <w:r>
        <w:rPr>
          <w:sz w:val="24"/>
        </w:rPr>
        <w:t>Processing data closer to the source (at the meter level) to reduce latency and bandwidth usage.</w:t>
      </w:r>
    </w:p>
    <w:p>
      <w:pPr>
        <w:pStyle w:val="ListParagraph"/>
        <w:numPr>
          <w:ilvl w:val="0"/>
          <w:numId w:val="7"/>
        </w:numPr>
        <w:tabs>
          <w:tab w:pos="1440" w:val="left" w:leader="none"/>
        </w:tabs>
        <w:spacing w:line="240" w:lineRule="auto" w:before="198" w:after="0"/>
        <w:ind w:left="1440" w:right="0" w:hanging="360"/>
        <w:jc w:val="left"/>
        <w:rPr>
          <w:sz w:val="24"/>
        </w:rPr>
      </w:pPr>
      <w:r>
        <w:rPr>
          <w:b/>
          <w:sz w:val="24"/>
        </w:rPr>
        <w:t>Cloud</w:t>
      </w:r>
      <w:r>
        <w:rPr>
          <w:b/>
          <w:spacing w:val="-3"/>
          <w:sz w:val="24"/>
        </w:rPr>
        <w:t> </w:t>
      </w:r>
      <w:r>
        <w:rPr>
          <w:b/>
          <w:sz w:val="24"/>
        </w:rPr>
        <w:t>Computing:</w:t>
      </w:r>
      <w:r>
        <w:rPr>
          <w:b/>
          <w:spacing w:val="-1"/>
          <w:sz w:val="24"/>
        </w:rPr>
        <w:t> </w:t>
      </w:r>
      <w:r>
        <w:rPr>
          <w:sz w:val="24"/>
        </w:rPr>
        <w:t>For</w:t>
      </w:r>
      <w:r>
        <w:rPr>
          <w:spacing w:val="-2"/>
          <w:sz w:val="24"/>
        </w:rPr>
        <w:t> </w:t>
      </w:r>
      <w:r>
        <w:rPr>
          <w:sz w:val="24"/>
        </w:rPr>
        <w:t>long-term</w:t>
      </w:r>
      <w:r>
        <w:rPr>
          <w:spacing w:val="-2"/>
          <w:sz w:val="24"/>
        </w:rPr>
        <w:t> </w:t>
      </w:r>
      <w:r>
        <w:rPr>
          <w:sz w:val="24"/>
        </w:rPr>
        <w:t>storage</w:t>
      </w:r>
      <w:r>
        <w:rPr>
          <w:spacing w:val="-1"/>
          <w:sz w:val="24"/>
        </w:rPr>
        <w:t> </w:t>
      </w:r>
      <w:r>
        <w:rPr>
          <w:sz w:val="24"/>
        </w:rPr>
        <w:t>and</w:t>
      </w:r>
      <w:r>
        <w:rPr>
          <w:spacing w:val="-2"/>
          <w:sz w:val="24"/>
        </w:rPr>
        <w:t> </w:t>
      </w:r>
      <w:r>
        <w:rPr>
          <w:sz w:val="24"/>
        </w:rPr>
        <w:t>heavy-duty</w:t>
      </w:r>
      <w:r>
        <w:rPr>
          <w:spacing w:val="-2"/>
          <w:sz w:val="24"/>
        </w:rPr>
        <w:t> </w:t>
      </w:r>
      <w:r>
        <w:rPr>
          <w:sz w:val="24"/>
        </w:rPr>
        <w:t>analytical</w:t>
      </w:r>
      <w:r>
        <w:rPr>
          <w:spacing w:val="-2"/>
          <w:sz w:val="24"/>
        </w:rPr>
        <w:t> processing.</w:t>
      </w:r>
    </w:p>
    <w:p>
      <w:pPr>
        <w:pStyle w:val="ListParagraph"/>
        <w:numPr>
          <w:ilvl w:val="0"/>
          <w:numId w:val="7"/>
        </w:numPr>
        <w:tabs>
          <w:tab w:pos="1440" w:val="left" w:leader="none"/>
        </w:tabs>
        <w:spacing w:line="276" w:lineRule="auto" w:before="243" w:after="0"/>
        <w:ind w:left="1440" w:right="718" w:hanging="360"/>
        <w:jc w:val="both"/>
        <w:rPr>
          <w:sz w:val="24"/>
        </w:rPr>
      </w:pPr>
      <w:r>
        <w:rPr>
          <w:b/>
          <w:sz w:val="24"/>
        </w:rPr>
        <w:t>Machine Learning Algorithms: </w:t>
      </w:r>
      <w:r>
        <w:rPr>
          <w:sz w:val="24"/>
        </w:rPr>
        <w:t>Specifically, </w:t>
      </w:r>
      <w:r>
        <w:rPr>
          <w:b/>
          <w:sz w:val="24"/>
        </w:rPr>
        <w:t>Recurrent Neural Networks (RNNs) </w:t>
      </w:r>
      <w:r>
        <w:rPr>
          <w:sz w:val="24"/>
        </w:rPr>
        <w:t>and </w:t>
      </w:r>
      <w:r>
        <w:rPr>
          <w:b/>
          <w:sz w:val="24"/>
        </w:rPr>
        <w:t>Long Short-Term Memory (LSTM) </w:t>
      </w:r>
      <w:r>
        <w:rPr>
          <w:sz w:val="24"/>
        </w:rPr>
        <w:t>networks are frequently used for time-series energy forecasting.</w:t>
      </w:r>
    </w:p>
    <w:p>
      <w:pPr>
        <w:pStyle w:val="BodyText"/>
      </w:pPr>
    </w:p>
    <w:p>
      <w:pPr>
        <w:pStyle w:val="BodyText"/>
        <w:spacing w:before="220"/>
      </w:pPr>
    </w:p>
    <w:p>
      <w:pPr>
        <w:spacing w:before="0"/>
        <w:ind w:left="720" w:right="722" w:firstLine="0"/>
        <w:jc w:val="both"/>
        <w:rPr>
          <w:sz w:val="26"/>
        </w:rPr>
      </w:pPr>
      <w:r>
        <w:rPr>
          <w:sz w:val="26"/>
        </w:rPr>
        <w:t>In addition to these technologies, advanced data analytics tools and platforms are used to process and visualize energy data. Tools like Hadoop and Apache Spark help in handling large volumes of data efficiently, while data visualization tools provide insights through dashboards and reports.</w:t>
      </w:r>
    </w:p>
    <w:p>
      <w:pPr>
        <w:pStyle w:val="BodyText"/>
        <w:spacing w:before="1"/>
        <w:rPr>
          <w:sz w:val="26"/>
        </w:rPr>
      </w:pPr>
    </w:p>
    <w:p>
      <w:pPr>
        <w:spacing w:before="0"/>
        <w:ind w:left="720" w:right="716" w:firstLine="0"/>
        <w:jc w:val="both"/>
        <w:rPr>
          <w:sz w:val="26"/>
        </w:rPr>
      </w:pPr>
      <w:r>
        <w:rPr>
          <w:sz w:val="26"/>
        </w:rPr>
        <w:t>Furthermore, Artificial Intelligence plays an important role in improving decision-making. AI-based models can analyze patterns in energy consumption and predict future demand accurately. This helps in better planning and efficient utilization of energy resources.</w:t>
      </w:r>
    </w:p>
    <w:p>
      <w:pPr>
        <w:spacing w:after="0"/>
        <w:jc w:val="both"/>
        <w:rPr>
          <w:sz w:val="26"/>
        </w:rPr>
        <w:sectPr>
          <w:pgSz w:w="12240" w:h="15840"/>
          <w:pgMar w:header="0" w:footer="1090" w:top="1820" w:bottom="1280" w:left="1080" w:right="1080"/>
          <w:pgBorders w:offsetFrom="page">
            <w:top w:val="single" w:color="000000" w:space="24" w:sz="8"/>
            <w:left w:val="single" w:color="000000" w:space="24" w:sz="8"/>
            <w:bottom w:val="single" w:color="000000" w:space="24" w:sz="8"/>
            <w:right w:val="single" w:color="000000" w:space="24" w:sz="8"/>
          </w:pgBorders>
        </w:sectPr>
      </w:pPr>
    </w:p>
    <w:p>
      <w:pPr>
        <w:pStyle w:val="Heading1"/>
        <w:numPr>
          <w:ilvl w:val="0"/>
          <w:numId w:val="1"/>
        </w:numPr>
        <w:tabs>
          <w:tab w:pos="3924" w:val="left" w:leader="none"/>
        </w:tabs>
        <w:spacing w:line="240" w:lineRule="auto" w:before="61" w:after="0"/>
        <w:ind w:left="3924" w:right="0" w:hanging="359"/>
        <w:jc w:val="left"/>
      </w:pPr>
      <w:r>
        <w:rPr>
          <w:spacing w:val="-2"/>
        </w:rPr>
        <w:t>APPLICATIONS</w:t>
      </w:r>
    </w:p>
    <w:p>
      <w:pPr>
        <w:spacing w:line="273" w:lineRule="auto" w:before="271"/>
        <w:ind w:left="720" w:right="722" w:firstLine="0"/>
        <w:jc w:val="both"/>
        <w:rPr>
          <w:rFonts w:ascii="Cambria"/>
          <w:sz w:val="22"/>
        </w:rPr>
      </w:pPr>
      <w:r>
        <w:rPr>
          <w:rFonts w:ascii="Cambria"/>
          <w:sz w:val="22"/>
        </w:rPr>
        <w:t>In 2026, the application of Smart Energy Management Systems has moved beyond simple monitoring into the realm of </w:t>
      </w:r>
      <w:r>
        <w:rPr>
          <w:rFonts w:ascii="Cambria"/>
          <w:b/>
          <w:sz w:val="22"/>
        </w:rPr>
        <w:t>Active Grid Participation</w:t>
      </w:r>
      <w:r>
        <w:rPr>
          <w:rFonts w:ascii="Cambria"/>
          <w:sz w:val="22"/>
        </w:rPr>
        <w:t>.</w:t>
      </w:r>
    </w:p>
    <w:p>
      <w:pPr>
        <w:pStyle w:val="Heading3"/>
        <w:numPr>
          <w:ilvl w:val="1"/>
          <w:numId w:val="1"/>
        </w:numPr>
        <w:tabs>
          <w:tab w:pos="1080" w:val="left" w:leader="none"/>
        </w:tabs>
        <w:spacing w:line="240" w:lineRule="auto" w:before="201" w:after="0"/>
        <w:ind w:left="1080" w:right="0" w:hanging="360"/>
        <w:jc w:val="left"/>
      </w:pPr>
      <w:r>
        <w:rPr/>
        <w:t>Smart</w:t>
      </w:r>
      <w:r>
        <w:rPr>
          <w:spacing w:val="-4"/>
        </w:rPr>
        <w:t> </w:t>
      </w:r>
      <w:r>
        <w:rPr/>
        <w:t>Homes</w:t>
      </w:r>
      <w:r>
        <w:rPr>
          <w:spacing w:val="-2"/>
        </w:rPr>
        <w:t> </w:t>
      </w:r>
      <w:r>
        <w:rPr/>
        <w:t>and</w:t>
      </w:r>
      <w:r>
        <w:rPr>
          <w:spacing w:val="-2"/>
        </w:rPr>
        <w:t> </w:t>
      </w:r>
      <w:r>
        <w:rPr>
          <w:spacing w:val="-4"/>
        </w:rPr>
        <w:t>HEMS</w:t>
      </w:r>
    </w:p>
    <w:p>
      <w:pPr>
        <w:pStyle w:val="BodyText"/>
        <w:spacing w:line="276" w:lineRule="auto" w:before="242"/>
        <w:ind w:left="720" w:right="717"/>
        <w:jc w:val="both"/>
      </w:pPr>
      <w:r>
        <w:rPr>
          <w:b/>
        </w:rPr>
        <w:t>Home Energy Management Systems (HEMS) </w:t>
      </w:r>
      <w:r>
        <w:rPr/>
        <w:t>now act as local orchestrators. Beyond </w:t>
      </w:r>
      <w:r>
        <w:rPr>
          <w:spacing w:val="-2"/>
        </w:rPr>
        <w:t>controlling</w:t>
      </w:r>
      <w:r>
        <w:rPr>
          <w:spacing w:val="-4"/>
        </w:rPr>
        <w:t> </w:t>
      </w:r>
      <w:r>
        <w:rPr>
          <w:spacing w:val="-2"/>
        </w:rPr>
        <w:t>smart</w:t>
      </w:r>
      <w:r>
        <w:rPr>
          <w:spacing w:val="-4"/>
        </w:rPr>
        <w:t> </w:t>
      </w:r>
      <w:r>
        <w:rPr>
          <w:spacing w:val="-2"/>
        </w:rPr>
        <w:t>thermostats,</w:t>
      </w:r>
      <w:r>
        <w:rPr>
          <w:spacing w:val="-4"/>
        </w:rPr>
        <w:t> </w:t>
      </w:r>
      <w:r>
        <w:rPr>
          <w:spacing w:val="-2"/>
        </w:rPr>
        <w:t>modern</w:t>
      </w:r>
      <w:r>
        <w:rPr>
          <w:spacing w:val="-5"/>
        </w:rPr>
        <w:t> </w:t>
      </w:r>
      <w:r>
        <w:rPr>
          <w:spacing w:val="-2"/>
        </w:rPr>
        <w:t>HEMS</w:t>
      </w:r>
      <w:r>
        <w:rPr>
          <w:spacing w:val="-4"/>
        </w:rPr>
        <w:t> </w:t>
      </w:r>
      <w:r>
        <w:rPr>
          <w:spacing w:val="-2"/>
        </w:rPr>
        <w:t>integrate</w:t>
      </w:r>
      <w:r>
        <w:rPr>
          <w:spacing w:val="-5"/>
        </w:rPr>
        <w:t> </w:t>
      </w:r>
      <w:r>
        <w:rPr>
          <w:spacing w:val="-2"/>
        </w:rPr>
        <w:t>with</w:t>
      </w:r>
      <w:r>
        <w:rPr>
          <w:spacing w:val="-4"/>
        </w:rPr>
        <w:t> </w:t>
      </w:r>
      <w:r>
        <w:rPr>
          <w:spacing w:val="-2"/>
        </w:rPr>
        <w:t>rooftop</w:t>
      </w:r>
      <w:r>
        <w:rPr>
          <w:spacing w:val="-4"/>
        </w:rPr>
        <w:t> </w:t>
      </w:r>
      <w:r>
        <w:rPr>
          <w:spacing w:val="-2"/>
        </w:rPr>
        <w:t>solar</w:t>
      </w:r>
      <w:r>
        <w:rPr>
          <w:spacing w:val="-6"/>
        </w:rPr>
        <w:t> </w:t>
      </w:r>
      <w:r>
        <w:rPr>
          <w:spacing w:val="-2"/>
        </w:rPr>
        <w:t>and</w:t>
      </w:r>
      <w:r>
        <w:rPr>
          <w:spacing w:val="-5"/>
        </w:rPr>
        <w:t> </w:t>
      </w:r>
      <w:r>
        <w:rPr>
          <w:spacing w:val="-2"/>
        </w:rPr>
        <w:t>home</w:t>
      </w:r>
      <w:r>
        <w:rPr>
          <w:spacing w:val="-5"/>
        </w:rPr>
        <w:t> </w:t>
      </w:r>
      <w:r>
        <w:rPr>
          <w:spacing w:val="-2"/>
        </w:rPr>
        <w:t>battery </w:t>
      </w:r>
      <w:r>
        <w:rPr/>
        <w:t>storage.</w:t>
      </w:r>
      <w:r>
        <w:rPr>
          <w:spacing w:val="-7"/>
        </w:rPr>
        <w:t> </w:t>
      </w:r>
      <w:r>
        <w:rPr/>
        <w:t>Through</w:t>
      </w:r>
      <w:r>
        <w:rPr>
          <w:spacing w:val="-7"/>
        </w:rPr>
        <w:t> </w:t>
      </w:r>
      <w:r>
        <w:rPr/>
        <w:t>Big</w:t>
      </w:r>
      <w:r>
        <w:rPr>
          <w:spacing w:val="-6"/>
        </w:rPr>
        <w:t> </w:t>
      </w:r>
      <w:r>
        <w:rPr/>
        <w:t>Data,</w:t>
      </w:r>
      <w:r>
        <w:rPr>
          <w:spacing w:val="-7"/>
        </w:rPr>
        <w:t> </w:t>
      </w:r>
      <w:r>
        <w:rPr/>
        <w:t>they</w:t>
      </w:r>
      <w:r>
        <w:rPr>
          <w:spacing w:val="-7"/>
        </w:rPr>
        <w:t> </w:t>
      </w:r>
      <w:r>
        <w:rPr/>
        <w:t>analyze</w:t>
      </w:r>
      <w:r>
        <w:rPr>
          <w:spacing w:val="-8"/>
        </w:rPr>
        <w:t> </w:t>
      </w:r>
      <w:r>
        <w:rPr/>
        <w:t>real-time</w:t>
      </w:r>
      <w:r>
        <w:rPr>
          <w:spacing w:val="-4"/>
        </w:rPr>
        <w:t> </w:t>
      </w:r>
      <w:r>
        <w:rPr/>
        <w:t>electricity</w:t>
      </w:r>
      <w:r>
        <w:rPr>
          <w:spacing w:val="-7"/>
        </w:rPr>
        <w:t> </w:t>
      </w:r>
      <w:r>
        <w:rPr/>
        <w:t>pricing</w:t>
      </w:r>
      <w:r>
        <w:rPr>
          <w:spacing w:val="-6"/>
        </w:rPr>
        <w:t> </w:t>
      </w:r>
      <w:r>
        <w:rPr/>
        <w:t>(Time-of-Use</w:t>
      </w:r>
      <w:r>
        <w:rPr>
          <w:spacing w:val="-8"/>
        </w:rPr>
        <w:t> </w:t>
      </w:r>
      <w:r>
        <w:rPr/>
        <w:t>tariffs) to automatically run heavy loads (like dishwashers or EV chargers) when energy is </w:t>
      </w:r>
      <w:r>
        <w:rPr>
          <w:spacing w:val="-2"/>
        </w:rPr>
        <w:t>cheapest.</w:t>
      </w:r>
    </w:p>
    <w:p>
      <w:pPr>
        <w:pStyle w:val="Heading3"/>
        <w:numPr>
          <w:ilvl w:val="1"/>
          <w:numId w:val="1"/>
        </w:numPr>
        <w:tabs>
          <w:tab w:pos="1080" w:val="left" w:leader="none"/>
        </w:tabs>
        <w:spacing w:line="240" w:lineRule="auto" w:before="200" w:after="0"/>
        <w:ind w:left="1080" w:right="0" w:hanging="360"/>
        <w:jc w:val="left"/>
      </w:pPr>
      <w:r>
        <w:rPr/>
        <w:t>Virtual</w:t>
      </w:r>
      <w:r>
        <w:rPr>
          <w:spacing w:val="-3"/>
        </w:rPr>
        <w:t> </w:t>
      </w:r>
      <w:r>
        <w:rPr/>
        <w:t>Power</w:t>
      </w:r>
      <w:r>
        <w:rPr>
          <w:spacing w:val="-3"/>
        </w:rPr>
        <w:t> </w:t>
      </w:r>
      <w:r>
        <w:rPr/>
        <w:t>Plants</w:t>
      </w:r>
      <w:r>
        <w:rPr>
          <w:spacing w:val="-3"/>
        </w:rPr>
        <w:t> </w:t>
      </w:r>
      <w:r>
        <w:rPr>
          <w:spacing w:val="-2"/>
        </w:rPr>
        <w:t>(VPPs)</w:t>
      </w:r>
    </w:p>
    <w:p>
      <w:pPr>
        <w:pStyle w:val="BodyText"/>
        <w:spacing w:line="276" w:lineRule="auto" w:before="242"/>
        <w:ind w:left="720" w:right="717"/>
        <w:jc w:val="both"/>
      </w:pPr>
      <w:r>
        <w:rPr/>
        <w:t>One of the most significant 2026 applications is the </w:t>
      </w:r>
      <w:r>
        <w:rPr>
          <w:b/>
        </w:rPr>
        <w:t>VPP</w:t>
      </w:r>
      <w:r>
        <w:rPr/>
        <w:t>. By aggregating thousands of decentralized energy resources—such as residential batteries and electric vehicles—utilities</w:t>
      </w:r>
      <w:r>
        <w:rPr>
          <w:spacing w:val="-7"/>
        </w:rPr>
        <w:t> </w:t>
      </w:r>
      <w:r>
        <w:rPr/>
        <w:t>can</w:t>
      </w:r>
      <w:r>
        <w:rPr>
          <w:spacing w:val="-7"/>
        </w:rPr>
        <w:t> </w:t>
      </w:r>
      <w:r>
        <w:rPr/>
        <w:t>create</w:t>
      </w:r>
      <w:r>
        <w:rPr>
          <w:spacing w:val="-5"/>
        </w:rPr>
        <w:t> </w:t>
      </w:r>
      <w:r>
        <w:rPr/>
        <w:t>a</w:t>
      </w:r>
      <w:r>
        <w:rPr>
          <w:spacing w:val="-8"/>
        </w:rPr>
        <w:t> </w:t>
      </w:r>
      <w:r>
        <w:rPr/>
        <w:t>"cloud-based"</w:t>
      </w:r>
      <w:r>
        <w:rPr>
          <w:spacing w:val="-7"/>
        </w:rPr>
        <w:t> </w:t>
      </w:r>
      <w:r>
        <w:rPr/>
        <w:t>power</w:t>
      </w:r>
      <w:r>
        <w:rPr>
          <w:spacing w:val="-8"/>
        </w:rPr>
        <w:t> </w:t>
      </w:r>
      <w:r>
        <w:rPr/>
        <w:t>plant.</w:t>
      </w:r>
      <w:r>
        <w:rPr>
          <w:spacing w:val="-5"/>
        </w:rPr>
        <w:t> </w:t>
      </w:r>
      <w:r>
        <w:rPr/>
        <w:t>When</w:t>
      </w:r>
      <w:r>
        <w:rPr>
          <w:spacing w:val="-7"/>
        </w:rPr>
        <w:t> </w:t>
      </w:r>
      <w:r>
        <w:rPr/>
        <w:t>the</w:t>
      </w:r>
      <w:r>
        <w:rPr>
          <w:spacing w:val="-8"/>
        </w:rPr>
        <w:t> </w:t>
      </w:r>
      <w:r>
        <w:rPr/>
        <w:t>grid</w:t>
      </w:r>
      <w:r>
        <w:rPr>
          <w:spacing w:val="-8"/>
        </w:rPr>
        <w:t> </w:t>
      </w:r>
      <w:r>
        <w:rPr/>
        <w:t>faces</w:t>
      </w:r>
      <w:r>
        <w:rPr>
          <w:spacing w:val="-5"/>
        </w:rPr>
        <w:t> </w:t>
      </w:r>
      <w:r>
        <w:rPr/>
        <w:t>a</w:t>
      </w:r>
      <w:r>
        <w:rPr>
          <w:spacing w:val="-8"/>
        </w:rPr>
        <w:t> </w:t>
      </w:r>
      <w:r>
        <w:rPr/>
        <w:t>peak</w:t>
      </w:r>
      <w:r>
        <w:rPr>
          <w:spacing w:val="-7"/>
        </w:rPr>
        <w:t> </w:t>
      </w:r>
      <w:r>
        <w:rPr/>
        <w:t>demand</w:t>
      </w:r>
      <w:r>
        <w:rPr>
          <w:spacing w:val="-8"/>
        </w:rPr>
        <w:t> </w:t>
      </w:r>
      <w:r>
        <w:rPr/>
        <w:t>spike, the</w:t>
      </w:r>
      <w:r>
        <w:rPr>
          <w:spacing w:val="-10"/>
        </w:rPr>
        <w:t> </w:t>
      </w:r>
      <w:r>
        <w:rPr/>
        <w:t>central</w:t>
      </w:r>
      <w:r>
        <w:rPr>
          <w:spacing w:val="-9"/>
        </w:rPr>
        <w:t> </w:t>
      </w:r>
      <w:r>
        <w:rPr/>
        <w:t>SEMS</w:t>
      </w:r>
      <w:r>
        <w:rPr>
          <w:spacing w:val="-9"/>
        </w:rPr>
        <w:t> </w:t>
      </w:r>
      <w:r>
        <w:rPr/>
        <w:t>sends</w:t>
      </w:r>
      <w:r>
        <w:rPr>
          <w:spacing w:val="-9"/>
        </w:rPr>
        <w:t> </w:t>
      </w:r>
      <w:r>
        <w:rPr/>
        <w:t>a</w:t>
      </w:r>
      <w:r>
        <w:rPr>
          <w:spacing w:val="-8"/>
        </w:rPr>
        <w:t> </w:t>
      </w:r>
      <w:r>
        <w:rPr/>
        <w:t>signal</w:t>
      </w:r>
      <w:r>
        <w:rPr>
          <w:spacing w:val="-9"/>
        </w:rPr>
        <w:t> </w:t>
      </w:r>
      <w:r>
        <w:rPr/>
        <w:t>to</w:t>
      </w:r>
      <w:r>
        <w:rPr>
          <w:spacing w:val="-9"/>
        </w:rPr>
        <w:t> </w:t>
      </w:r>
      <w:r>
        <w:rPr/>
        <w:t>these</w:t>
      </w:r>
      <w:r>
        <w:rPr>
          <w:spacing w:val="-11"/>
        </w:rPr>
        <w:t> </w:t>
      </w:r>
      <w:r>
        <w:rPr/>
        <w:t>distributed</w:t>
      </w:r>
      <w:r>
        <w:rPr>
          <w:spacing w:val="-8"/>
        </w:rPr>
        <w:t> </w:t>
      </w:r>
      <w:r>
        <w:rPr/>
        <w:t>units</w:t>
      </w:r>
      <w:r>
        <w:rPr>
          <w:spacing w:val="-9"/>
        </w:rPr>
        <w:t> </w:t>
      </w:r>
      <w:r>
        <w:rPr/>
        <w:t>to</w:t>
      </w:r>
      <w:r>
        <w:rPr>
          <w:spacing w:val="-9"/>
        </w:rPr>
        <w:t> </w:t>
      </w:r>
      <w:r>
        <w:rPr/>
        <w:t>discharge</w:t>
      </w:r>
      <w:r>
        <w:rPr>
          <w:spacing w:val="-9"/>
        </w:rPr>
        <w:t> </w:t>
      </w:r>
      <w:r>
        <w:rPr/>
        <w:t>energy</w:t>
      </w:r>
      <w:r>
        <w:rPr>
          <w:spacing w:val="-10"/>
        </w:rPr>
        <w:t> </w:t>
      </w:r>
      <w:r>
        <w:rPr/>
        <w:t>back</w:t>
      </w:r>
      <w:r>
        <w:rPr>
          <w:spacing w:val="-10"/>
        </w:rPr>
        <w:t> </w:t>
      </w:r>
      <w:r>
        <w:rPr/>
        <w:t>into</w:t>
      </w:r>
      <w:r>
        <w:rPr>
          <w:spacing w:val="-10"/>
        </w:rPr>
        <w:t> </w:t>
      </w:r>
      <w:r>
        <w:rPr/>
        <w:t>the grid, preventing the need for fossil-fuel "peaker" plants.</w:t>
      </w:r>
    </w:p>
    <w:p>
      <w:pPr>
        <w:pStyle w:val="Heading3"/>
        <w:numPr>
          <w:ilvl w:val="1"/>
          <w:numId w:val="1"/>
        </w:numPr>
        <w:tabs>
          <w:tab w:pos="1080" w:val="left" w:leader="none"/>
        </w:tabs>
        <w:spacing w:line="240" w:lineRule="auto" w:before="199" w:after="0"/>
        <w:ind w:left="1080" w:right="0" w:hanging="360"/>
        <w:jc w:val="left"/>
      </w:pPr>
      <w:r>
        <w:rPr/>
        <w:t>Data</w:t>
      </w:r>
      <w:r>
        <w:rPr>
          <w:spacing w:val="-3"/>
        </w:rPr>
        <w:t> </w:t>
      </w:r>
      <w:r>
        <w:rPr/>
        <w:t>Centers</w:t>
      </w:r>
      <w:r>
        <w:rPr>
          <w:spacing w:val="-2"/>
        </w:rPr>
        <w:t> </w:t>
      </w:r>
      <w:r>
        <w:rPr/>
        <w:t>as</w:t>
      </w:r>
      <w:r>
        <w:rPr>
          <w:spacing w:val="-3"/>
        </w:rPr>
        <w:t> </w:t>
      </w:r>
      <w:r>
        <w:rPr/>
        <w:t>Energy</w:t>
      </w:r>
      <w:r>
        <w:rPr>
          <w:spacing w:val="-2"/>
        </w:rPr>
        <w:t> Partners</w:t>
      </w:r>
    </w:p>
    <w:p>
      <w:pPr>
        <w:pStyle w:val="BodyText"/>
        <w:spacing w:line="276" w:lineRule="auto" w:before="243"/>
        <w:ind w:left="720" w:right="718"/>
        <w:jc w:val="both"/>
      </w:pPr>
      <w:r>
        <w:rPr/>
        <w:t>Traditionally passive consumers, data centers now serve as active grid stabilizers. By leveraging their massive </w:t>
      </w:r>
      <w:r>
        <w:rPr>
          <w:b/>
        </w:rPr>
        <w:t>Uninterruptible Power Supply (UPS) </w:t>
      </w:r>
      <w:r>
        <w:rPr/>
        <w:t>batteries, they provide short-term frequency regulation to the grid. Additionally, many modern centers now employ</w:t>
      </w:r>
      <w:r>
        <w:rPr>
          <w:spacing w:val="-6"/>
        </w:rPr>
        <w:t> </w:t>
      </w:r>
      <w:r>
        <w:rPr/>
        <w:t>"Waste</w:t>
      </w:r>
      <w:r>
        <w:rPr>
          <w:spacing w:val="-6"/>
        </w:rPr>
        <w:t> </w:t>
      </w:r>
      <w:r>
        <w:rPr/>
        <w:t>Heat</w:t>
      </w:r>
      <w:r>
        <w:rPr>
          <w:spacing w:val="-5"/>
        </w:rPr>
        <w:t> </w:t>
      </w:r>
      <w:r>
        <w:rPr/>
        <w:t>Recovery,"</w:t>
      </w:r>
      <w:r>
        <w:rPr>
          <w:spacing w:val="-6"/>
        </w:rPr>
        <w:t> </w:t>
      </w:r>
      <w:r>
        <w:rPr/>
        <w:t>piping</w:t>
      </w:r>
      <w:r>
        <w:rPr>
          <w:spacing w:val="-6"/>
        </w:rPr>
        <w:t> </w:t>
      </w:r>
      <w:r>
        <w:rPr/>
        <w:t>excess</w:t>
      </w:r>
      <w:r>
        <w:rPr>
          <w:spacing w:val="-5"/>
        </w:rPr>
        <w:t> </w:t>
      </w:r>
      <w:r>
        <w:rPr/>
        <w:t>heat</w:t>
      </w:r>
      <w:r>
        <w:rPr>
          <w:spacing w:val="-5"/>
        </w:rPr>
        <w:t> </w:t>
      </w:r>
      <w:r>
        <w:rPr/>
        <w:t>from</w:t>
      </w:r>
      <w:r>
        <w:rPr>
          <w:spacing w:val="-5"/>
        </w:rPr>
        <w:t> </w:t>
      </w:r>
      <w:r>
        <w:rPr/>
        <w:t>server</w:t>
      </w:r>
      <w:r>
        <w:rPr>
          <w:spacing w:val="-7"/>
        </w:rPr>
        <w:t> </w:t>
      </w:r>
      <w:r>
        <w:rPr/>
        <w:t>racks</w:t>
      </w:r>
      <w:r>
        <w:rPr>
          <w:spacing w:val="-6"/>
        </w:rPr>
        <w:t> </w:t>
      </w:r>
      <w:r>
        <w:rPr/>
        <w:t>into</w:t>
      </w:r>
      <w:r>
        <w:rPr>
          <w:spacing w:val="-6"/>
        </w:rPr>
        <w:t> </w:t>
      </w:r>
      <w:r>
        <w:rPr/>
        <w:t>local</w:t>
      </w:r>
      <w:r>
        <w:rPr>
          <w:spacing w:val="-5"/>
        </w:rPr>
        <w:t> </w:t>
      </w:r>
      <w:r>
        <w:rPr/>
        <w:t>municipal heating networks.</w:t>
      </w:r>
    </w:p>
    <w:p>
      <w:pPr>
        <w:pStyle w:val="Heading3"/>
        <w:numPr>
          <w:ilvl w:val="1"/>
          <w:numId w:val="1"/>
        </w:numPr>
        <w:tabs>
          <w:tab w:pos="1080" w:val="left" w:leader="none"/>
        </w:tabs>
        <w:spacing w:line="240" w:lineRule="auto" w:before="201" w:after="0"/>
        <w:ind w:left="1080" w:right="0" w:hanging="360"/>
        <w:jc w:val="left"/>
      </w:pPr>
      <w:r>
        <w:rPr/>
        <w:t>Vehicle-to-Grid</w:t>
      </w:r>
      <w:r>
        <w:rPr>
          <w:spacing w:val="-7"/>
        </w:rPr>
        <w:t> </w:t>
      </w:r>
      <w:r>
        <w:rPr>
          <w:spacing w:val="-4"/>
        </w:rPr>
        <w:t>(V2G)</w:t>
      </w:r>
    </w:p>
    <w:p>
      <w:pPr>
        <w:pStyle w:val="BodyText"/>
        <w:spacing w:line="276" w:lineRule="auto" w:before="240"/>
        <w:ind w:left="720" w:right="715"/>
        <w:jc w:val="both"/>
      </w:pPr>
      <w:r>
        <w:rPr/>
        <w:t>The</w:t>
      </w:r>
      <w:r>
        <w:rPr>
          <w:spacing w:val="-15"/>
        </w:rPr>
        <w:t> </w:t>
      </w:r>
      <w:r>
        <w:rPr/>
        <w:t>widespread</w:t>
      </w:r>
      <w:r>
        <w:rPr>
          <w:spacing w:val="-15"/>
        </w:rPr>
        <w:t> </w:t>
      </w:r>
      <w:r>
        <w:rPr/>
        <w:t>adoption</w:t>
      </w:r>
      <w:r>
        <w:rPr>
          <w:spacing w:val="-15"/>
        </w:rPr>
        <w:t> </w:t>
      </w:r>
      <w:r>
        <w:rPr/>
        <w:t>of</w:t>
      </w:r>
      <w:r>
        <w:rPr>
          <w:spacing w:val="-15"/>
        </w:rPr>
        <w:t> </w:t>
      </w:r>
      <w:r>
        <w:rPr/>
        <w:t>bidirectional</w:t>
      </w:r>
      <w:r>
        <w:rPr>
          <w:spacing w:val="-15"/>
        </w:rPr>
        <w:t> </w:t>
      </w:r>
      <w:r>
        <w:rPr/>
        <w:t>charging</w:t>
      </w:r>
      <w:r>
        <w:rPr>
          <w:spacing w:val="-15"/>
        </w:rPr>
        <w:t> </w:t>
      </w:r>
      <w:r>
        <w:rPr/>
        <w:t>has</w:t>
      </w:r>
      <w:r>
        <w:rPr>
          <w:spacing w:val="-15"/>
        </w:rPr>
        <w:t> </w:t>
      </w:r>
      <w:r>
        <w:rPr/>
        <w:t>turned</w:t>
      </w:r>
      <w:r>
        <w:rPr>
          <w:spacing w:val="-15"/>
        </w:rPr>
        <w:t> </w:t>
      </w:r>
      <w:r>
        <w:rPr/>
        <w:t>Electric</w:t>
      </w:r>
      <w:r>
        <w:rPr>
          <w:spacing w:val="-15"/>
        </w:rPr>
        <w:t> </w:t>
      </w:r>
      <w:r>
        <w:rPr/>
        <w:t>Vehicles</w:t>
      </w:r>
      <w:r>
        <w:rPr>
          <w:spacing w:val="-15"/>
        </w:rPr>
        <w:t> </w:t>
      </w:r>
      <w:r>
        <w:rPr/>
        <w:t>into</w:t>
      </w:r>
      <w:r>
        <w:rPr>
          <w:spacing w:val="-15"/>
        </w:rPr>
        <w:t> </w:t>
      </w:r>
      <w:r>
        <w:rPr/>
        <w:t>mobile energy</w:t>
      </w:r>
      <w:r>
        <w:rPr>
          <w:spacing w:val="-15"/>
        </w:rPr>
        <w:t> </w:t>
      </w:r>
      <w:r>
        <w:rPr/>
        <w:t>storage</w:t>
      </w:r>
      <w:r>
        <w:rPr>
          <w:spacing w:val="-15"/>
        </w:rPr>
        <w:t> </w:t>
      </w:r>
      <w:r>
        <w:rPr/>
        <w:t>units.</w:t>
      </w:r>
      <w:r>
        <w:rPr>
          <w:spacing w:val="-14"/>
        </w:rPr>
        <w:t> </w:t>
      </w:r>
      <w:r>
        <w:rPr/>
        <w:t>SEMS</w:t>
      </w:r>
      <w:r>
        <w:rPr>
          <w:spacing w:val="-14"/>
        </w:rPr>
        <w:t> </w:t>
      </w:r>
      <w:r>
        <w:rPr/>
        <w:t>now</w:t>
      </w:r>
      <w:r>
        <w:rPr>
          <w:spacing w:val="-15"/>
        </w:rPr>
        <w:t> </w:t>
      </w:r>
      <w:r>
        <w:rPr/>
        <w:t>manages</w:t>
      </w:r>
      <w:r>
        <w:rPr>
          <w:spacing w:val="-12"/>
        </w:rPr>
        <w:t> </w:t>
      </w:r>
      <w:r>
        <w:rPr/>
        <w:t>the</w:t>
      </w:r>
      <w:r>
        <w:rPr>
          <w:spacing w:val="-13"/>
        </w:rPr>
        <w:t> </w:t>
      </w:r>
      <w:r>
        <w:rPr>
          <w:b/>
        </w:rPr>
        <w:t>V2G</w:t>
      </w:r>
      <w:r>
        <w:rPr>
          <w:b/>
          <w:spacing w:val="-14"/>
        </w:rPr>
        <w:t> </w:t>
      </w:r>
      <w:r>
        <w:rPr>
          <w:b/>
        </w:rPr>
        <w:t>ecosystem</w:t>
      </w:r>
      <w:r>
        <w:rPr/>
        <w:t>,</w:t>
      </w:r>
      <w:r>
        <w:rPr>
          <w:spacing w:val="-14"/>
        </w:rPr>
        <w:t> </w:t>
      </w:r>
      <w:r>
        <w:rPr/>
        <w:t>ensuring</w:t>
      </w:r>
      <w:r>
        <w:rPr>
          <w:spacing w:val="-15"/>
        </w:rPr>
        <w:t> </w:t>
      </w:r>
      <w:r>
        <w:rPr/>
        <w:t>that</w:t>
      </w:r>
      <w:r>
        <w:rPr>
          <w:spacing w:val="-14"/>
        </w:rPr>
        <w:t> </w:t>
      </w:r>
      <w:r>
        <w:rPr/>
        <w:t>an</w:t>
      </w:r>
      <w:r>
        <w:rPr>
          <w:spacing w:val="-14"/>
        </w:rPr>
        <w:t> </w:t>
      </w:r>
      <w:r>
        <w:rPr/>
        <w:t>EV</w:t>
      </w:r>
      <w:r>
        <w:rPr>
          <w:spacing w:val="-13"/>
        </w:rPr>
        <w:t> </w:t>
      </w:r>
      <w:r>
        <w:rPr/>
        <w:t>is</w:t>
      </w:r>
      <w:r>
        <w:rPr>
          <w:spacing w:val="-14"/>
        </w:rPr>
        <w:t> </w:t>
      </w:r>
      <w:r>
        <w:rPr/>
        <w:t>fully charged</w:t>
      </w:r>
      <w:r>
        <w:rPr>
          <w:spacing w:val="-15"/>
        </w:rPr>
        <w:t> </w:t>
      </w:r>
      <w:r>
        <w:rPr/>
        <w:t>for</w:t>
      </w:r>
      <w:r>
        <w:rPr>
          <w:spacing w:val="-15"/>
        </w:rPr>
        <w:t> </w:t>
      </w:r>
      <w:r>
        <w:rPr/>
        <w:t>the</w:t>
      </w:r>
      <w:r>
        <w:rPr>
          <w:spacing w:val="-15"/>
        </w:rPr>
        <w:t> </w:t>
      </w:r>
      <w:r>
        <w:rPr/>
        <w:t>morning</w:t>
      </w:r>
      <w:r>
        <w:rPr>
          <w:spacing w:val="-15"/>
        </w:rPr>
        <w:t> </w:t>
      </w:r>
      <w:r>
        <w:rPr/>
        <w:t>commute</w:t>
      </w:r>
      <w:r>
        <w:rPr>
          <w:spacing w:val="-15"/>
        </w:rPr>
        <w:t> </w:t>
      </w:r>
      <w:r>
        <w:rPr/>
        <w:t>while</w:t>
      </w:r>
      <w:r>
        <w:rPr>
          <w:spacing w:val="-15"/>
        </w:rPr>
        <w:t> </w:t>
      </w:r>
      <w:r>
        <w:rPr/>
        <w:t>allowing</w:t>
      </w:r>
      <w:r>
        <w:rPr>
          <w:spacing w:val="-14"/>
        </w:rPr>
        <w:t> </w:t>
      </w:r>
      <w:r>
        <w:rPr/>
        <w:t>it</w:t>
      </w:r>
      <w:r>
        <w:rPr>
          <w:spacing w:val="-15"/>
        </w:rPr>
        <w:t> </w:t>
      </w:r>
      <w:r>
        <w:rPr/>
        <w:t>to</w:t>
      </w:r>
      <w:r>
        <w:rPr>
          <w:spacing w:val="-15"/>
        </w:rPr>
        <w:t> </w:t>
      </w:r>
      <w:r>
        <w:rPr/>
        <w:t>support</w:t>
      </w:r>
      <w:r>
        <w:rPr>
          <w:spacing w:val="-14"/>
        </w:rPr>
        <w:t> </w:t>
      </w:r>
      <w:r>
        <w:rPr/>
        <w:t>the</w:t>
      </w:r>
      <w:r>
        <w:rPr>
          <w:spacing w:val="-15"/>
        </w:rPr>
        <w:t> </w:t>
      </w:r>
      <w:r>
        <w:rPr/>
        <w:t>grid</w:t>
      </w:r>
      <w:r>
        <w:rPr>
          <w:spacing w:val="-15"/>
        </w:rPr>
        <w:t> </w:t>
      </w:r>
      <w:r>
        <w:rPr/>
        <w:t>during</w:t>
      </w:r>
      <w:r>
        <w:rPr>
          <w:spacing w:val="-15"/>
        </w:rPr>
        <w:t> </w:t>
      </w:r>
      <w:r>
        <w:rPr/>
        <w:t>evening</w:t>
      </w:r>
      <w:r>
        <w:rPr>
          <w:spacing w:val="-15"/>
        </w:rPr>
        <w:t> </w:t>
      </w:r>
      <w:r>
        <w:rPr/>
        <w:t>peak </w:t>
      </w:r>
      <w:r>
        <w:rPr>
          <w:spacing w:val="-2"/>
        </w:rPr>
        <w:t>hours.</w:t>
      </w:r>
    </w:p>
    <w:p>
      <w:pPr>
        <w:pStyle w:val="BodyText"/>
        <w:spacing w:after="0" w:line="276" w:lineRule="auto"/>
        <w:jc w:val="both"/>
        <w:sectPr>
          <w:pgSz w:w="12240" w:h="15840"/>
          <w:pgMar w:header="0" w:footer="1090" w:top="1380" w:bottom="1280" w:left="1080" w:right="1080"/>
          <w:pgBorders w:offsetFrom="page">
            <w:top w:val="single" w:color="000000" w:space="24" w:sz="8"/>
            <w:left w:val="single" w:color="000000" w:space="24" w:sz="8"/>
            <w:bottom w:val="single" w:color="000000" w:space="24" w:sz="8"/>
            <w:right w:val="single" w:color="000000" w:space="24" w:sz="8"/>
          </w:pgBorders>
        </w:sectPr>
      </w:pPr>
    </w:p>
    <w:p>
      <w:pPr>
        <w:pStyle w:val="Heading1"/>
        <w:numPr>
          <w:ilvl w:val="0"/>
          <w:numId w:val="1"/>
        </w:numPr>
        <w:tabs>
          <w:tab w:pos="4027" w:val="left" w:leader="none"/>
        </w:tabs>
        <w:spacing w:line="240" w:lineRule="auto" w:before="61" w:after="0"/>
        <w:ind w:left="4027" w:right="0" w:hanging="359"/>
        <w:jc w:val="left"/>
      </w:pPr>
      <w:r>
        <w:rPr>
          <w:spacing w:val="-2"/>
        </w:rPr>
        <w:t>ADVANTAGES</w:t>
      </w:r>
    </w:p>
    <w:p>
      <w:pPr>
        <w:pStyle w:val="BodyText"/>
        <w:spacing w:before="268"/>
        <w:ind w:left="720"/>
      </w:pPr>
      <w:r>
        <w:rPr/>
        <w:t>The</w:t>
      </w:r>
      <w:r>
        <w:rPr>
          <w:spacing w:val="-6"/>
        </w:rPr>
        <w:t> </w:t>
      </w:r>
      <w:r>
        <w:rPr/>
        <w:t>transition</w:t>
      </w:r>
      <w:r>
        <w:rPr>
          <w:spacing w:val="-1"/>
        </w:rPr>
        <w:t> </w:t>
      </w:r>
      <w:r>
        <w:rPr/>
        <w:t>to</w:t>
      </w:r>
      <w:r>
        <w:rPr>
          <w:spacing w:val="-1"/>
        </w:rPr>
        <w:t> </w:t>
      </w:r>
      <w:r>
        <w:rPr/>
        <w:t>data-driven</w:t>
      </w:r>
      <w:r>
        <w:rPr>
          <w:spacing w:val="-1"/>
        </w:rPr>
        <w:t> </w:t>
      </w:r>
      <w:r>
        <w:rPr/>
        <w:t>energy</w:t>
      </w:r>
      <w:r>
        <w:rPr>
          <w:spacing w:val="-2"/>
        </w:rPr>
        <w:t> </w:t>
      </w:r>
      <w:r>
        <w:rPr/>
        <w:t>management</w:t>
      </w:r>
      <w:r>
        <w:rPr>
          <w:spacing w:val="-1"/>
        </w:rPr>
        <w:t> </w:t>
      </w:r>
      <w:r>
        <w:rPr/>
        <w:t>provides</w:t>
      </w:r>
      <w:r>
        <w:rPr>
          <w:spacing w:val="-2"/>
        </w:rPr>
        <w:t> </w:t>
      </w:r>
      <w:r>
        <w:rPr/>
        <w:t>multi-layered</w:t>
      </w:r>
      <w:r>
        <w:rPr>
          <w:spacing w:val="-1"/>
        </w:rPr>
        <w:t> </w:t>
      </w:r>
      <w:r>
        <w:rPr>
          <w:spacing w:val="-2"/>
        </w:rPr>
        <w:t>benefits:</w:t>
      </w:r>
    </w:p>
    <w:p>
      <w:pPr>
        <w:pStyle w:val="ListParagraph"/>
        <w:numPr>
          <w:ilvl w:val="0"/>
          <w:numId w:val="8"/>
        </w:numPr>
        <w:tabs>
          <w:tab w:pos="1440" w:val="left" w:leader="none"/>
        </w:tabs>
        <w:spacing w:line="276" w:lineRule="auto" w:before="240" w:after="0"/>
        <w:ind w:left="1440" w:right="718" w:hanging="360"/>
        <w:jc w:val="both"/>
        <w:rPr>
          <w:sz w:val="24"/>
        </w:rPr>
      </w:pPr>
      <w:r>
        <w:rPr>
          <w:b/>
          <w:sz w:val="24"/>
        </w:rPr>
        <w:t>Environmental Impact: </w:t>
      </w:r>
      <w:r>
        <w:rPr>
          <w:sz w:val="24"/>
        </w:rPr>
        <w:t>By effectively managing "Green Flexibility," SEMS allows for a higher penetration of intermittent renewables (wind/solar) without compromising grid stability.</w:t>
      </w:r>
    </w:p>
    <w:p>
      <w:pPr>
        <w:pStyle w:val="ListParagraph"/>
        <w:numPr>
          <w:ilvl w:val="0"/>
          <w:numId w:val="8"/>
        </w:numPr>
        <w:tabs>
          <w:tab w:pos="1440" w:val="left" w:leader="none"/>
        </w:tabs>
        <w:spacing w:line="276" w:lineRule="auto" w:before="200" w:after="0"/>
        <w:ind w:left="1440" w:right="717" w:hanging="360"/>
        <w:jc w:val="both"/>
        <w:rPr>
          <w:sz w:val="24"/>
        </w:rPr>
      </w:pPr>
      <w:r>
        <w:rPr>
          <w:b/>
          <w:sz w:val="24"/>
        </w:rPr>
        <w:t>Economic Empowerment: </w:t>
      </w:r>
      <w:r>
        <w:rPr>
          <w:sz w:val="24"/>
        </w:rPr>
        <w:t>Consumers are no longer just "users" but "</w:t>
      </w:r>
      <w:r>
        <w:rPr>
          <w:b/>
          <w:sz w:val="24"/>
        </w:rPr>
        <w:t>Prosumers</w:t>
      </w:r>
      <w:r>
        <w:rPr>
          <w:sz w:val="24"/>
        </w:rPr>
        <w:t>." Through VPPs and net metering, individuals can monetize their stored energy, effectively turning their home into a revenue-generating asset.</w:t>
      </w:r>
    </w:p>
    <w:p>
      <w:pPr>
        <w:pStyle w:val="ListParagraph"/>
        <w:numPr>
          <w:ilvl w:val="0"/>
          <w:numId w:val="8"/>
        </w:numPr>
        <w:tabs>
          <w:tab w:pos="1440" w:val="left" w:leader="none"/>
        </w:tabs>
        <w:spacing w:line="276" w:lineRule="auto" w:before="200" w:after="0"/>
        <w:ind w:left="1440" w:right="719" w:hanging="360"/>
        <w:jc w:val="both"/>
        <w:rPr>
          <w:sz w:val="24"/>
        </w:rPr>
      </w:pPr>
      <w:r>
        <w:rPr>
          <w:b/>
          <w:sz w:val="24"/>
        </w:rPr>
        <w:t>Operational Resilience: </w:t>
      </w:r>
      <w:r>
        <w:rPr>
          <w:sz w:val="24"/>
        </w:rPr>
        <w:t>With </w:t>
      </w:r>
      <w:r>
        <w:rPr>
          <w:b/>
          <w:sz w:val="24"/>
        </w:rPr>
        <w:t>Predictive Maintenance</w:t>
      </w:r>
      <w:r>
        <w:rPr>
          <w:sz w:val="24"/>
        </w:rPr>
        <w:t>, utilities can identify a failing transformer weeks before it explodes, reducing "System Average Interruption Duration" (SAIDI) scores significantly.</w:t>
      </w:r>
    </w:p>
    <w:p>
      <w:pPr>
        <w:pStyle w:val="ListParagraph"/>
        <w:numPr>
          <w:ilvl w:val="0"/>
          <w:numId w:val="8"/>
        </w:numPr>
        <w:tabs>
          <w:tab w:pos="1440" w:val="left" w:leader="none"/>
        </w:tabs>
        <w:spacing w:line="278" w:lineRule="auto" w:before="200" w:after="0"/>
        <w:ind w:left="1440" w:right="721" w:hanging="360"/>
        <w:jc w:val="both"/>
        <w:rPr>
          <w:sz w:val="24"/>
        </w:rPr>
      </w:pPr>
      <w:r>
        <w:rPr>
          <w:b/>
          <w:sz w:val="24"/>
        </w:rPr>
        <w:t>Peak</w:t>
      </w:r>
      <w:r>
        <w:rPr>
          <w:b/>
          <w:spacing w:val="-11"/>
          <w:sz w:val="24"/>
        </w:rPr>
        <w:t> </w:t>
      </w:r>
      <w:r>
        <w:rPr>
          <w:b/>
          <w:sz w:val="24"/>
        </w:rPr>
        <w:t>Shaving:</w:t>
      </w:r>
      <w:r>
        <w:rPr>
          <w:b/>
          <w:spacing w:val="-11"/>
          <w:sz w:val="24"/>
        </w:rPr>
        <w:t> </w:t>
      </w:r>
      <w:r>
        <w:rPr>
          <w:sz w:val="24"/>
        </w:rPr>
        <w:t>By</w:t>
      </w:r>
      <w:r>
        <w:rPr>
          <w:spacing w:val="-12"/>
          <w:sz w:val="24"/>
        </w:rPr>
        <w:t> </w:t>
      </w:r>
      <w:r>
        <w:rPr>
          <w:sz w:val="24"/>
        </w:rPr>
        <w:t>shifting</w:t>
      </w:r>
      <w:r>
        <w:rPr>
          <w:spacing w:val="-12"/>
          <w:sz w:val="24"/>
        </w:rPr>
        <w:t> </w:t>
      </w:r>
      <w:r>
        <w:rPr>
          <w:sz w:val="24"/>
        </w:rPr>
        <w:t>demand</w:t>
      </w:r>
      <w:r>
        <w:rPr>
          <w:spacing w:val="-12"/>
          <w:sz w:val="24"/>
        </w:rPr>
        <w:t> </w:t>
      </w:r>
      <w:r>
        <w:rPr>
          <w:sz w:val="24"/>
        </w:rPr>
        <w:t>away</w:t>
      </w:r>
      <w:r>
        <w:rPr>
          <w:spacing w:val="-12"/>
          <w:sz w:val="24"/>
        </w:rPr>
        <w:t> </w:t>
      </w:r>
      <w:r>
        <w:rPr>
          <w:sz w:val="24"/>
        </w:rPr>
        <w:t>from</w:t>
      </w:r>
      <w:r>
        <w:rPr>
          <w:spacing w:val="-11"/>
          <w:sz w:val="24"/>
        </w:rPr>
        <w:t> </w:t>
      </w:r>
      <w:r>
        <w:rPr>
          <w:sz w:val="24"/>
        </w:rPr>
        <w:t>peak</w:t>
      </w:r>
      <w:r>
        <w:rPr>
          <w:spacing w:val="-12"/>
          <w:sz w:val="24"/>
        </w:rPr>
        <w:t> </w:t>
      </w:r>
      <w:r>
        <w:rPr>
          <w:sz w:val="24"/>
        </w:rPr>
        <w:t>hours,</w:t>
      </w:r>
      <w:r>
        <w:rPr>
          <w:spacing w:val="-12"/>
          <w:sz w:val="24"/>
        </w:rPr>
        <w:t> </w:t>
      </w:r>
      <w:r>
        <w:rPr>
          <w:sz w:val="24"/>
        </w:rPr>
        <w:t>SEMS</w:t>
      </w:r>
      <w:r>
        <w:rPr>
          <w:spacing w:val="-11"/>
          <w:sz w:val="24"/>
        </w:rPr>
        <w:t> </w:t>
      </w:r>
      <w:r>
        <w:rPr>
          <w:sz w:val="24"/>
        </w:rPr>
        <w:t>reduces</w:t>
      </w:r>
      <w:r>
        <w:rPr>
          <w:spacing w:val="-9"/>
          <w:sz w:val="24"/>
        </w:rPr>
        <w:t> </w:t>
      </w:r>
      <w:r>
        <w:rPr>
          <w:sz w:val="24"/>
        </w:rPr>
        <w:t>the</w:t>
      </w:r>
      <w:r>
        <w:rPr>
          <w:spacing w:val="-12"/>
          <w:sz w:val="24"/>
        </w:rPr>
        <w:t> </w:t>
      </w:r>
      <w:r>
        <w:rPr>
          <w:sz w:val="24"/>
        </w:rPr>
        <w:t>total infrastructure capacity required, saving billions in unnecessary grid expansions.</w:t>
      </w:r>
    </w:p>
    <w:p>
      <w:pPr>
        <w:pStyle w:val="BodyText"/>
        <w:spacing w:before="10"/>
        <w:rPr>
          <w:sz w:val="14"/>
        </w:rPr>
      </w:pPr>
      <w:r>
        <w:rPr>
          <w:sz w:val="14"/>
        </w:rPr>
        <w:drawing>
          <wp:anchor distT="0" distB="0" distL="0" distR="0" allowOverlap="1" layoutInCell="1" locked="0" behindDoc="1" simplePos="0" relativeHeight="487590400">
            <wp:simplePos x="0" y="0"/>
            <wp:positionH relativeFrom="page">
              <wp:posOffset>1143000</wp:posOffset>
            </wp:positionH>
            <wp:positionV relativeFrom="paragraph">
              <wp:posOffset>124358</wp:posOffset>
            </wp:positionV>
            <wp:extent cx="5413248" cy="360883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413248" cy="3608832"/>
                    </a:xfrm>
                    <a:prstGeom prst="rect">
                      <a:avLst/>
                    </a:prstGeom>
                  </pic:spPr>
                </pic:pic>
              </a:graphicData>
            </a:graphic>
          </wp:anchor>
        </w:drawing>
      </w:r>
    </w:p>
    <w:p>
      <w:pPr>
        <w:pStyle w:val="BodyText"/>
        <w:spacing w:after="0"/>
        <w:rPr>
          <w:sz w:val="14"/>
        </w:rPr>
        <w:sectPr>
          <w:pgSz w:w="12240" w:h="15840"/>
          <w:pgMar w:header="0" w:footer="1090" w:top="1380" w:bottom="1280" w:left="1080" w:right="1080"/>
          <w:pgBorders w:offsetFrom="page">
            <w:top w:val="single" w:color="000000" w:space="24" w:sz="8"/>
            <w:left w:val="single" w:color="000000" w:space="24" w:sz="8"/>
            <w:bottom w:val="single" w:color="000000" w:space="24" w:sz="8"/>
            <w:right w:val="single" w:color="000000" w:space="24" w:sz="8"/>
          </w:pgBorders>
        </w:sectPr>
      </w:pPr>
    </w:p>
    <w:p>
      <w:pPr>
        <w:pStyle w:val="Heading1"/>
        <w:numPr>
          <w:ilvl w:val="0"/>
          <w:numId w:val="1"/>
        </w:numPr>
        <w:tabs>
          <w:tab w:pos="4039" w:val="left" w:leader="none"/>
        </w:tabs>
        <w:spacing w:line="240" w:lineRule="auto" w:before="61" w:after="0"/>
        <w:ind w:left="4039" w:right="0" w:hanging="359"/>
        <w:jc w:val="left"/>
      </w:pPr>
      <w:r>
        <w:rPr>
          <w:spacing w:val="-2"/>
        </w:rPr>
        <w:t>CHALLENGES</w:t>
      </w:r>
    </w:p>
    <w:p>
      <w:pPr>
        <w:spacing w:line="273" w:lineRule="auto" w:before="271"/>
        <w:ind w:left="720" w:right="724" w:firstLine="0"/>
        <w:jc w:val="both"/>
        <w:rPr>
          <w:rFonts w:ascii="Cambria"/>
          <w:sz w:val="22"/>
        </w:rPr>
      </w:pPr>
      <w:r>
        <w:rPr>
          <w:rFonts w:ascii="Cambria"/>
          <w:sz w:val="22"/>
        </w:rPr>
        <w:t>Despite</w:t>
      </w:r>
      <w:r>
        <w:rPr>
          <w:rFonts w:ascii="Cambria"/>
          <w:spacing w:val="-2"/>
          <w:sz w:val="22"/>
        </w:rPr>
        <w:t> </w:t>
      </w:r>
      <w:r>
        <w:rPr>
          <w:rFonts w:ascii="Cambria"/>
          <w:sz w:val="22"/>
        </w:rPr>
        <w:t>the</w:t>
      </w:r>
      <w:r>
        <w:rPr>
          <w:rFonts w:ascii="Cambria"/>
          <w:spacing w:val="-2"/>
          <w:sz w:val="22"/>
        </w:rPr>
        <w:t> </w:t>
      </w:r>
      <w:r>
        <w:rPr>
          <w:rFonts w:ascii="Cambria"/>
          <w:sz w:val="22"/>
        </w:rPr>
        <w:t>benefits,</w:t>
      </w:r>
      <w:r>
        <w:rPr>
          <w:rFonts w:ascii="Cambria"/>
          <w:spacing w:val="-1"/>
          <w:sz w:val="22"/>
        </w:rPr>
        <w:t> </w:t>
      </w:r>
      <w:r>
        <w:rPr>
          <w:rFonts w:ascii="Cambria"/>
          <w:sz w:val="22"/>
        </w:rPr>
        <w:t>the</w:t>
      </w:r>
      <w:r>
        <w:rPr>
          <w:rFonts w:ascii="Cambria"/>
          <w:spacing w:val="-3"/>
          <w:sz w:val="22"/>
        </w:rPr>
        <w:t> </w:t>
      </w:r>
      <w:r>
        <w:rPr>
          <w:rFonts w:ascii="Cambria"/>
          <w:sz w:val="22"/>
        </w:rPr>
        <w:t>integration</w:t>
      </w:r>
      <w:r>
        <w:rPr>
          <w:rFonts w:ascii="Cambria"/>
          <w:spacing w:val="-2"/>
          <w:sz w:val="22"/>
        </w:rPr>
        <w:t> </w:t>
      </w:r>
      <w:r>
        <w:rPr>
          <w:rFonts w:ascii="Cambria"/>
          <w:sz w:val="22"/>
        </w:rPr>
        <w:t>of</w:t>
      </w:r>
      <w:r>
        <w:rPr>
          <w:rFonts w:ascii="Cambria"/>
          <w:spacing w:val="-1"/>
          <w:sz w:val="22"/>
        </w:rPr>
        <w:t> </w:t>
      </w:r>
      <w:r>
        <w:rPr>
          <w:rFonts w:ascii="Cambria"/>
          <w:sz w:val="22"/>
        </w:rPr>
        <w:t>Big</w:t>
      </w:r>
      <w:r>
        <w:rPr>
          <w:rFonts w:ascii="Cambria"/>
          <w:spacing w:val="-2"/>
          <w:sz w:val="22"/>
        </w:rPr>
        <w:t> </w:t>
      </w:r>
      <w:r>
        <w:rPr>
          <w:rFonts w:ascii="Cambria"/>
          <w:sz w:val="22"/>
        </w:rPr>
        <w:t>Data</w:t>
      </w:r>
      <w:r>
        <w:rPr>
          <w:rFonts w:ascii="Cambria"/>
          <w:spacing w:val="-3"/>
          <w:sz w:val="22"/>
        </w:rPr>
        <w:t> </w:t>
      </w:r>
      <w:r>
        <w:rPr>
          <w:rFonts w:ascii="Cambria"/>
          <w:sz w:val="22"/>
        </w:rPr>
        <w:t>into</w:t>
      </w:r>
      <w:r>
        <w:rPr>
          <w:rFonts w:ascii="Cambria"/>
          <w:spacing w:val="-1"/>
          <w:sz w:val="22"/>
        </w:rPr>
        <w:t> </w:t>
      </w:r>
      <w:r>
        <w:rPr>
          <w:rFonts w:ascii="Cambria"/>
          <w:sz w:val="22"/>
        </w:rPr>
        <w:t>energy</w:t>
      </w:r>
      <w:r>
        <w:rPr>
          <w:rFonts w:ascii="Cambria"/>
          <w:spacing w:val="-4"/>
          <w:sz w:val="22"/>
        </w:rPr>
        <w:t> </w:t>
      </w:r>
      <w:r>
        <w:rPr>
          <w:rFonts w:ascii="Cambria"/>
          <w:sz w:val="22"/>
        </w:rPr>
        <w:t>systems</w:t>
      </w:r>
      <w:r>
        <w:rPr>
          <w:rFonts w:ascii="Cambria"/>
          <w:spacing w:val="-1"/>
          <w:sz w:val="22"/>
        </w:rPr>
        <w:t> </w:t>
      </w:r>
      <w:r>
        <w:rPr>
          <w:rFonts w:ascii="Cambria"/>
          <w:sz w:val="22"/>
        </w:rPr>
        <w:t>faces</w:t>
      </w:r>
      <w:r>
        <w:rPr>
          <w:rFonts w:ascii="Cambria"/>
          <w:spacing w:val="-1"/>
          <w:sz w:val="22"/>
        </w:rPr>
        <w:t> </w:t>
      </w:r>
      <w:r>
        <w:rPr>
          <w:rFonts w:ascii="Cambria"/>
          <w:sz w:val="22"/>
        </w:rPr>
        <w:t>several</w:t>
      </w:r>
      <w:r>
        <w:rPr>
          <w:rFonts w:ascii="Cambria"/>
          <w:spacing w:val="-1"/>
          <w:sz w:val="22"/>
        </w:rPr>
        <w:t> </w:t>
      </w:r>
      <w:r>
        <w:rPr>
          <w:rFonts w:ascii="Cambria"/>
          <w:sz w:val="22"/>
        </w:rPr>
        <w:t>"Ironclad" </w:t>
      </w:r>
      <w:r>
        <w:rPr>
          <w:rFonts w:ascii="Cambria"/>
          <w:spacing w:val="-2"/>
          <w:sz w:val="22"/>
        </w:rPr>
        <w:t>hurdles:</w:t>
      </w:r>
    </w:p>
    <w:p>
      <w:pPr>
        <w:pStyle w:val="Heading3"/>
        <w:numPr>
          <w:ilvl w:val="1"/>
          <w:numId w:val="1"/>
        </w:numPr>
        <w:tabs>
          <w:tab w:pos="1080" w:val="left" w:leader="none"/>
        </w:tabs>
        <w:spacing w:line="240" w:lineRule="auto" w:before="201" w:after="0"/>
        <w:ind w:left="1080" w:right="0" w:hanging="360"/>
        <w:jc w:val="left"/>
      </w:pPr>
      <w:r>
        <w:rPr/>
        <w:t>The</w:t>
      </w:r>
      <w:r>
        <w:rPr>
          <w:spacing w:val="-4"/>
        </w:rPr>
        <w:t> </w:t>
      </w:r>
      <w:r>
        <w:rPr/>
        <w:t>"Duck</w:t>
      </w:r>
      <w:r>
        <w:rPr>
          <w:spacing w:val="-3"/>
        </w:rPr>
        <w:t> </w:t>
      </w:r>
      <w:r>
        <w:rPr/>
        <w:t>Curve"</w:t>
      </w:r>
      <w:r>
        <w:rPr>
          <w:spacing w:val="-3"/>
        </w:rPr>
        <w:t> </w:t>
      </w:r>
      <w:r>
        <w:rPr>
          <w:spacing w:val="-2"/>
        </w:rPr>
        <w:t>Intensification</w:t>
      </w:r>
    </w:p>
    <w:p>
      <w:pPr>
        <w:pStyle w:val="BodyText"/>
        <w:spacing w:line="276" w:lineRule="auto" w:before="242"/>
        <w:ind w:left="720" w:right="717"/>
        <w:jc w:val="both"/>
      </w:pPr>
      <w:r>
        <w:rPr/>
        <w:t>As solar adoption grows, the "Duck Curve"—the gap between midday oversupply and evening peak demand—has become deeper. Managing this extreme volatility requires sophisticated AI models that must operate with 99.99% accuracy to prevent grid-wide frequency instability.</w:t>
      </w:r>
    </w:p>
    <w:p>
      <w:pPr>
        <w:pStyle w:val="BodyText"/>
      </w:pPr>
    </w:p>
    <w:p>
      <w:pPr>
        <w:pStyle w:val="BodyText"/>
        <w:spacing w:before="166"/>
      </w:pPr>
    </w:p>
    <w:p>
      <w:pPr>
        <w:pStyle w:val="Heading3"/>
        <w:numPr>
          <w:ilvl w:val="1"/>
          <w:numId w:val="1"/>
        </w:numPr>
        <w:tabs>
          <w:tab w:pos="1080" w:val="left" w:leader="none"/>
        </w:tabs>
        <w:spacing w:line="240" w:lineRule="auto" w:before="1" w:after="0"/>
        <w:ind w:left="1080" w:right="0" w:hanging="360"/>
        <w:jc w:val="left"/>
      </w:pPr>
      <w:r>
        <w:rPr/>
        <w:t>Cybersecurity</w:t>
      </w:r>
      <w:r>
        <w:rPr>
          <w:spacing w:val="-3"/>
        </w:rPr>
        <w:t> </w:t>
      </w:r>
      <w:r>
        <w:rPr/>
        <w:t>and</w:t>
      </w:r>
      <w:r>
        <w:rPr>
          <w:spacing w:val="-1"/>
        </w:rPr>
        <w:t> </w:t>
      </w:r>
      <w:r>
        <w:rPr/>
        <w:t>Data</w:t>
      </w:r>
      <w:r>
        <w:rPr>
          <w:spacing w:val="-2"/>
        </w:rPr>
        <w:t> Sovereignty</w:t>
      </w:r>
    </w:p>
    <w:p>
      <w:pPr>
        <w:pStyle w:val="BodyText"/>
        <w:spacing w:line="276" w:lineRule="auto" w:before="240"/>
        <w:ind w:left="720" w:right="716"/>
        <w:jc w:val="both"/>
      </w:pPr>
      <w:r>
        <w:rPr/>
        <w:t>As energy systems become more digitalized, the "Attack Surface" expands. In 2026, </w:t>
      </w:r>
      <w:r>
        <w:rPr>
          <w:b/>
        </w:rPr>
        <w:t>Ransomware </w:t>
      </w:r>
      <w:r>
        <w:rPr/>
        <w:t>remains a critical threat to SCADA (Supervisory Control and Data Acquisition)</w:t>
      </w:r>
      <w:r>
        <w:rPr>
          <w:spacing w:val="-9"/>
        </w:rPr>
        <w:t> </w:t>
      </w:r>
      <w:r>
        <w:rPr/>
        <w:t>systems.</w:t>
      </w:r>
      <w:r>
        <w:rPr>
          <w:spacing w:val="-7"/>
        </w:rPr>
        <w:t> </w:t>
      </w:r>
      <w:r>
        <w:rPr/>
        <w:t>Furthermore,</w:t>
      </w:r>
      <w:r>
        <w:rPr>
          <w:spacing w:val="-8"/>
        </w:rPr>
        <w:t> </w:t>
      </w:r>
      <w:r>
        <w:rPr/>
        <w:t>different</w:t>
      </w:r>
      <w:r>
        <w:rPr>
          <w:spacing w:val="-7"/>
        </w:rPr>
        <w:t> </w:t>
      </w:r>
      <w:r>
        <w:rPr/>
        <w:t>regions</w:t>
      </w:r>
      <w:r>
        <w:rPr>
          <w:spacing w:val="-8"/>
        </w:rPr>
        <w:t> </w:t>
      </w:r>
      <w:r>
        <w:rPr/>
        <w:t>now</w:t>
      </w:r>
      <w:r>
        <w:rPr>
          <w:spacing w:val="-8"/>
        </w:rPr>
        <w:t> </w:t>
      </w:r>
      <w:r>
        <w:rPr/>
        <w:t>enforce</w:t>
      </w:r>
      <w:r>
        <w:rPr>
          <w:spacing w:val="-9"/>
        </w:rPr>
        <w:t> </w:t>
      </w:r>
      <w:r>
        <w:rPr/>
        <w:t>strict</w:t>
      </w:r>
      <w:r>
        <w:rPr>
          <w:spacing w:val="-6"/>
        </w:rPr>
        <w:t> </w:t>
      </w:r>
      <w:r>
        <w:rPr>
          <w:b/>
        </w:rPr>
        <w:t>Data</w:t>
      </w:r>
      <w:r>
        <w:rPr>
          <w:b/>
          <w:spacing w:val="-8"/>
        </w:rPr>
        <w:t> </w:t>
      </w:r>
      <w:r>
        <w:rPr>
          <w:b/>
        </w:rPr>
        <w:t>Sovereignty </w:t>
      </w:r>
      <w:r>
        <w:rPr/>
        <w:t>laws, requiring that energy consumption data stays within national borders, complicating the use of global public cloud providers.</w:t>
      </w:r>
    </w:p>
    <w:p>
      <w:pPr>
        <w:pStyle w:val="BodyText"/>
      </w:pPr>
    </w:p>
    <w:p>
      <w:pPr>
        <w:pStyle w:val="BodyText"/>
        <w:spacing w:before="165"/>
      </w:pPr>
    </w:p>
    <w:p>
      <w:pPr>
        <w:pStyle w:val="Heading3"/>
        <w:numPr>
          <w:ilvl w:val="1"/>
          <w:numId w:val="1"/>
        </w:numPr>
        <w:tabs>
          <w:tab w:pos="1080" w:val="left" w:leader="none"/>
        </w:tabs>
        <w:spacing w:line="240" w:lineRule="auto" w:before="0" w:after="0"/>
        <w:ind w:left="1080" w:right="0" w:hanging="360"/>
        <w:jc w:val="left"/>
      </w:pPr>
      <w:r>
        <w:rPr/>
        <w:t>Interoperability</w:t>
      </w:r>
      <w:r>
        <w:rPr>
          <w:spacing w:val="-4"/>
        </w:rPr>
        <w:t> </w:t>
      </w:r>
      <w:r>
        <w:rPr/>
        <w:t>with</w:t>
      </w:r>
      <w:r>
        <w:rPr>
          <w:spacing w:val="-3"/>
        </w:rPr>
        <w:t> </w:t>
      </w:r>
      <w:r>
        <w:rPr/>
        <w:t>Legacy</w:t>
      </w:r>
      <w:r>
        <w:rPr>
          <w:spacing w:val="-3"/>
        </w:rPr>
        <w:t> </w:t>
      </w:r>
      <w:r>
        <w:rPr>
          <w:spacing w:val="-2"/>
        </w:rPr>
        <w:t>Systems</w:t>
      </w:r>
    </w:p>
    <w:p>
      <w:pPr>
        <w:pStyle w:val="BodyText"/>
        <w:spacing w:line="276" w:lineRule="auto" w:before="243"/>
        <w:ind w:left="720" w:right="719"/>
        <w:jc w:val="both"/>
      </w:pPr>
      <w:r>
        <w:rPr/>
        <w:t>Many</w:t>
      </w:r>
      <w:r>
        <w:rPr>
          <w:spacing w:val="-12"/>
        </w:rPr>
        <w:t> </w:t>
      </w:r>
      <w:r>
        <w:rPr/>
        <w:t>utility</w:t>
      </w:r>
      <w:r>
        <w:rPr>
          <w:spacing w:val="-14"/>
        </w:rPr>
        <w:t> </w:t>
      </w:r>
      <w:r>
        <w:rPr/>
        <w:t>providers</w:t>
      </w:r>
      <w:r>
        <w:rPr>
          <w:spacing w:val="-12"/>
        </w:rPr>
        <w:t> </w:t>
      </w:r>
      <w:r>
        <w:rPr/>
        <w:t>still</w:t>
      </w:r>
      <w:r>
        <w:rPr>
          <w:spacing w:val="-11"/>
        </w:rPr>
        <w:t> </w:t>
      </w:r>
      <w:r>
        <w:rPr/>
        <w:t>rely</w:t>
      </w:r>
      <w:r>
        <w:rPr>
          <w:spacing w:val="-11"/>
        </w:rPr>
        <w:t> </w:t>
      </w:r>
      <w:r>
        <w:rPr/>
        <w:t>on</w:t>
      </w:r>
      <w:r>
        <w:rPr>
          <w:spacing w:val="-12"/>
        </w:rPr>
        <w:t> </w:t>
      </w:r>
      <w:r>
        <w:rPr/>
        <w:t>20-year-old</w:t>
      </w:r>
      <w:r>
        <w:rPr>
          <w:spacing w:val="-11"/>
        </w:rPr>
        <w:t> </w:t>
      </w:r>
      <w:r>
        <w:rPr/>
        <w:t>analog</w:t>
      </w:r>
      <w:r>
        <w:rPr>
          <w:spacing w:val="-11"/>
        </w:rPr>
        <w:t> </w:t>
      </w:r>
      <w:r>
        <w:rPr/>
        <w:t>hardware.</w:t>
      </w:r>
      <w:r>
        <w:rPr>
          <w:spacing w:val="-12"/>
        </w:rPr>
        <w:t> </w:t>
      </w:r>
      <w:r>
        <w:rPr/>
        <w:t>Bridging</w:t>
      </w:r>
      <w:r>
        <w:rPr>
          <w:spacing w:val="-11"/>
        </w:rPr>
        <w:t> </w:t>
      </w:r>
      <w:r>
        <w:rPr/>
        <w:t>the</w:t>
      </w:r>
      <w:r>
        <w:rPr>
          <w:spacing w:val="-12"/>
        </w:rPr>
        <w:t> </w:t>
      </w:r>
      <w:r>
        <w:rPr/>
        <w:t>gap</w:t>
      </w:r>
      <w:r>
        <w:rPr>
          <w:spacing w:val="-12"/>
        </w:rPr>
        <w:t> </w:t>
      </w:r>
      <w:r>
        <w:rPr/>
        <w:t>between "Relay Protection 2.0" (digital/adaptive) and electromechanical legacy devices remains a high-cost engineering challenge.</w:t>
      </w:r>
    </w:p>
    <w:p>
      <w:pPr>
        <w:pStyle w:val="BodyText"/>
      </w:pPr>
    </w:p>
    <w:p>
      <w:pPr>
        <w:pStyle w:val="BodyText"/>
        <w:spacing w:before="166"/>
      </w:pPr>
    </w:p>
    <w:p>
      <w:pPr>
        <w:pStyle w:val="Heading3"/>
        <w:numPr>
          <w:ilvl w:val="1"/>
          <w:numId w:val="1"/>
        </w:numPr>
        <w:tabs>
          <w:tab w:pos="1080" w:val="left" w:leader="none"/>
        </w:tabs>
        <w:spacing w:line="240" w:lineRule="auto" w:before="0" w:after="0"/>
        <w:ind w:left="1080" w:right="0" w:hanging="360"/>
        <w:jc w:val="left"/>
      </w:pPr>
      <w:r>
        <w:rPr/>
        <w:t>Data</w:t>
      </w:r>
      <w:r>
        <w:rPr>
          <w:spacing w:val="-2"/>
        </w:rPr>
        <w:t> </w:t>
      </w:r>
      <w:r>
        <w:rPr/>
        <w:t>Privacy</w:t>
      </w:r>
      <w:r>
        <w:rPr>
          <w:spacing w:val="-2"/>
        </w:rPr>
        <w:t> Issues</w:t>
      </w:r>
    </w:p>
    <w:p>
      <w:pPr>
        <w:pStyle w:val="BodyText"/>
        <w:spacing w:line="276" w:lineRule="auto" w:before="240"/>
        <w:ind w:left="720" w:right="723"/>
        <w:jc w:val="both"/>
      </w:pPr>
      <w:r>
        <w:rPr/>
        <w:t>Smart</w:t>
      </w:r>
      <w:r>
        <w:rPr>
          <w:spacing w:val="-3"/>
        </w:rPr>
        <w:t> </w:t>
      </w:r>
      <w:r>
        <w:rPr/>
        <w:t>energy</w:t>
      </w:r>
      <w:r>
        <w:rPr>
          <w:spacing w:val="-2"/>
        </w:rPr>
        <w:t> </w:t>
      </w:r>
      <w:r>
        <w:rPr/>
        <w:t>systems</w:t>
      </w:r>
      <w:r>
        <w:rPr>
          <w:spacing w:val="-4"/>
        </w:rPr>
        <w:t> </w:t>
      </w:r>
      <w:r>
        <w:rPr/>
        <w:t>collect</w:t>
      </w:r>
      <w:r>
        <w:rPr>
          <w:spacing w:val="-3"/>
        </w:rPr>
        <w:t> </w:t>
      </w:r>
      <w:r>
        <w:rPr/>
        <w:t>user</w:t>
      </w:r>
      <w:r>
        <w:rPr>
          <w:spacing w:val="-2"/>
        </w:rPr>
        <w:t> </w:t>
      </w:r>
      <w:r>
        <w:rPr/>
        <w:t>data,</w:t>
      </w:r>
      <w:r>
        <w:rPr>
          <w:spacing w:val="-2"/>
        </w:rPr>
        <w:t> </w:t>
      </w:r>
      <w:r>
        <w:rPr/>
        <w:t>which</w:t>
      </w:r>
      <w:r>
        <w:rPr>
          <w:spacing w:val="-1"/>
        </w:rPr>
        <w:t> </w:t>
      </w:r>
      <w:r>
        <w:rPr/>
        <w:t>can</w:t>
      </w:r>
      <w:r>
        <w:rPr>
          <w:spacing w:val="-1"/>
        </w:rPr>
        <w:t> </w:t>
      </w:r>
      <w:r>
        <w:rPr/>
        <w:t>lead</w:t>
      </w:r>
      <w:r>
        <w:rPr>
          <w:spacing w:val="-3"/>
        </w:rPr>
        <w:t> </w:t>
      </w:r>
      <w:r>
        <w:rPr/>
        <w:t>to</w:t>
      </w:r>
      <w:r>
        <w:rPr>
          <w:spacing w:val="-1"/>
        </w:rPr>
        <w:t> </w:t>
      </w:r>
      <w:r>
        <w:rPr/>
        <w:t>privacy</w:t>
      </w:r>
      <w:r>
        <w:rPr>
          <w:spacing w:val="-3"/>
        </w:rPr>
        <w:t> </w:t>
      </w:r>
      <w:r>
        <w:rPr/>
        <w:t>and</w:t>
      </w:r>
      <w:r>
        <w:rPr>
          <w:spacing w:val="-1"/>
        </w:rPr>
        <w:t> </w:t>
      </w:r>
      <w:r>
        <w:rPr/>
        <w:t>security</w:t>
      </w:r>
      <w:r>
        <w:rPr>
          <w:spacing w:val="-3"/>
        </w:rPr>
        <w:t> </w:t>
      </w:r>
      <w:r>
        <w:rPr/>
        <w:t>risks</w:t>
      </w:r>
      <w:r>
        <w:rPr>
          <w:spacing w:val="-4"/>
        </w:rPr>
        <w:t> </w:t>
      </w:r>
      <w:r>
        <w:rPr/>
        <w:t>if</w:t>
      </w:r>
      <w:r>
        <w:rPr>
          <w:spacing w:val="-3"/>
        </w:rPr>
        <w:t> </w:t>
      </w:r>
      <w:r>
        <w:rPr/>
        <w:t>not properly protected.</w:t>
      </w:r>
    </w:p>
    <w:p>
      <w:pPr>
        <w:pStyle w:val="BodyText"/>
      </w:pPr>
    </w:p>
    <w:p>
      <w:pPr>
        <w:pStyle w:val="BodyText"/>
        <w:spacing w:before="165"/>
      </w:pPr>
    </w:p>
    <w:p>
      <w:pPr>
        <w:pStyle w:val="Heading3"/>
        <w:numPr>
          <w:ilvl w:val="1"/>
          <w:numId w:val="1"/>
        </w:numPr>
        <w:tabs>
          <w:tab w:pos="1080" w:val="left" w:leader="none"/>
        </w:tabs>
        <w:spacing w:line="240" w:lineRule="auto" w:before="0" w:after="0"/>
        <w:ind w:left="1080" w:right="0" w:hanging="360"/>
        <w:jc w:val="left"/>
      </w:pPr>
      <w:r>
        <w:rPr/>
        <w:t>High</w:t>
      </w:r>
      <w:r>
        <w:rPr>
          <w:spacing w:val="-4"/>
        </w:rPr>
        <w:t> </w:t>
      </w:r>
      <w:r>
        <w:rPr/>
        <w:t>Implementation</w:t>
      </w:r>
      <w:r>
        <w:rPr>
          <w:spacing w:val="-4"/>
        </w:rPr>
        <w:t> Cost</w:t>
      </w:r>
    </w:p>
    <w:p>
      <w:pPr>
        <w:pStyle w:val="BodyText"/>
        <w:spacing w:line="276" w:lineRule="auto" w:before="243"/>
        <w:ind w:left="720" w:right="719"/>
        <w:jc w:val="both"/>
      </w:pPr>
      <w:r>
        <w:rPr/>
        <w:t>Setting</w:t>
      </w:r>
      <w:r>
        <w:rPr>
          <w:spacing w:val="-6"/>
        </w:rPr>
        <w:t> </w:t>
      </w:r>
      <w:r>
        <w:rPr/>
        <w:t>up</w:t>
      </w:r>
      <w:r>
        <w:rPr>
          <w:spacing w:val="-7"/>
        </w:rPr>
        <w:t> </w:t>
      </w:r>
      <w:r>
        <w:rPr/>
        <w:t>smart</w:t>
      </w:r>
      <w:r>
        <w:rPr>
          <w:spacing w:val="-6"/>
        </w:rPr>
        <w:t> </w:t>
      </w:r>
      <w:r>
        <w:rPr/>
        <w:t>energy</w:t>
      </w:r>
      <w:r>
        <w:rPr>
          <w:spacing w:val="-8"/>
        </w:rPr>
        <w:t> </w:t>
      </w:r>
      <w:r>
        <w:rPr/>
        <w:t>systems</w:t>
      </w:r>
      <w:r>
        <w:rPr>
          <w:spacing w:val="-6"/>
        </w:rPr>
        <w:t> </w:t>
      </w:r>
      <w:r>
        <w:rPr/>
        <w:t>requires</w:t>
      </w:r>
      <w:r>
        <w:rPr>
          <w:spacing w:val="-5"/>
        </w:rPr>
        <w:t> </w:t>
      </w:r>
      <w:r>
        <w:rPr/>
        <w:t>high</w:t>
      </w:r>
      <w:r>
        <w:rPr>
          <w:spacing w:val="-6"/>
        </w:rPr>
        <w:t> </w:t>
      </w:r>
      <w:r>
        <w:rPr/>
        <w:t>initial</w:t>
      </w:r>
      <w:r>
        <w:rPr>
          <w:spacing w:val="-6"/>
        </w:rPr>
        <w:t> </w:t>
      </w:r>
      <w:r>
        <w:rPr/>
        <w:t>investment</w:t>
      </w:r>
      <w:r>
        <w:rPr>
          <w:spacing w:val="-6"/>
        </w:rPr>
        <w:t> </w:t>
      </w:r>
      <w:r>
        <w:rPr/>
        <w:t>in</w:t>
      </w:r>
      <w:r>
        <w:rPr>
          <w:spacing w:val="-6"/>
        </w:rPr>
        <w:t> </w:t>
      </w:r>
      <w:r>
        <w:rPr/>
        <w:t>devices,</w:t>
      </w:r>
      <w:r>
        <w:rPr>
          <w:spacing w:val="-4"/>
        </w:rPr>
        <w:t> </w:t>
      </w:r>
      <w:r>
        <w:rPr/>
        <w:t>infrastructure, and technology.</w:t>
      </w:r>
    </w:p>
    <w:p>
      <w:pPr>
        <w:pStyle w:val="BodyText"/>
        <w:spacing w:after="0" w:line="276" w:lineRule="auto"/>
        <w:jc w:val="both"/>
        <w:sectPr>
          <w:pgSz w:w="12240" w:h="15840"/>
          <w:pgMar w:header="0" w:footer="1090" w:top="1380" w:bottom="1280" w:left="1080" w:right="1080"/>
          <w:pgBorders w:offsetFrom="page">
            <w:top w:val="single" w:color="000000" w:space="24" w:sz="8"/>
            <w:left w:val="single" w:color="000000" w:space="24" w:sz="8"/>
            <w:bottom w:val="single" w:color="000000" w:space="24" w:sz="8"/>
            <w:right w:val="single" w:color="000000" w:space="24" w:sz="8"/>
          </w:pgBorders>
        </w:sectPr>
      </w:pPr>
    </w:p>
    <w:p>
      <w:pPr>
        <w:pStyle w:val="Heading1"/>
        <w:numPr>
          <w:ilvl w:val="0"/>
          <w:numId w:val="1"/>
        </w:numPr>
        <w:tabs>
          <w:tab w:pos="3895" w:val="left" w:leader="none"/>
        </w:tabs>
        <w:spacing w:line="240" w:lineRule="auto" w:before="61" w:after="0"/>
        <w:ind w:left="3895" w:right="0" w:hanging="359"/>
        <w:jc w:val="left"/>
      </w:pPr>
      <w:r>
        <w:rPr>
          <w:spacing w:val="-6"/>
        </w:rPr>
        <w:t>FUTURE</w:t>
      </w:r>
      <w:r>
        <w:rPr>
          <w:spacing w:val="-14"/>
        </w:rPr>
        <w:t> </w:t>
      </w:r>
      <w:r>
        <w:rPr>
          <w:spacing w:val="-4"/>
        </w:rPr>
        <w:t>SCOPE</w:t>
      </w:r>
    </w:p>
    <w:p>
      <w:pPr>
        <w:spacing w:before="271"/>
        <w:ind w:left="720" w:right="0" w:firstLine="0"/>
        <w:jc w:val="left"/>
        <w:rPr>
          <w:rFonts w:ascii="Cambria"/>
          <w:b/>
          <w:sz w:val="22"/>
        </w:rPr>
      </w:pPr>
      <w:r>
        <w:rPr>
          <w:rFonts w:ascii="Cambria"/>
          <w:sz w:val="22"/>
        </w:rPr>
        <w:t>The</w:t>
      </w:r>
      <w:r>
        <w:rPr>
          <w:rFonts w:ascii="Cambria"/>
          <w:spacing w:val="-8"/>
          <w:sz w:val="22"/>
        </w:rPr>
        <w:t> </w:t>
      </w:r>
      <w:r>
        <w:rPr>
          <w:rFonts w:ascii="Cambria"/>
          <w:sz w:val="22"/>
        </w:rPr>
        <w:t>horizon</w:t>
      </w:r>
      <w:r>
        <w:rPr>
          <w:rFonts w:ascii="Cambria"/>
          <w:spacing w:val="-3"/>
          <w:sz w:val="22"/>
        </w:rPr>
        <w:t> </w:t>
      </w:r>
      <w:r>
        <w:rPr>
          <w:rFonts w:ascii="Cambria"/>
          <w:sz w:val="22"/>
        </w:rPr>
        <w:t>of</w:t>
      </w:r>
      <w:r>
        <w:rPr>
          <w:rFonts w:ascii="Cambria"/>
          <w:spacing w:val="-6"/>
          <w:sz w:val="22"/>
        </w:rPr>
        <w:t> </w:t>
      </w:r>
      <w:r>
        <w:rPr>
          <w:rFonts w:ascii="Cambria"/>
          <w:sz w:val="22"/>
        </w:rPr>
        <w:t>SEMS</w:t>
      </w:r>
      <w:r>
        <w:rPr>
          <w:rFonts w:ascii="Cambria"/>
          <w:spacing w:val="-2"/>
          <w:sz w:val="22"/>
        </w:rPr>
        <w:t> </w:t>
      </w:r>
      <w:r>
        <w:rPr>
          <w:rFonts w:ascii="Cambria"/>
          <w:sz w:val="22"/>
        </w:rPr>
        <w:t>is</w:t>
      </w:r>
      <w:r>
        <w:rPr>
          <w:rFonts w:ascii="Cambria"/>
          <w:spacing w:val="-2"/>
          <w:sz w:val="22"/>
        </w:rPr>
        <w:t> </w:t>
      </w:r>
      <w:r>
        <w:rPr>
          <w:rFonts w:ascii="Cambria"/>
          <w:sz w:val="22"/>
        </w:rPr>
        <w:t>defined</w:t>
      </w:r>
      <w:r>
        <w:rPr>
          <w:rFonts w:ascii="Cambria"/>
          <w:spacing w:val="-3"/>
          <w:sz w:val="22"/>
        </w:rPr>
        <w:t> </w:t>
      </w:r>
      <w:r>
        <w:rPr>
          <w:rFonts w:ascii="Cambria"/>
          <w:sz w:val="22"/>
        </w:rPr>
        <w:t>by</w:t>
      </w:r>
      <w:r>
        <w:rPr>
          <w:rFonts w:ascii="Cambria"/>
          <w:spacing w:val="-3"/>
          <w:sz w:val="22"/>
        </w:rPr>
        <w:t> </w:t>
      </w:r>
      <w:r>
        <w:rPr>
          <w:rFonts w:ascii="Cambria"/>
          <w:sz w:val="22"/>
        </w:rPr>
        <w:t>the</w:t>
      </w:r>
      <w:r>
        <w:rPr>
          <w:rFonts w:ascii="Cambria"/>
          <w:spacing w:val="-3"/>
          <w:sz w:val="22"/>
        </w:rPr>
        <w:t> </w:t>
      </w:r>
      <w:r>
        <w:rPr>
          <w:rFonts w:ascii="Cambria"/>
          <w:sz w:val="22"/>
        </w:rPr>
        <w:t>shift</w:t>
      </w:r>
      <w:r>
        <w:rPr>
          <w:rFonts w:ascii="Cambria"/>
          <w:spacing w:val="-2"/>
          <w:sz w:val="22"/>
        </w:rPr>
        <w:t> </w:t>
      </w:r>
      <w:r>
        <w:rPr>
          <w:rFonts w:ascii="Cambria"/>
          <w:sz w:val="22"/>
        </w:rPr>
        <w:t>from</w:t>
      </w:r>
      <w:r>
        <w:rPr>
          <w:rFonts w:ascii="Cambria"/>
          <w:spacing w:val="1"/>
          <w:sz w:val="22"/>
        </w:rPr>
        <w:t> </w:t>
      </w:r>
      <w:r>
        <w:rPr>
          <w:rFonts w:ascii="Cambria"/>
          <w:b/>
          <w:sz w:val="22"/>
        </w:rPr>
        <w:t>Raw</w:t>
      </w:r>
      <w:r>
        <w:rPr>
          <w:rFonts w:ascii="Cambria"/>
          <w:b/>
          <w:spacing w:val="-5"/>
          <w:sz w:val="22"/>
        </w:rPr>
        <w:t> </w:t>
      </w:r>
      <w:r>
        <w:rPr>
          <w:rFonts w:ascii="Cambria"/>
          <w:b/>
          <w:sz w:val="22"/>
        </w:rPr>
        <w:t>Capacity</w:t>
      </w:r>
      <w:r>
        <w:rPr>
          <w:rFonts w:ascii="Cambria"/>
          <w:b/>
          <w:spacing w:val="-5"/>
          <w:sz w:val="22"/>
        </w:rPr>
        <w:t> </w:t>
      </w:r>
      <w:r>
        <w:rPr>
          <w:rFonts w:ascii="Cambria"/>
          <w:b/>
          <w:sz w:val="22"/>
        </w:rPr>
        <w:t>to</w:t>
      </w:r>
      <w:r>
        <w:rPr>
          <w:rFonts w:ascii="Cambria"/>
          <w:b/>
          <w:spacing w:val="-3"/>
          <w:sz w:val="22"/>
        </w:rPr>
        <w:t> </w:t>
      </w:r>
      <w:r>
        <w:rPr>
          <w:rFonts w:ascii="Cambria"/>
          <w:b/>
          <w:spacing w:val="-2"/>
          <w:sz w:val="22"/>
        </w:rPr>
        <w:t>Intelligence.</w:t>
      </w:r>
    </w:p>
    <w:p>
      <w:pPr>
        <w:pStyle w:val="ListParagraph"/>
        <w:numPr>
          <w:ilvl w:val="0"/>
          <w:numId w:val="9"/>
        </w:numPr>
        <w:tabs>
          <w:tab w:pos="1440" w:val="left" w:leader="none"/>
        </w:tabs>
        <w:spacing w:line="276" w:lineRule="auto" w:before="236" w:after="0"/>
        <w:ind w:left="1440" w:right="715" w:hanging="360"/>
        <w:jc w:val="both"/>
        <w:rPr>
          <w:sz w:val="24"/>
        </w:rPr>
      </w:pPr>
      <w:r>
        <w:rPr>
          <w:b/>
          <w:sz w:val="24"/>
        </w:rPr>
        <w:t>Autonomous</w:t>
      </w:r>
      <w:r>
        <w:rPr>
          <w:b/>
          <w:spacing w:val="-1"/>
          <w:sz w:val="24"/>
        </w:rPr>
        <w:t> </w:t>
      </w:r>
      <w:r>
        <w:rPr>
          <w:b/>
          <w:sz w:val="24"/>
        </w:rPr>
        <w:t>Grids: </w:t>
      </w:r>
      <w:r>
        <w:rPr>
          <w:sz w:val="24"/>
        </w:rPr>
        <w:t>The next decade will see the rise of "Self-healing" grids that use</w:t>
      </w:r>
      <w:r>
        <w:rPr>
          <w:spacing w:val="-14"/>
          <w:sz w:val="24"/>
        </w:rPr>
        <w:t> </w:t>
      </w:r>
      <w:r>
        <w:rPr>
          <w:sz w:val="24"/>
        </w:rPr>
        <w:t>Reinforcement</w:t>
      </w:r>
      <w:r>
        <w:rPr>
          <w:spacing w:val="-13"/>
          <w:sz w:val="24"/>
        </w:rPr>
        <w:t> </w:t>
      </w:r>
      <w:r>
        <w:rPr>
          <w:sz w:val="24"/>
        </w:rPr>
        <w:t>Learning</w:t>
      </w:r>
      <w:r>
        <w:rPr>
          <w:spacing w:val="-13"/>
          <w:sz w:val="24"/>
        </w:rPr>
        <w:t> </w:t>
      </w:r>
      <w:r>
        <w:rPr>
          <w:sz w:val="24"/>
        </w:rPr>
        <w:t>(RL)</w:t>
      </w:r>
      <w:r>
        <w:rPr>
          <w:spacing w:val="-14"/>
          <w:sz w:val="24"/>
        </w:rPr>
        <w:t> </w:t>
      </w:r>
      <w:r>
        <w:rPr>
          <w:sz w:val="24"/>
        </w:rPr>
        <w:t>to</w:t>
      </w:r>
      <w:r>
        <w:rPr>
          <w:spacing w:val="-13"/>
          <w:sz w:val="24"/>
        </w:rPr>
        <w:t> </w:t>
      </w:r>
      <w:r>
        <w:rPr>
          <w:sz w:val="24"/>
        </w:rPr>
        <w:t>reconfigure</w:t>
      </w:r>
      <w:r>
        <w:rPr>
          <w:spacing w:val="-14"/>
          <w:sz w:val="24"/>
        </w:rPr>
        <w:t> </w:t>
      </w:r>
      <w:r>
        <w:rPr>
          <w:sz w:val="24"/>
        </w:rPr>
        <w:t>network</w:t>
      </w:r>
      <w:r>
        <w:rPr>
          <w:spacing w:val="-14"/>
          <w:sz w:val="24"/>
        </w:rPr>
        <w:t> </w:t>
      </w:r>
      <w:r>
        <w:rPr>
          <w:sz w:val="24"/>
        </w:rPr>
        <w:t>topology</w:t>
      </w:r>
      <w:r>
        <w:rPr>
          <w:spacing w:val="-13"/>
          <w:sz w:val="24"/>
        </w:rPr>
        <w:t> </w:t>
      </w:r>
      <w:r>
        <w:rPr>
          <w:sz w:val="24"/>
        </w:rPr>
        <w:t>instantly</w:t>
      </w:r>
      <w:r>
        <w:rPr>
          <w:spacing w:val="-13"/>
          <w:sz w:val="24"/>
        </w:rPr>
        <w:t> </w:t>
      </w:r>
      <w:r>
        <w:rPr>
          <w:sz w:val="24"/>
        </w:rPr>
        <w:t>during natural disasters without human intervention.</w:t>
      </w:r>
    </w:p>
    <w:p>
      <w:pPr>
        <w:pStyle w:val="ListParagraph"/>
        <w:numPr>
          <w:ilvl w:val="0"/>
          <w:numId w:val="9"/>
        </w:numPr>
        <w:tabs>
          <w:tab w:pos="1440" w:val="left" w:leader="none"/>
        </w:tabs>
        <w:spacing w:line="276" w:lineRule="auto" w:before="200" w:after="0"/>
        <w:ind w:left="1440" w:right="716" w:hanging="360"/>
        <w:jc w:val="both"/>
        <w:rPr>
          <w:sz w:val="24"/>
        </w:rPr>
      </w:pPr>
      <w:r>
        <w:rPr>
          <w:b/>
          <w:sz w:val="24"/>
        </w:rPr>
        <w:t>6G and Ultra-Low Latency: </w:t>
      </w:r>
      <w:r>
        <w:rPr>
          <w:sz w:val="24"/>
        </w:rPr>
        <w:t>The rollout of 6G will provide the sub-millisecond latency required for "Micro-grid" synchronization, allowing small neighborhoods to operate entirely independently of the main power grid during emergencies.</w:t>
      </w:r>
    </w:p>
    <w:p>
      <w:pPr>
        <w:pStyle w:val="ListParagraph"/>
        <w:numPr>
          <w:ilvl w:val="0"/>
          <w:numId w:val="9"/>
        </w:numPr>
        <w:tabs>
          <w:tab w:pos="1440" w:val="left" w:leader="none"/>
        </w:tabs>
        <w:spacing w:line="276" w:lineRule="auto" w:before="200" w:after="0"/>
        <w:ind w:left="1440" w:right="715" w:hanging="360"/>
        <w:jc w:val="both"/>
        <w:rPr>
          <w:sz w:val="24"/>
        </w:rPr>
      </w:pPr>
      <w:r>
        <w:rPr>
          <w:b/>
          <w:sz w:val="24"/>
        </w:rPr>
        <w:t>Green Hydrogen Integration: </w:t>
      </w:r>
      <w:r>
        <w:rPr>
          <w:sz w:val="24"/>
        </w:rPr>
        <w:t>Large-scale SEMS will eventually manage the electrolysis process, converting excess renewable energy into Hydrogen for long-term seasonal storage.</w:t>
      </w:r>
    </w:p>
    <w:p>
      <w:pPr>
        <w:pStyle w:val="BodyText"/>
        <w:rPr>
          <w:sz w:val="20"/>
        </w:rPr>
      </w:pPr>
    </w:p>
    <w:p>
      <w:pPr>
        <w:pStyle w:val="BodyText"/>
        <w:rPr>
          <w:sz w:val="20"/>
        </w:rPr>
      </w:pPr>
    </w:p>
    <w:p>
      <w:pPr>
        <w:pStyle w:val="BodyText"/>
        <w:spacing w:before="3"/>
        <w:rPr>
          <w:sz w:val="20"/>
        </w:rPr>
      </w:pPr>
      <w:r>
        <w:rPr>
          <w:sz w:val="20"/>
        </w:rPr>
        <w:drawing>
          <wp:anchor distT="0" distB="0" distL="0" distR="0" allowOverlap="1" layoutInCell="1" locked="0" behindDoc="1" simplePos="0" relativeHeight="487590912">
            <wp:simplePos x="0" y="0"/>
            <wp:positionH relativeFrom="page">
              <wp:posOffset>1143000</wp:posOffset>
            </wp:positionH>
            <wp:positionV relativeFrom="paragraph">
              <wp:posOffset>163195</wp:posOffset>
            </wp:positionV>
            <wp:extent cx="5413999" cy="360883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413999" cy="3608832"/>
                    </a:xfrm>
                    <a:prstGeom prst="rect">
                      <a:avLst/>
                    </a:prstGeom>
                  </pic:spPr>
                </pic:pic>
              </a:graphicData>
            </a:graphic>
          </wp:anchor>
        </w:drawing>
      </w:r>
    </w:p>
    <w:p>
      <w:pPr>
        <w:pStyle w:val="BodyText"/>
        <w:spacing w:after="0"/>
        <w:rPr>
          <w:sz w:val="20"/>
        </w:rPr>
        <w:sectPr>
          <w:pgSz w:w="12240" w:h="15840"/>
          <w:pgMar w:header="0" w:footer="1090" w:top="1380" w:bottom="1280" w:left="1080" w:right="1080"/>
          <w:pgBorders w:offsetFrom="page">
            <w:top w:val="single" w:color="000000" w:space="24" w:sz="8"/>
            <w:left w:val="single" w:color="000000" w:space="24" w:sz="8"/>
            <w:bottom w:val="single" w:color="000000" w:space="24" w:sz="8"/>
            <w:right w:val="single" w:color="000000" w:space="24" w:sz="8"/>
          </w:pgBorders>
        </w:sectPr>
      </w:pPr>
    </w:p>
    <w:p>
      <w:pPr>
        <w:pStyle w:val="Heading1"/>
        <w:numPr>
          <w:ilvl w:val="0"/>
          <w:numId w:val="1"/>
        </w:numPr>
        <w:tabs>
          <w:tab w:pos="4179" w:val="left" w:leader="none"/>
        </w:tabs>
        <w:spacing w:line="240" w:lineRule="auto" w:before="61" w:after="0"/>
        <w:ind w:left="4179" w:right="0" w:hanging="574"/>
        <w:jc w:val="left"/>
      </w:pPr>
      <w:r>
        <w:rPr>
          <w:spacing w:val="-2"/>
        </w:rPr>
        <w:t>CONCLUSION</w:t>
      </w:r>
    </w:p>
    <w:p>
      <w:pPr>
        <w:pStyle w:val="BodyText"/>
        <w:spacing w:line="276" w:lineRule="auto" w:before="268"/>
        <w:ind w:left="720" w:right="716"/>
        <w:jc w:val="both"/>
      </w:pPr>
      <w:r>
        <w:rPr/>
        <w:t>Smart</w:t>
      </w:r>
      <w:r>
        <w:rPr>
          <w:spacing w:val="-1"/>
        </w:rPr>
        <w:t> </w:t>
      </w:r>
      <w:r>
        <w:rPr/>
        <w:t>Energy</w:t>
      </w:r>
      <w:r>
        <w:rPr>
          <w:spacing w:val="-2"/>
        </w:rPr>
        <w:t> </w:t>
      </w:r>
      <w:r>
        <w:rPr/>
        <w:t>Management</w:t>
      </w:r>
      <w:r>
        <w:rPr>
          <w:spacing w:val="-1"/>
        </w:rPr>
        <w:t> </w:t>
      </w:r>
      <w:r>
        <w:rPr/>
        <w:t>Systems</w:t>
      </w:r>
      <w:r>
        <w:rPr>
          <w:spacing w:val="-1"/>
        </w:rPr>
        <w:t> </w:t>
      </w:r>
      <w:r>
        <w:rPr/>
        <w:t>powered</w:t>
      </w:r>
      <w:r>
        <w:rPr>
          <w:spacing w:val="-1"/>
        </w:rPr>
        <w:t> </w:t>
      </w:r>
      <w:r>
        <w:rPr/>
        <w:t>by</w:t>
      </w:r>
      <w:r>
        <w:rPr>
          <w:spacing w:val="-3"/>
        </w:rPr>
        <w:t> </w:t>
      </w:r>
      <w:r>
        <w:rPr/>
        <w:t>Big</w:t>
      </w:r>
      <w:r>
        <w:rPr>
          <w:spacing w:val="-1"/>
        </w:rPr>
        <w:t> </w:t>
      </w:r>
      <w:r>
        <w:rPr/>
        <w:t>Data</w:t>
      </w:r>
      <w:r>
        <w:rPr>
          <w:spacing w:val="-2"/>
        </w:rPr>
        <w:t> </w:t>
      </w:r>
      <w:r>
        <w:rPr/>
        <w:t>Analytics</w:t>
      </w:r>
      <w:r>
        <w:rPr>
          <w:spacing w:val="-2"/>
        </w:rPr>
        <w:t> </w:t>
      </w:r>
      <w:r>
        <w:rPr/>
        <w:t>play</w:t>
      </w:r>
      <w:r>
        <w:rPr>
          <w:spacing w:val="-2"/>
        </w:rPr>
        <w:t> </w:t>
      </w:r>
      <w:r>
        <w:rPr/>
        <w:t>a</w:t>
      </w:r>
      <w:r>
        <w:rPr>
          <w:spacing w:val="-2"/>
        </w:rPr>
        <w:t> </w:t>
      </w:r>
      <w:r>
        <w:rPr/>
        <w:t>crucial</w:t>
      </w:r>
      <w:r>
        <w:rPr>
          <w:spacing w:val="-1"/>
        </w:rPr>
        <w:t> </w:t>
      </w:r>
      <w:r>
        <w:rPr/>
        <w:t>role</w:t>
      </w:r>
      <w:r>
        <w:rPr>
          <w:spacing w:val="-2"/>
        </w:rPr>
        <w:t> </w:t>
      </w:r>
      <w:r>
        <w:rPr/>
        <w:t>in improving</w:t>
      </w:r>
      <w:r>
        <w:rPr>
          <w:spacing w:val="-12"/>
        </w:rPr>
        <w:t> </w:t>
      </w:r>
      <w:r>
        <w:rPr/>
        <w:t>energy</w:t>
      </w:r>
      <w:r>
        <w:rPr>
          <w:spacing w:val="-12"/>
        </w:rPr>
        <w:t> </w:t>
      </w:r>
      <w:r>
        <w:rPr/>
        <w:t>efficiency</w:t>
      </w:r>
      <w:r>
        <w:rPr>
          <w:spacing w:val="-12"/>
        </w:rPr>
        <w:t> </w:t>
      </w:r>
      <w:r>
        <w:rPr/>
        <w:t>and</w:t>
      </w:r>
      <w:r>
        <w:rPr>
          <w:spacing w:val="-12"/>
        </w:rPr>
        <w:t> </w:t>
      </w:r>
      <w:r>
        <w:rPr/>
        <w:t>reliability.</w:t>
      </w:r>
      <w:r>
        <w:rPr>
          <w:spacing w:val="-12"/>
        </w:rPr>
        <w:t> </w:t>
      </w:r>
      <w:r>
        <w:rPr/>
        <w:t>By</w:t>
      </w:r>
      <w:r>
        <w:rPr>
          <w:spacing w:val="-12"/>
        </w:rPr>
        <w:t> </w:t>
      </w:r>
      <w:r>
        <w:rPr/>
        <w:t>analyzing</w:t>
      </w:r>
      <w:r>
        <w:rPr>
          <w:spacing w:val="-12"/>
        </w:rPr>
        <w:t> </w:t>
      </w:r>
      <w:r>
        <w:rPr/>
        <w:t>real-time</w:t>
      </w:r>
      <w:r>
        <w:rPr>
          <w:spacing w:val="-12"/>
        </w:rPr>
        <w:t> </w:t>
      </w:r>
      <w:r>
        <w:rPr/>
        <w:t>data</w:t>
      </w:r>
      <w:r>
        <w:rPr>
          <w:spacing w:val="-12"/>
        </w:rPr>
        <w:t> </w:t>
      </w:r>
      <w:r>
        <w:rPr/>
        <w:t>from</w:t>
      </w:r>
      <w:r>
        <w:rPr>
          <w:spacing w:val="-11"/>
        </w:rPr>
        <w:t> </w:t>
      </w:r>
      <w:r>
        <w:rPr/>
        <w:t>smart</w:t>
      </w:r>
      <w:r>
        <w:rPr>
          <w:spacing w:val="-11"/>
        </w:rPr>
        <w:t> </w:t>
      </w:r>
      <w:r>
        <w:rPr/>
        <w:t>meters and IoT devices, these systems help in optimizing energy consumption and reducing wastage.</w:t>
      </w:r>
      <w:r>
        <w:rPr>
          <w:spacing w:val="-13"/>
        </w:rPr>
        <w:t> </w:t>
      </w:r>
      <w:r>
        <w:rPr/>
        <w:t>They</w:t>
      </w:r>
      <w:r>
        <w:rPr>
          <w:spacing w:val="-13"/>
        </w:rPr>
        <w:t> </w:t>
      </w:r>
      <w:r>
        <w:rPr/>
        <w:t>also</w:t>
      </w:r>
      <w:r>
        <w:rPr>
          <w:spacing w:val="-15"/>
        </w:rPr>
        <w:t> </w:t>
      </w:r>
      <w:r>
        <w:rPr/>
        <w:t>support</w:t>
      </w:r>
      <w:r>
        <w:rPr>
          <w:spacing w:val="-15"/>
        </w:rPr>
        <w:t> </w:t>
      </w:r>
      <w:r>
        <w:rPr/>
        <w:t>the</w:t>
      </w:r>
      <w:r>
        <w:rPr>
          <w:spacing w:val="-15"/>
        </w:rPr>
        <w:t> </w:t>
      </w:r>
      <w:r>
        <w:rPr/>
        <w:t>integration</w:t>
      </w:r>
      <w:r>
        <w:rPr>
          <w:spacing w:val="-15"/>
        </w:rPr>
        <w:t> </w:t>
      </w:r>
      <w:r>
        <w:rPr/>
        <w:t>of</w:t>
      </w:r>
      <w:r>
        <w:rPr>
          <w:spacing w:val="-14"/>
        </w:rPr>
        <w:t> </w:t>
      </w:r>
      <w:r>
        <w:rPr/>
        <w:t>renewable</w:t>
      </w:r>
      <w:r>
        <w:rPr>
          <w:spacing w:val="-14"/>
        </w:rPr>
        <w:t> </w:t>
      </w:r>
      <w:r>
        <w:rPr/>
        <w:t>energy</w:t>
      </w:r>
      <w:r>
        <w:rPr>
          <w:spacing w:val="-14"/>
        </w:rPr>
        <w:t> </w:t>
      </w:r>
      <w:r>
        <w:rPr/>
        <w:t>sources,</w:t>
      </w:r>
      <w:r>
        <w:rPr>
          <w:spacing w:val="-15"/>
        </w:rPr>
        <w:t> </w:t>
      </w:r>
      <w:r>
        <w:rPr/>
        <w:t>making</w:t>
      </w:r>
      <w:r>
        <w:rPr>
          <w:spacing w:val="-15"/>
        </w:rPr>
        <w:t> </w:t>
      </w:r>
      <w:r>
        <w:rPr/>
        <w:t>the</w:t>
      </w:r>
      <w:r>
        <w:rPr>
          <w:spacing w:val="-15"/>
        </w:rPr>
        <w:t> </w:t>
      </w:r>
      <w:r>
        <w:rPr/>
        <w:t>energy system more sustainable and environmentally friendly.</w:t>
      </w:r>
    </w:p>
    <w:p>
      <w:pPr>
        <w:pStyle w:val="BodyText"/>
        <w:spacing w:line="276" w:lineRule="auto" w:before="199"/>
        <w:ind w:left="720" w:right="714"/>
        <w:jc w:val="both"/>
      </w:pPr>
      <w:r>
        <w:rPr/>
        <w:t>In conclusion, the use of advanced technologies such as Big Data, Artificial Intelligence, and cloud computing is transforming traditional energy</w:t>
      </w:r>
      <w:r>
        <w:rPr>
          <w:spacing w:val="-1"/>
        </w:rPr>
        <w:t> </w:t>
      </w:r>
      <w:r>
        <w:rPr/>
        <w:t>systems into smart and intelligent networks. As demand for energy continues to grow, Smart Energy Management Systems will become essential for building efficient, cost-effective, and sustainable energy infrastructure in the future.</w:t>
      </w:r>
    </w:p>
    <w:p>
      <w:pPr>
        <w:pStyle w:val="BodyText"/>
        <w:spacing w:before="142"/>
        <w:rPr>
          <w:sz w:val="20"/>
        </w:rPr>
      </w:pPr>
      <w:r>
        <w:rPr>
          <w:sz w:val="20"/>
        </w:rPr>
        <mc:AlternateContent>
          <mc:Choice Requires="wps">
            <w:drawing>
              <wp:anchor distT="0" distB="0" distL="0" distR="0" allowOverlap="1" layoutInCell="1" locked="0" behindDoc="1" simplePos="0" relativeHeight="487591424">
                <wp:simplePos x="0" y="0"/>
                <wp:positionH relativeFrom="page">
                  <wp:posOffset>1143000</wp:posOffset>
                </wp:positionH>
                <wp:positionV relativeFrom="paragraph">
                  <wp:posOffset>251655</wp:posOffset>
                </wp:positionV>
                <wp:extent cx="5487670" cy="2032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487670" cy="20320"/>
                          <a:chExt cx="5487670" cy="20320"/>
                        </a:xfrm>
                      </wpg:grpSpPr>
                      <wps:wsp>
                        <wps:cNvPr id="10" name="Graphic 10"/>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4846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393"/>
                            <a:ext cx="5487670" cy="17145"/>
                          </a:xfrm>
                          <a:custGeom>
                            <a:avLst/>
                            <a:gdLst/>
                            <a:ahLst/>
                            <a:cxnLst/>
                            <a:rect l="l" t="t" r="r" b="b"/>
                            <a:pathLst>
                              <a:path w="5487670" h="17145">
                                <a:moveTo>
                                  <a:pt x="3048" y="3035"/>
                                </a:moveTo>
                                <a:lnTo>
                                  <a:pt x="0" y="3035"/>
                                </a:lnTo>
                                <a:lnTo>
                                  <a:pt x="0" y="16751"/>
                                </a:lnTo>
                                <a:lnTo>
                                  <a:pt x="3048" y="16751"/>
                                </a:lnTo>
                                <a:lnTo>
                                  <a:pt x="3048" y="3035"/>
                                </a:lnTo>
                                <a:close/>
                              </a:path>
                              <a:path w="5487670" h="17145">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484621"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17157"/>
                            <a:ext cx="5487670" cy="3175"/>
                          </a:xfrm>
                          <a:custGeom>
                            <a:avLst/>
                            <a:gdLst/>
                            <a:ahLst/>
                            <a:cxnLst/>
                            <a:rect l="l" t="t" r="r" b="b"/>
                            <a:pathLst>
                              <a:path w="5487670" h="3175">
                                <a:moveTo>
                                  <a:pt x="5484228" y="0"/>
                                </a:moveTo>
                                <a:lnTo>
                                  <a:pt x="3048" y="0"/>
                                </a:lnTo>
                                <a:lnTo>
                                  <a:pt x="0" y="0"/>
                                </a:lnTo>
                                <a:lnTo>
                                  <a:pt x="0" y="3035"/>
                                </a:lnTo>
                                <a:lnTo>
                                  <a:pt x="3048" y="3035"/>
                                </a:lnTo>
                                <a:lnTo>
                                  <a:pt x="5484228" y="3035"/>
                                </a:lnTo>
                                <a:lnTo>
                                  <a:pt x="5484228" y="0"/>
                                </a:lnTo>
                                <a:close/>
                              </a:path>
                              <a:path w="5487670" h="3175">
                                <a:moveTo>
                                  <a:pt x="5487352" y="0"/>
                                </a:moveTo>
                                <a:lnTo>
                                  <a:pt x="5484317" y="0"/>
                                </a:lnTo>
                                <a:lnTo>
                                  <a:pt x="5484317" y="3035"/>
                                </a:lnTo>
                                <a:lnTo>
                                  <a:pt x="5487352" y="3035"/>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0pt;margin-top:19.81543pt;width:432.1pt;height:1.6pt;mso-position-horizontal-relative:page;mso-position-vertical-relative:paragraph;z-index:-15725056;mso-wrap-distance-left:0;mso-wrap-distance-right:0" id="docshapegroup4" coordorigin="1800,396" coordsize="8642,32">
                <v:rect style="position:absolute;left:1800;top:396;width:8640;height:31" id="docshape5" filled="true" fillcolor="#9f9f9f" stroked="false">
                  <v:fill type="solid"/>
                </v:rect>
                <v:rect style="position:absolute;left:10437;top:396;width:5;height:5" id="docshape6" filled="true" fillcolor="#e2e2e2" stroked="false">
                  <v:fill type="solid"/>
                </v:rect>
                <v:shape style="position:absolute;left:1800;top:396;width:8642;height:27" id="docshape7" coordorigin="1800,397" coordsize="8642,27" path="m1805,402l1800,402,1800,423,1805,423,1805,402xm10442,397l10437,397,10437,402,10442,402,10442,397xe" filled="true" fillcolor="#9f9f9f" stroked="false">
                  <v:path arrowok="t"/>
                  <v:fill type="solid"/>
                </v:shape>
                <v:rect style="position:absolute;left:10437;top:401;width:5;height:22" id="docshape8" filled="true" fillcolor="#e2e2e2" stroked="false">
                  <v:fill type="solid"/>
                </v:rect>
                <v:rect style="position:absolute;left:1800;top:423;width:5;height:5" id="docshape9" filled="true" fillcolor="#9f9f9f" stroked="false">
                  <v:fill type="solid"/>
                </v:rect>
                <v:shape style="position:absolute;left:1800;top:423;width:8642;height:5" id="docshape10" coordorigin="1800,423" coordsize="8642,5" path="m10437,423l1805,423,1800,423,1800,428,1805,428,10437,428,10437,423xm10442,423l10437,423,10437,428,10442,428,10442,423xe" filled="true" fillcolor="#e2e2e2" stroked="false">
                  <v:path arrowok="t"/>
                  <v:fill type="solid"/>
                </v:shape>
                <w10:wrap type="topAndBottom"/>
              </v:group>
            </w:pict>
          </mc:Fallback>
        </mc:AlternateContent>
      </w:r>
    </w:p>
    <w:p>
      <w:pPr>
        <w:pStyle w:val="BodyText"/>
        <w:spacing w:before="13"/>
      </w:pPr>
    </w:p>
    <w:p>
      <w:pPr>
        <w:pStyle w:val="Heading3"/>
        <w:ind w:left="720" w:firstLine="0"/>
      </w:pPr>
      <w:r>
        <w:rPr>
          <w:spacing w:val="-2"/>
        </w:rPr>
        <w:t>REFERENCES</w:t>
      </w:r>
    </w:p>
    <w:p>
      <w:pPr>
        <w:pStyle w:val="ListParagraph"/>
        <w:numPr>
          <w:ilvl w:val="0"/>
          <w:numId w:val="10"/>
        </w:numPr>
        <w:tabs>
          <w:tab w:pos="1440" w:val="left" w:leader="none"/>
        </w:tabs>
        <w:spacing w:line="240" w:lineRule="auto" w:before="243" w:after="0"/>
        <w:ind w:left="1440" w:right="0" w:hanging="360"/>
        <w:jc w:val="left"/>
        <w:rPr>
          <w:i/>
          <w:sz w:val="24"/>
        </w:rPr>
      </w:pPr>
      <w:r>
        <w:rPr>
          <w:b/>
          <w:sz w:val="24"/>
        </w:rPr>
        <w:t>GeeksforGeeks.</w:t>
      </w:r>
      <w:r>
        <w:rPr>
          <w:b/>
          <w:spacing w:val="-3"/>
          <w:sz w:val="24"/>
        </w:rPr>
        <w:t> </w:t>
      </w:r>
      <w:r>
        <w:rPr>
          <w:i/>
          <w:sz w:val="24"/>
        </w:rPr>
        <w:t>Big</w:t>
      </w:r>
      <w:r>
        <w:rPr>
          <w:i/>
          <w:spacing w:val="-1"/>
          <w:sz w:val="24"/>
        </w:rPr>
        <w:t> </w:t>
      </w:r>
      <w:r>
        <w:rPr>
          <w:i/>
          <w:sz w:val="24"/>
        </w:rPr>
        <w:t>Data</w:t>
      </w:r>
      <w:r>
        <w:rPr>
          <w:i/>
          <w:spacing w:val="-1"/>
          <w:sz w:val="24"/>
        </w:rPr>
        <w:t> </w:t>
      </w:r>
      <w:r>
        <w:rPr>
          <w:i/>
          <w:sz w:val="24"/>
        </w:rPr>
        <w:t>Analytics</w:t>
      </w:r>
      <w:r>
        <w:rPr>
          <w:i/>
          <w:spacing w:val="-2"/>
          <w:sz w:val="24"/>
        </w:rPr>
        <w:t> </w:t>
      </w:r>
      <w:r>
        <w:rPr>
          <w:i/>
          <w:sz w:val="24"/>
        </w:rPr>
        <w:t>in</w:t>
      </w:r>
      <w:r>
        <w:rPr>
          <w:i/>
          <w:spacing w:val="-1"/>
          <w:sz w:val="24"/>
        </w:rPr>
        <w:t> </w:t>
      </w:r>
      <w:r>
        <w:rPr>
          <w:i/>
          <w:sz w:val="24"/>
        </w:rPr>
        <w:t>Power</w:t>
      </w:r>
      <w:r>
        <w:rPr>
          <w:i/>
          <w:spacing w:val="-1"/>
          <w:sz w:val="24"/>
        </w:rPr>
        <w:t> </w:t>
      </w:r>
      <w:r>
        <w:rPr>
          <w:i/>
          <w:spacing w:val="-2"/>
          <w:sz w:val="24"/>
        </w:rPr>
        <w:t>Systems.</w:t>
      </w:r>
    </w:p>
    <w:p>
      <w:pPr>
        <w:pStyle w:val="BodyText"/>
        <w:spacing w:before="41"/>
        <w:ind w:left="1440"/>
      </w:pPr>
      <w:r>
        <w:rPr/>
        <mc:AlternateContent>
          <mc:Choice Requires="wps">
            <w:drawing>
              <wp:anchor distT="0" distB="0" distL="0" distR="0" allowOverlap="1" layoutInCell="1" locked="0" behindDoc="0" simplePos="0" relativeHeight="15732736">
                <wp:simplePos x="0" y="0"/>
                <wp:positionH relativeFrom="page">
                  <wp:posOffset>1600453</wp:posOffset>
                </wp:positionH>
                <wp:positionV relativeFrom="paragraph">
                  <wp:posOffset>184956</wp:posOffset>
                </wp:positionV>
                <wp:extent cx="3082290" cy="762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3082290" cy="7620"/>
                        </a:xfrm>
                        <a:custGeom>
                          <a:avLst/>
                          <a:gdLst/>
                          <a:ahLst/>
                          <a:cxnLst/>
                          <a:rect l="l" t="t" r="r" b="b"/>
                          <a:pathLst>
                            <a:path w="3082290" h="7620">
                              <a:moveTo>
                                <a:pt x="3082163" y="0"/>
                              </a:moveTo>
                              <a:lnTo>
                                <a:pt x="0" y="0"/>
                              </a:lnTo>
                              <a:lnTo>
                                <a:pt x="0" y="7619"/>
                              </a:lnTo>
                              <a:lnTo>
                                <a:pt x="3082163" y="7619"/>
                              </a:lnTo>
                              <a:lnTo>
                                <a:pt x="3082163"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126.019997pt;margin-top:14.563536pt;width:242.69pt;height:.599980pt;mso-position-horizontal-relative:page;mso-position-vertical-relative:paragraph;z-index:15732736" id="docshape11" filled="true" fillcolor="#0000ff" stroked="false">
                <v:fill type="solid"/>
                <w10:wrap type="none"/>
              </v:rect>
            </w:pict>
          </mc:Fallback>
        </mc:AlternateContent>
      </w:r>
      <w:hyperlink r:id="rId11">
        <w:r>
          <w:rPr>
            <w:color w:val="0000FF"/>
            <w:spacing w:val="-2"/>
          </w:rPr>
          <w:t>https://www.geeksforgeeks.org/big-data-analytics/</w:t>
        </w:r>
      </w:hyperlink>
    </w:p>
    <w:p>
      <w:pPr>
        <w:pStyle w:val="ListParagraph"/>
        <w:numPr>
          <w:ilvl w:val="0"/>
          <w:numId w:val="10"/>
        </w:numPr>
        <w:tabs>
          <w:tab w:pos="1440" w:val="left" w:leader="none"/>
        </w:tabs>
        <w:spacing w:line="276" w:lineRule="auto" w:before="242" w:after="0"/>
        <w:ind w:left="1440" w:right="712" w:hanging="360"/>
        <w:jc w:val="both"/>
        <w:rPr>
          <w:sz w:val="24"/>
        </w:rPr>
      </w:pPr>
      <w:r>
        <w:rPr>
          <w:sz w:val="24"/>
        </w:rPr>
        <mc:AlternateContent>
          <mc:Choice Requires="wps">
            <w:drawing>
              <wp:anchor distT="0" distB="0" distL="0" distR="0" allowOverlap="1" layoutInCell="1" locked="0" behindDoc="0" simplePos="0" relativeHeight="15733248">
                <wp:simplePos x="0" y="0"/>
                <wp:positionH relativeFrom="page">
                  <wp:posOffset>4713096</wp:posOffset>
                </wp:positionH>
                <wp:positionV relativeFrom="paragraph">
                  <wp:posOffset>715450</wp:posOffset>
                </wp:positionV>
                <wp:extent cx="1917700" cy="762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917700" cy="7620"/>
                        </a:xfrm>
                        <a:custGeom>
                          <a:avLst/>
                          <a:gdLst/>
                          <a:ahLst/>
                          <a:cxnLst/>
                          <a:rect l="l" t="t" r="r" b="b"/>
                          <a:pathLst>
                            <a:path w="1917700" h="7620">
                              <a:moveTo>
                                <a:pt x="1917446" y="0"/>
                              </a:moveTo>
                              <a:lnTo>
                                <a:pt x="0" y="0"/>
                              </a:lnTo>
                              <a:lnTo>
                                <a:pt x="0" y="7620"/>
                              </a:lnTo>
                              <a:lnTo>
                                <a:pt x="1917446" y="7620"/>
                              </a:lnTo>
                              <a:lnTo>
                                <a:pt x="1917446"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371.109985pt;margin-top:56.334679pt;width:150.980pt;height:.600010pt;mso-position-horizontal-relative:page;mso-position-vertical-relative:paragraph;z-index:15733248" id="docshape12" filled="true" fillcolor="#0000ff" stroked="false">
                <v:fill type="solid"/>
                <w10:wrap type="none"/>
              </v:rect>
            </w:pict>
          </mc:Fallback>
        </mc:AlternateContent>
      </w:r>
      <w:r>
        <w:rPr>
          <w:b/>
          <w:sz w:val="24"/>
        </w:rPr>
        <w:t>IEEE Xplore. </w:t>
      </w:r>
      <w:r>
        <w:rPr>
          <w:i/>
          <w:sz w:val="24"/>
        </w:rPr>
        <w:t>The Evolution of V2G and VPPs in 2026. </w:t>
      </w:r>
      <w:r>
        <w:rPr>
          <w:sz w:val="24"/>
        </w:rPr>
        <w:t>3. </w:t>
      </w:r>
      <w:r>
        <w:rPr>
          <w:b/>
          <w:sz w:val="24"/>
        </w:rPr>
        <w:t>Mordor Intelligence. </w:t>
      </w:r>
      <w:r>
        <w:rPr>
          <w:i/>
          <w:sz w:val="24"/>
        </w:rPr>
        <w:t>Smart</w:t>
      </w:r>
      <w:r>
        <w:rPr>
          <w:i/>
          <w:spacing w:val="-8"/>
          <w:sz w:val="24"/>
        </w:rPr>
        <w:t> </w:t>
      </w:r>
      <w:r>
        <w:rPr>
          <w:i/>
          <w:sz w:val="24"/>
        </w:rPr>
        <w:t>Grid</w:t>
      </w:r>
      <w:r>
        <w:rPr>
          <w:i/>
          <w:spacing w:val="-8"/>
          <w:sz w:val="24"/>
        </w:rPr>
        <w:t> </w:t>
      </w:r>
      <w:r>
        <w:rPr>
          <w:i/>
          <w:sz w:val="24"/>
        </w:rPr>
        <w:t>Data</w:t>
      </w:r>
      <w:r>
        <w:rPr>
          <w:i/>
          <w:spacing w:val="-8"/>
          <w:sz w:val="24"/>
        </w:rPr>
        <w:t> </w:t>
      </w:r>
      <w:r>
        <w:rPr>
          <w:i/>
          <w:sz w:val="24"/>
        </w:rPr>
        <w:t>Analytics</w:t>
      </w:r>
      <w:r>
        <w:rPr>
          <w:i/>
          <w:spacing w:val="-8"/>
          <w:sz w:val="24"/>
        </w:rPr>
        <w:t> </w:t>
      </w:r>
      <w:r>
        <w:rPr>
          <w:i/>
          <w:sz w:val="24"/>
        </w:rPr>
        <w:t>Market</w:t>
      </w:r>
      <w:r>
        <w:rPr>
          <w:i/>
          <w:spacing w:val="-8"/>
          <w:sz w:val="24"/>
        </w:rPr>
        <w:t> </w:t>
      </w:r>
      <w:r>
        <w:rPr>
          <w:i/>
          <w:sz w:val="24"/>
        </w:rPr>
        <w:t>Report</w:t>
      </w:r>
      <w:r>
        <w:rPr>
          <w:i/>
          <w:spacing w:val="-8"/>
          <w:sz w:val="24"/>
        </w:rPr>
        <w:t> </w:t>
      </w:r>
      <w:r>
        <w:rPr>
          <w:i/>
          <w:sz w:val="24"/>
        </w:rPr>
        <w:t>2026.</w:t>
      </w:r>
      <w:r>
        <w:rPr>
          <w:i/>
          <w:spacing w:val="-7"/>
          <w:sz w:val="24"/>
        </w:rPr>
        <w:t> </w:t>
      </w:r>
      <w:r>
        <w:rPr>
          <w:sz w:val="24"/>
        </w:rPr>
        <w:t>4.</w:t>
      </w:r>
      <w:r>
        <w:rPr>
          <w:spacing w:val="-8"/>
          <w:sz w:val="24"/>
        </w:rPr>
        <w:t> </w:t>
      </w:r>
      <w:r>
        <w:rPr>
          <w:b/>
          <w:sz w:val="24"/>
        </w:rPr>
        <w:t>Mumbai</w:t>
      </w:r>
      <w:r>
        <w:rPr>
          <w:b/>
          <w:spacing w:val="-8"/>
          <w:sz w:val="24"/>
        </w:rPr>
        <w:t> </w:t>
      </w:r>
      <w:r>
        <w:rPr>
          <w:b/>
          <w:sz w:val="24"/>
        </w:rPr>
        <w:t>University</w:t>
      </w:r>
      <w:r>
        <w:rPr>
          <w:b/>
          <w:spacing w:val="-8"/>
          <w:sz w:val="24"/>
        </w:rPr>
        <w:t> </w:t>
      </w:r>
      <w:r>
        <w:rPr>
          <w:b/>
          <w:sz w:val="24"/>
        </w:rPr>
        <w:t>M.Sc.</w:t>
      </w:r>
      <w:r>
        <w:rPr>
          <w:b/>
          <w:spacing w:val="-8"/>
          <w:sz w:val="24"/>
        </w:rPr>
        <w:t> </w:t>
      </w:r>
      <w:r>
        <w:rPr>
          <w:b/>
          <w:sz w:val="24"/>
        </w:rPr>
        <w:t>IT. </w:t>
      </w:r>
      <w:r>
        <w:rPr>
          <w:i/>
          <w:sz w:val="24"/>
        </w:rPr>
        <w:t>Soft Computing and Cloud Integration Notes. </w:t>
      </w:r>
      <w:hyperlink r:id="rId12">
        <w:r>
          <w:rPr>
            <w:color w:val="0000FF"/>
            <w:sz w:val="24"/>
          </w:rPr>
          <w:t>https://e-next.in/notes/mumbai-</w:t>
        </w:r>
      </w:hyperlink>
      <w:hyperlink r:id="rId12">
        <w:r>
          <w:rPr>
            <w:color w:val="0000FF"/>
            <w:spacing w:val="-2"/>
            <w:sz w:val="24"/>
            <w:u w:val="single" w:color="0000FF"/>
          </w:rPr>
          <w:t>university/msc-it/</w:t>
        </w:r>
      </w:hyperlink>
    </w:p>
    <w:p>
      <w:pPr>
        <w:pStyle w:val="ListParagraph"/>
        <w:numPr>
          <w:ilvl w:val="0"/>
          <w:numId w:val="10"/>
        </w:numPr>
        <w:tabs>
          <w:tab w:pos="1440" w:val="left" w:leader="none"/>
        </w:tabs>
        <w:spacing w:line="240" w:lineRule="auto" w:before="200" w:after="0"/>
        <w:ind w:left="1440" w:right="0" w:hanging="360"/>
        <w:jc w:val="left"/>
        <w:rPr>
          <w:i/>
          <w:sz w:val="24"/>
        </w:rPr>
      </w:pPr>
      <w:r>
        <w:rPr>
          <w:b/>
          <w:sz w:val="24"/>
        </w:rPr>
        <w:t>OpenText.</w:t>
      </w:r>
      <w:r>
        <w:rPr>
          <w:b/>
          <w:spacing w:val="-4"/>
          <w:sz w:val="24"/>
        </w:rPr>
        <w:t> </w:t>
      </w:r>
      <w:r>
        <w:rPr>
          <w:i/>
          <w:sz w:val="24"/>
        </w:rPr>
        <w:t>Top</w:t>
      </w:r>
      <w:r>
        <w:rPr>
          <w:i/>
          <w:spacing w:val="-2"/>
          <w:sz w:val="24"/>
        </w:rPr>
        <w:t> </w:t>
      </w:r>
      <w:r>
        <w:rPr>
          <w:i/>
          <w:sz w:val="24"/>
        </w:rPr>
        <w:t>Tech</w:t>
      </w:r>
      <w:r>
        <w:rPr>
          <w:i/>
          <w:spacing w:val="-2"/>
          <w:sz w:val="24"/>
        </w:rPr>
        <w:t> </w:t>
      </w:r>
      <w:r>
        <w:rPr>
          <w:i/>
          <w:sz w:val="24"/>
        </w:rPr>
        <w:t>Trends</w:t>
      </w:r>
      <w:r>
        <w:rPr>
          <w:i/>
          <w:spacing w:val="-2"/>
          <w:sz w:val="24"/>
        </w:rPr>
        <w:t> </w:t>
      </w:r>
      <w:r>
        <w:rPr>
          <w:i/>
          <w:sz w:val="24"/>
        </w:rPr>
        <w:t>for</w:t>
      </w:r>
      <w:r>
        <w:rPr>
          <w:i/>
          <w:spacing w:val="-3"/>
          <w:sz w:val="24"/>
        </w:rPr>
        <w:t> </w:t>
      </w:r>
      <w:r>
        <w:rPr>
          <w:i/>
          <w:sz w:val="24"/>
        </w:rPr>
        <w:t>the</w:t>
      </w:r>
      <w:r>
        <w:rPr>
          <w:i/>
          <w:spacing w:val="-3"/>
          <w:sz w:val="24"/>
        </w:rPr>
        <w:t> </w:t>
      </w:r>
      <w:r>
        <w:rPr>
          <w:i/>
          <w:sz w:val="24"/>
        </w:rPr>
        <w:t>Energy</w:t>
      </w:r>
      <w:r>
        <w:rPr>
          <w:i/>
          <w:spacing w:val="-3"/>
          <w:sz w:val="24"/>
        </w:rPr>
        <w:t> </w:t>
      </w:r>
      <w:r>
        <w:rPr>
          <w:i/>
          <w:sz w:val="24"/>
        </w:rPr>
        <w:t>Sector</w:t>
      </w:r>
      <w:r>
        <w:rPr>
          <w:i/>
          <w:spacing w:val="1"/>
          <w:sz w:val="24"/>
        </w:rPr>
        <w:t> </w:t>
      </w:r>
      <w:r>
        <w:rPr>
          <w:i/>
          <w:spacing w:val="-2"/>
          <w:sz w:val="24"/>
        </w:rPr>
        <w:t>2026.</w:t>
      </w:r>
    </w:p>
    <w:sectPr>
      <w:pgSz w:w="12240" w:h="15840"/>
      <w:pgMar w:header="0" w:footer="1090" w:top="1380" w:bottom="1280" w:left="1080" w:right="1080"/>
      <w:pgBorders w:offsetFrom="page">
        <w:top w:val="single" w:color="000000" w:space="24" w:sz="8"/>
        <w:left w:val="single" w:color="000000" w:space="24" w:sz="8"/>
        <w:bottom w:val="single" w:color="000000" w:space="24" w:sz="8"/>
        <w:right w:val="single" w:color="000000" w:space="24" w:sz="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8640">
              <wp:simplePos x="0" y="0"/>
              <wp:positionH relativeFrom="page">
                <wp:posOffset>1062024</wp:posOffset>
              </wp:positionH>
              <wp:positionV relativeFrom="page">
                <wp:posOffset>9226370</wp:posOffset>
              </wp:positionV>
              <wp:extent cx="5688330" cy="1898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688330" cy="189865"/>
                      </a:xfrm>
                      <a:prstGeom prst="rect">
                        <a:avLst/>
                      </a:prstGeom>
                    </wps:spPr>
                    <wps:txbx>
                      <w:txbxContent>
                        <w:p>
                          <w:pPr>
                            <w:tabs>
                              <w:tab w:pos="4326" w:val="left" w:leader="none"/>
                              <w:tab w:pos="8877" w:val="left" w:leader="none"/>
                            </w:tabs>
                            <w:spacing w:before="20"/>
                            <w:ind w:left="20" w:right="0" w:firstLine="0"/>
                            <w:jc w:val="left"/>
                            <w:rPr>
                              <w:rFonts w:ascii="Cambria"/>
                              <w:sz w:val="22"/>
                            </w:rPr>
                          </w:pPr>
                          <w:r>
                            <w:rPr>
                              <w:rFonts w:ascii="Cambria"/>
                              <w:color w:val="4F81BC"/>
                              <w:sz w:val="22"/>
                              <w:u w:val="single" w:color="A4A4A4"/>
                            </w:rPr>
                            <w:tab/>
                          </w:r>
                          <w:r>
                            <w:rPr>
                              <w:rFonts w:ascii="Cambria"/>
                              <w:color w:val="4F81BC"/>
                              <w:spacing w:val="-5"/>
                              <w:sz w:val="22"/>
                              <w:u w:val="single" w:color="A4A4A4"/>
                            </w:rPr>
                            <w:fldChar w:fldCharType="begin"/>
                          </w:r>
                          <w:r>
                            <w:rPr>
                              <w:rFonts w:ascii="Cambria"/>
                              <w:color w:val="4F81BC"/>
                              <w:spacing w:val="-5"/>
                              <w:sz w:val="22"/>
                              <w:u w:val="single" w:color="A4A4A4"/>
                            </w:rPr>
                            <w:instrText> PAGE </w:instrText>
                          </w:r>
                          <w:r>
                            <w:rPr>
                              <w:rFonts w:ascii="Cambria"/>
                              <w:color w:val="4F81BC"/>
                              <w:spacing w:val="-5"/>
                              <w:sz w:val="22"/>
                              <w:u w:val="single" w:color="A4A4A4"/>
                            </w:rPr>
                            <w:fldChar w:fldCharType="separate"/>
                          </w:r>
                          <w:r>
                            <w:rPr>
                              <w:rFonts w:ascii="Cambria"/>
                              <w:color w:val="4F81BC"/>
                              <w:spacing w:val="-5"/>
                              <w:sz w:val="22"/>
                              <w:u w:val="single" w:color="A4A4A4"/>
                            </w:rPr>
                            <w:t>10</w:t>
                          </w:r>
                          <w:r>
                            <w:rPr>
                              <w:rFonts w:ascii="Cambria"/>
                              <w:color w:val="4F81BC"/>
                              <w:spacing w:val="-5"/>
                              <w:sz w:val="22"/>
                              <w:u w:val="single" w:color="A4A4A4"/>
                            </w:rPr>
                            <w:fldChar w:fldCharType="end"/>
                          </w:r>
                          <w:r>
                            <w:rPr>
                              <w:rFonts w:ascii="Cambria"/>
                              <w:color w:val="4F81BC"/>
                              <w:sz w:val="22"/>
                              <w:u w:val="single" w:color="A4A4A4"/>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3.624001pt;margin-top:726.48584pt;width:447.9pt;height:14.95pt;mso-position-horizontal-relative:page;mso-position-vertical-relative:page;z-index:-15907840" type="#_x0000_t202" id="docshape3" filled="false" stroked="false">
              <v:textbox inset="0,0,0,0">
                <w:txbxContent>
                  <w:p>
                    <w:pPr>
                      <w:tabs>
                        <w:tab w:pos="4326" w:val="left" w:leader="none"/>
                        <w:tab w:pos="8877" w:val="left" w:leader="none"/>
                      </w:tabs>
                      <w:spacing w:before="20"/>
                      <w:ind w:left="20" w:right="0" w:firstLine="0"/>
                      <w:jc w:val="left"/>
                      <w:rPr>
                        <w:rFonts w:ascii="Cambria"/>
                        <w:sz w:val="22"/>
                      </w:rPr>
                    </w:pPr>
                    <w:r>
                      <w:rPr>
                        <w:rFonts w:ascii="Cambria"/>
                        <w:color w:val="4F81BC"/>
                        <w:sz w:val="22"/>
                        <w:u w:val="single" w:color="A4A4A4"/>
                      </w:rPr>
                      <w:tab/>
                    </w:r>
                    <w:r>
                      <w:rPr>
                        <w:rFonts w:ascii="Cambria"/>
                        <w:color w:val="4F81BC"/>
                        <w:spacing w:val="-5"/>
                        <w:sz w:val="22"/>
                        <w:u w:val="single" w:color="A4A4A4"/>
                      </w:rPr>
                      <w:fldChar w:fldCharType="begin"/>
                    </w:r>
                    <w:r>
                      <w:rPr>
                        <w:rFonts w:ascii="Cambria"/>
                        <w:color w:val="4F81BC"/>
                        <w:spacing w:val="-5"/>
                        <w:sz w:val="22"/>
                        <w:u w:val="single" w:color="A4A4A4"/>
                      </w:rPr>
                      <w:instrText> PAGE </w:instrText>
                    </w:r>
                    <w:r>
                      <w:rPr>
                        <w:rFonts w:ascii="Cambria"/>
                        <w:color w:val="4F81BC"/>
                        <w:spacing w:val="-5"/>
                        <w:sz w:val="22"/>
                        <w:u w:val="single" w:color="A4A4A4"/>
                      </w:rPr>
                      <w:fldChar w:fldCharType="separate"/>
                    </w:r>
                    <w:r>
                      <w:rPr>
                        <w:rFonts w:ascii="Cambria"/>
                        <w:color w:val="4F81BC"/>
                        <w:spacing w:val="-5"/>
                        <w:sz w:val="22"/>
                        <w:u w:val="single" w:color="A4A4A4"/>
                      </w:rPr>
                      <w:t>10</w:t>
                    </w:r>
                    <w:r>
                      <w:rPr>
                        <w:rFonts w:ascii="Cambria"/>
                        <w:color w:val="4F81BC"/>
                        <w:spacing w:val="-5"/>
                        <w:sz w:val="22"/>
                        <w:u w:val="single" w:color="A4A4A4"/>
                      </w:rPr>
                      <w:fldChar w:fldCharType="end"/>
                    </w:r>
                    <w:r>
                      <w:rPr>
                        <w:rFonts w:ascii="Cambria"/>
                        <w:color w:val="4F81BC"/>
                        <w:sz w:val="22"/>
                        <w:u w:val="single" w:color="A4A4A4"/>
                      </w:rPr>
                      <w:tab/>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8">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7">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6">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5">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872" w:hanging="240"/>
      </w:pPr>
      <w:rPr>
        <w:rFonts w:hint="default"/>
        <w:lang w:val="en-US" w:eastAsia="en-US" w:bidi="ar-SA"/>
      </w:rPr>
    </w:lvl>
    <w:lvl w:ilvl="2">
      <w:start w:val="0"/>
      <w:numFmt w:val="bullet"/>
      <w:lvlText w:val="•"/>
      <w:lvlJc w:val="left"/>
      <w:pPr>
        <w:ind w:left="2784" w:hanging="240"/>
      </w:pPr>
      <w:rPr>
        <w:rFonts w:hint="default"/>
        <w:lang w:val="en-US" w:eastAsia="en-US" w:bidi="ar-SA"/>
      </w:rPr>
    </w:lvl>
    <w:lvl w:ilvl="3">
      <w:start w:val="0"/>
      <w:numFmt w:val="bullet"/>
      <w:lvlText w:val="•"/>
      <w:lvlJc w:val="left"/>
      <w:pPr>
        <w:ind w:left="3696" w:hanging="240"/>
      </w:pPr>
      <w:rPr>
        <w:rFonts w:hint="default"/>
        <w:lang w:val="en-US" w:eastAsia="en-US" w:bidi="ar-SA"/>
      </w:rPr>
    </w:lvl>
    <w:lvl w:ilvl="4">
      <w:start w:val="0"/>
      <w:numFmt w:val="bullet"/>
      <w:lvlText w:val="•"/>
      <w:lvlJc w:val="left"/>
      <w:pPr>
        <w:ind w:left="4608" w:hanging="240"/>
      </w:pPr>
      <w:rPr>
        <w:rFonts w:hint="default"/>
        <w:lang w:val="en-US" w:eastAsia="en-US" w:bidi="ar-SA"/>
      </w:rPr>
    </w:lvl>
    <w:lvl w:ilvl="5">
      <w:start w:val="0"/>
      <w:numFmt w:val="bullet"/>
      <w:lvlText w:val="•"/>
      <w:lvlJc w:val="left"/>
      <w:pPr>
        <w:ind w:left="5520" w:hanging="240"/>
      </w:pPr>
      <w:rPr>
        <w:rFonts w:hint="default"/>
        <w:lang w:val="en-US" w:eastAsia="en-US" w:bidi="ar-SA"/>
      </w:rPr>
    </w:lvl>
    <w:lvl w:ilvl="6">
      <w:start w:val="0"/>
      <w:numFmt w:val="bullet"/>
      <w:lvlText w:val="•"/>
      <w:lvlJc w:val="left"/>
      <w:pPr>
        <w:ind w:left="6432" w:hanging="240"/>
      </w:pPr>
      <w:rPr>
        <w:rFonts w:hint="default"/>
        <w:lang w:val="en-US" w:eastAsia="en-US" w:bidi="ar-SA"/>
      </w:rPr>
    </w:lvl>
    <w:lvl w:ilvl="7">
      <w:start w:val="0"/>
      <w:numFmt w:val="bullet"/>
      <w:lvlText w:val="•"/>
      <w:lvlJc w:val="left"/>
      <w:pPr>
        <w:ind w:left="7344" w:hanging="240"/>
      </w:pPr>
      <w:rPr>
        <w:rFonts w:hint="default"/>
        <w:lang w:val="en-US" w:eastAsia="en-US" w:bidi="ar-SA"/>
      </w:rPr>
    </w:lvl>
    <w:lvl w:ilvl="8">
      <w:start w:val="0"/>
      <w:numFmt w:val="bullet"/>
      <w:lvlText w:val="•"/>
      <w:lvlJc w:val="left"/>
      <w:pPr>
        <w:ind w:left="8256" w:hanging="240"/>
      </w:pPr>
      <w:rPr>
        <w:rFonts w:hint="default"/>
        <w:lang w:val="en-US" w:eastAsia="en-US" w:bidi="ar-SA"/>
      </w:rPr>
    </w:lvl>
  </w:abstractNum>
  <w:abstractNum w:abstractNumId="4">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3">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1">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0">
    <w:multiLevelType w:val="hybridMultilevel"/>
    <w:lvl w:ilvl="0">
      <w:start w:val="1"/>
      <w:numFmt w:val="decimal"/>
      <w:lvlText w:val="%1."/>
      <w:lvlJc w:val="left"/>
      <w:pPr>
        <w:ind w:left="3800" w:hanging="360"/>
        <w:jc w:val="right"/>
      </w:pPr>
      <w:rPr>
        <w:rFonts w:hint="default"/>
        <w:spacing w:val="0"/>
        <w:w w:val="100"/>
        <w:lang w:val="en-US" w:eastAsia="en-US" w:bidi="ar-SA"/>
      </w:rPr>
    </w:lvl>
    <w:lvl w:ilvl="1">
      <w:start w:val="1"/>
      <w:numFmt w:val="decimal"/>
      <w:lvlText w:val="%1.%2"/>
      <w:lvlJc w:val="left"/>
      <w:pPr>
        <w:ind w:left="10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4497" w:hanging="360"/>
      </w:pPr>
      <w:rPr>
        <w:rFonts w:hint="default"/>
        <w:lang w:val="en-US" w:eastAsia="en-US" w:bidi="ar-SA"/>
      </w:rPr>
    </w:lvl>
    <w:lvl w:ilvl="3">
      <w:start w:val="0"/>
      <w:numFmt w:val="bullet"/>
      <w:lvlText w:val="•"/>
      <w:lvlJc w:val="left"/>
      <w:pPr>
        <w:ind w:left="5195" w:hanging="360"/>
      </w:pPr>
      <w:rPr>
        <w:rFonts w:hint="default"/>
        <w:lang w:val="en-US" w:eastAsia="en-US" w:bidi="ar-SA"/>
      </w:rPr>
    </w:lvl>
    <w:lvl w:ilvl="4">
      <w:start w:val="0"/>
      <w:numFmt w:val="bullet"/>
      <w:lvlText w:val="•"/>
      <w:lvlJc w:val="left"/>
      <w:pPr>
        <w:ind w:left="5893" w:hanging="360"/>
      </w:pPr>
      <w:rPr>
        <w:rFonts w:hint="default"/>
        <w:lang w:val="en-US" w:eastAsia="en-US" w:bidi="ar-SA"/>
      </w:rPr>
    </w:lvl>
    <w:lvl w:ilvl="5">
      <w:start w:val="0"/>
      <w:numFmt w:val="bullet"/>
      <w:lvlText w:val="•"/>
      <w:lvlJc w:val="left"/>
      <w:pPr>
        <w:ind w:left="6591" w:hanging="360"/>
      </w:pPr>
      <w:rPr>
        <w:rFonts w:hint="default"/>
        <w:lang w:val="en-US" w:eastAsia="en-US" w:bidi="ar-SA"/>
      </w:rPr>
    </w:lvl>
    <w:lvl w:ilvl="6">
      <w:start w:val="0"/>
      <w:numFmt w:val="bullet"/>
      <w:lvlText w:val="•"/>
      <w:lvlJc w:val="left"/>
      <w:pPr>
        <w:ind w:left="7288" w:hanging="360"/>
      </w:pPr>
      <w:rPr>
        <w:rFonts w:hint="default"/>
        <w:lang w:val="en-US" w:eastAsia="en-US" w:bidi="ar-SA"/>
      </w:rPr>
    </w:lvl>
    <w:lvl w:ilvl="7">
      <w:start w:val="0"/>
      <w:numFmt w:val="bullet"/>
      <w:lvlText w:val="•"/>
      <w:lvlJc w:val="left"/>
      <w:pPr>
        <w:ind w:left="7986"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num w:numId="10">
    <w:abstractNumId w:val="9"/>
  </w:num>
  <w:num w:numId="9">
    <w:abstractNumId w:val="8"/>
  </w:num>
  <w:num w:numId="8">
    <w:abstractNumId w:val="7"/>
  </w:num>
  <w:num w:numId="3">
    <w:abstractNumId w:val="2"/>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left="3" w:hanging="359"/>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62"/>
      <w:ind w:left="1459" w:hanging="360"/>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1080" w:hanging="36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200"/>
      <w:ind w:left="144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5" w:lineRule="exact"/>
      <w:ind w:left="4"/>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hyperlink" Target="https://www.geeksforgeeks.org/big-data-analytics/" TargetMode="External"/><Relationship Id="rId12" Type="http://schemas.openxmlformats.org/officeDocument/2006/relationships/hyperlink" Target="https://e-next.in/notes/mumbai-university/msc-it/"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2026-04-28T15:08:22Z</dcterms:created>
  <dcterms:modified xsi:type="dcterms:W3CDTF">2026-04-28T15:08:22Z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LastSaved">
    <vt:filetime>2026-04-28T00:00:00Z</vt:filetime>
  </property>
  <property fmtid="{D5CDD505-2E9C-101B-9397-08002B2CF9AE}" pid="5" name="Producer">
    <vt:lpwstr>iLovePDF</vt:lpwstr>
  </property>
</Properties>
</file>